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8FD34" w14:textId="28D95756" w:rsidR="009F4BBE" w:rsidRDefault="009F4BBE" w:rsidP="009F4BBE">
      <w:pPr>
        <w:pStyle w:val="BodyText"/>
        <w:jc w:val="center"/>
        <w:rPr>
          <w:b/>
          <w:bCs/>
          <w:sz w:val="44"/>
          <w:szCs w:val="44"/>
        </w:rPr>
      </w:pPr>
      <w:r>
        <w:rPr>
          <w:b/>
          <w:bCs/>
          <w:sz w:val="44"/>
          <w:szCs w:val="44"/>
          <w:highlight w:val="yellow"/>
        </w:rPr>
        <w:t>[Firm Name]</w:t>
      </w:r>
    </w:p>
    <w:p w14:paraId="529C2068" w14:textId="304E9954" w:rsidR="009F4BBE" w:rsidRDefault="001B6B8F" w:rsidP="009F4BBE">
      <w:pPr>
        <w:pStyle w:val="BodyText"/>
        <w:jc w:val="center"/>
        <w:rPr>
          <w:b/>
          <w:bCs/>
          <w:sz w:val="44"/>
          <w:szCs w:val="44"/>
          <w:highlight w:val="yellow"/>
        </w:rPr>
      </w:pPr>
      <w:r w:rsidRPr="009F4BBE">
        <w:rPr>
          <w:b/>
          <w:bCs/>
          <w:sz w:val="44"/>
          <w:szCs w:val="44"/>
        </w:rPr>
        <w:t>P</w:t>
      </w:r>
      <w:r w:rsidR="000A3070" w:rsidRPr="009F4BBE">
        <w:rPr>
          <w:b/>
          <w:bCs/>
          <w:sz w:val="44"/>
          <w:szCs w:val="44"/>
        </w:rPr>
        <w:t xml:space="preserve">rofessional </w:t>
      </w:r>
      <w:r w:rsidRPr="009F4BBE">
        <w:rPr>
          <w:b/>
          <w:bCs/>
          <w:sz w:val="44"/>
          <w:szCs w:val="44"/>
        </w:rPr>
        <w:t>P</w:t>
      </w:r>
      <w:r w:rsidR="000A3070" w:rsidRPr="009F4BBE">
        <w:rPr>
          <w:b/>
          <w:bCs/>
          <w:sz w:val="44"/>
          <w:szCs w:val="44"/>
        </w:rPr>
        <w:t xml:space="preserve">ractice </w:t>
      </w:r>
      <w:r w:rsidRPr="009F4BBE">
        <w:rPr>
          <w:b/>
          <w:bCs/>
          <w:sz w:val="44"/>
          <w:szCs w:val="44"/>
        </w:rPr>
        <w:t>M</w:t>
      </w:r>
      <w:r w:rsidR="000A3070" w:rsidRPr="009F4BBE">
        <w:rPr>
          <w:b/>
          <w:bCs/>
          <w:sz w:val="44"/>
          <w:szCs w:val="44"/>
        </w:rPr>
        <w:t xml:space="preserve">anagement </w:t>
      </w:r>
      <w:r w:rsidRPr="009F4BBE">
        <w:rPr>
          <w:b/>
          <w:bCs/>
          <w:sz w:val="44"/>
          <w:szCs w:val="44"/>
        </w:rPr>
        <w:t>P</w:t>
      </w:r>
      <w:r w:rsidR="000A3070" w:rsidRPr="009F4BBE">
        <w:rPr>
          <w:b/>
          <w:bCs/>
          <w:sz w:val="44"/>
          <w:szCs w:val="44"/>
        </w:rPr>
        <w:t>lan</w:t>
      </w:r>
      <w:r w:rsidR="002E0A1E">
        <w:rPr>
          <w:b/>
          <w:bCs/>
          <w:sz w:val="44"/>
          <w:szCs w:val="44"/>
        </w:rPr>
        <w:br/>
      </w:r>
      <w:r w:rsidR="001F4D75" w:rsidRPr="009F4BBE">
        <w:rPr>
          <w:b/>
          <w:bCs/>
          <w:sz w:val="44"/>
          <w:szCs w:val="44"/>
        </w:rPr>
        <w:t>(“PPMP")</w:t>
      </w:r>
    </w:p>
    <w:p w14:paraId="162F5234" w14:textId="518CF4CE" w:rsidR="00F62243" w:rsidRPr="00473FFF" w:rsidRDefault="001B6B8F" w:rsidP="005A37FC">
      <w:pPr>
        <w:pStyle w:val="BodyText"/>
        <w:jc w:val="center"/>
        <w:rPr>
          <w:b/>
          <w:bCs/>
          <w:sz w:val="44"/>
          <w:szCs w:val="44"/>
          <w:highlight w:val="cyan"/>
        </w:rPr>
      </w:pPr>
      <w:r w:rsidRPr="00473FFF">
        <w:rPr>
          <w:b/>
          <w:bCs/>
          <w:sz w:val="44"/>
          <w:szCs w:val="44"/>
          <w:highlight w:val="cyan"/>
        </w:rPr>
        <w:t xml:space="preserve">Template </w:t>
      </w:r>
      <w:r w:rsidR="00B03368" w:rsidRPr="00473FFF">
        <w:rPr>
          <w:b/>
          <w:bCs/>
          <w:sz w:val="44"/>
          <w:szCs w:val="44"/>
          <w:highlight w:val="cyan"/>
        </w:rPr>
        <w:t xml:space="preserve">for </w:t>
      </w:r>
      <w:r w:rsidR="00AB698A" w:rsidRPr="00473FFF">
        <w:rPr>
          <w:b/>
          <w:bCs/>
          <w:sz w:val="44"/>
          <w:szCs w:val="44"/>
          <w:highlight w:val="cyan"/>
        </w:rPr>
        <w:t>Small to Medium</w:t>
      </w:r>
      <w:r w:rsidR="000A3070" w:rsidRPr="00473FFF">
        <w:rPr>
          <w:b/>
          <w:bCs/>
          <w:sz w:val="44"/>
          <w:szCs w:val="44"/>
          <w:highlight w:val="cyan"/>
        </w:rPr>
        <w:t xml:space="preserve"> </w:t>
      </w:r>
      <w:r w:rsidR="00AB698A" w:rsidRPr="00473FFF">
        <w:rPr>
          <w:b/>
          <w:bCs/>
          <w:sz w:val="44"/>
          <w:szCs w:val="44"/>
          <w:highlight w:val="cyan"/>
        </w:rPr>
        <w:t>Firms</w:t>
      </w:r>
    </w:p>
    <w:p w14:paraId="3AE78366" w14:textId="1F9F0559" w:rsidR="00AF6511" w:rsidRDefault="00541B9F" w:rsidP="005A37FC">
      <w:pPr>
        <w:pStyle w:val="BodyText"/>
        <w:jc w:val="center"/>
        <w:rPr>
          <w:b/>
          <w:bCs/>
          <w:sz w:val="44"/>
          <w:szCs w:val="44"/>
        </w:rPr>
      </w:pPr>
      <w:r w:rsidRPr="002F78D7">
        <w:rPr>
          <w:b/>
          <w:bCs/>
          <w:sz w:val="44"/>
          <w:szCs w:val="44"/>
          <w:highlight w:val="cyan"/>
        </w:rPr>
        <w:t>(</w:t>
      </w:r>
      <w:r w:rsidR="00E55AE1" w:rsidRPr="002F78D7">
        <w:rPr>
          <w:b/>
          <w:bCs/>
          <w:sz w:val="44"/>
          <w:szCs w:val="44"/>
          <w:highlight w:val="cyan"/>
        </w:rPr>
        <w:t>e.g. “</w:t>
      </w:r>
      <w:r w:rsidR="000230AD" w:rsidRPr="002F78D7">
        <w:rPr>
          <w:b/>
          <w:bCs/>
          <w:sz w:val="44"/>
          <w:szCs w:val="44"/>
          <w:highlight w:val="cyan"/>
        </w:rPr>
        <w:t>ABC</w:t>
      </w:r>
      <w:r w:rsidR="000A3070" w:rsidRPr="002F78D7">
        <w:rPr>
          <w:b/>
          <w:bCs/>
          <w:sz w:val="44"/>
          <w:szCs w:val="44"/>
          <w:highlight w:val="cyan"/>
        </w:rPr>
        <w:t xml:space="preserve"> </w:t>
      </w:r>
      <w:r w:rsidR="00E33CE1" w:rsidRPr="002F78D7">
        <w:rPr>
          <w:b/>
          <w:bCs/>
          <w:sz w:val="44"/>
          <w:szCs w:val="44"/>
          <w:highlight w:val="cyan"/>
        </w:rPr>
        <w:t>Services</w:t>
      </w:r>
      <w:r w:rsidR="000230AD" w:rsidRPr="002F78D7">
        <w:rPr>
          <w:b/>
          <w:bCs/>
          <w:sz w:val="44"/>
          <w:szCs w:val="44"/>
          <w:highlight w:val="cyan"/>
        </w:rPr>
        <w:t xml:space="preserve"> Professional</w:t>
      </w:r>
      <w:r w:rsidR="00473FFF" w:rsidRPr="002F78D7">
        <w:rPr>
          <w:b/>
          <w:bCs/>
          <w:sz w:val="44"/>
          <w:szCs w:val="44"/>
          <w:highlight w:val="cyan"/>
        </w:rPr>
        <w:t xml:space="preserve"> Practice</w:t>
      </w:r>
      <w:r w:rsidR="000D1E6C">
        <w:rPr>
          <w:b/>
          <w:bCs/>
          <w:sz w:val="44"/>
          <w:szCs w:val="44"/>
          <w:highlight w:val="cyan"/>
        </w:rPr>
        <w:br/>
      </w:r>
      <w:r w:rsidR="000230AD" w:rsidRPr="002F78D7">
        <w:rPr>
          <w:b/>
          <w:bCs/>
          <w:sz w:val="44"/>
          <w:szCs w:val="44"/>
          <w:highlight w:val="cyan"/>
        </w:rPr>
        <w:t>Management</w:t>
      </w:r>
      <w:r w:rsidR="00473FFF" w:rsidRPr="002F78D7">
        <w:rPr>
          <w:b/>
          <w:bCs/>
          <w:sz w:val="44"/>
          <w:szCs w:val="44"/>
          <w:highlight w:val="cyan"/>
        </w:rPr>
        <w:t xml:space="preserve"> </w:t>
      </w:r>
      <w:r w:rsidR="002F78D7" w:rsidRPr="002F78D7">
        <w:rPr>
          <w:b/>
          <w:bCs/>
          <w:sz w:val="44"/>
          <w:szCs w:val="44"/>
          <w:highlight w:val="cyan"/>
        </w:rPr>
        <w:t>Plan</w:t>
      </w:r>
      <w:r w:rsidR="00E20E61">
        <w:rPr>
          <w:b/>
          <w:bCs/>
          <w:sz w:val="44"/>
          <w:szCs w:val="44"/>
        </w:rPr>
        <w:t>”</w:t>
      </w:r>
      <w:r w:rsidR="002E0A1E">
        <w:rPr>
          <w:b/>
          <w:bCs/>
          <w:sz w:val="44"/>
          <w:szCs w:val="44"/>
        </w:rPr>
        <w:t>)</w:t>
      </w:r>
    </w:p>
    <w:p w14:paraId="1EB913AD" w14:textId="70B56E32" w:rsidR="005A37FC" w:rsidRPr="00735803" w:rsidRDefault="001F4D75" w:rsidP="00860E1A">
      <w:pPr>
        <w:pStyle w:val="BodyText"/>
        <w:jc w:val="center"/>
      </w:pPr>
      <w:r w:rsidRPr="00735803">
        <w:rPr>
          <w:b/>
          <w:bCs/>
        </w:rPr>
        <w:t>Permit to Practice Number:</w:t>
      </w:r>
      <w:r w:rsidR="00E20E61" w:rsidRPr="00735803">
        <w:rPr>
          <w:b/>
          <w:bCs/>
        </w:rPr>
        <w:t xml:space="preserve"> </w:t>
      </w:r>
      <w:r w:rsidR="002469F4" w:rsidRPr="00735803">
        <w:rPr>
          <w:b/>
          <w:bCs/>
          <w:highlight w:val="yellow"/>
        </w:rPr>
        <w:t>[insert number]</w:t>
      </w:r>
      <w:r w:rsidRPr="00735803">
        <w:br/>
      </w:r>
      <w:r w:rsidRPr="00735803">
        <w:rPr>
          <w:b/>
          <w:bCs/>
        </w:rPr>
        <w:t>Contact Information:</w:t>
      </w:r>
      <w:r w:rsidR="00E20E61" w:rsidRPr="00735803">
        <w:rPr>
          <w:b/>
          <w:bCs/>
        </w:rPr>
        <w:t xml:space="preserve"> </w:t>
      </w:r>
      <w:r w:rsidR="002469F4" w:rsidRPr="00735803">
        <w:rPr>
          <w:b/>
          <w:bCs/>
          <w:highlight w:val="yellow"/>
        </w:rPr>
        <w:t>[insert information]</w:t>
      </w:r>
    </w:p>
    <w:p w14:paraId="582B2F3B" w14:textId="5482379D" w:rsidR="00B12677" w:rsidRPr="00AF3B83" w:rsidRDefault="00D038EC" w:rsidP="00735803">
      <w:pPr>
        <w:pStyle w:val="BodyText"/>
        <w:rPr>
          <w:b/>
          <w:bCs/>
          <w:i/>
          <w:iCs/>
          <w:highlight w:val="cyan"/>
        </w:rPr>
      </w:pPr>
      <w:bookmarkStart w:id="0" w:name="_Hlk114958187"/>
      <w:r w:rsidRPr="00AF3B83">
        <w:rPr>
          <w:i/>
          <w:iCs/>
          <w:highlight w:val="cyan"/>
        </w:rPr>
        <w:t>This template is an example of a generic PPMP for firms. Firms are permitted to develop their own PPMP from existing documents or from this template. Regardless of how a firm’s PPMP is developed, it must meet the requirements in the Bylaws of Engineers and Geoscientists BC. If this template is used to develop your firm’s PPMP, you are free to modify it in any way, however it must still meet the requirements in the Bylaws of Engineers and Geoscientists BC.</w:t>
      </w:r>
    </w:p>
    <w:p w14:paraId="7835DBF3" w14:textId="0A5774DE" w:rsidR="00E3319D" w:rsidRPr="0038591B" w:rsidRDefault="00E3319D" w:rsidP="00E3319D">
      <w:pPr>
        <w:pStyle w:val="BodyText"/>
        <w:rPr>
          <w:b/>
          <w:bCs/>
          <w:i/>
          <w:iCs/>
          <w:highlight w:val="cyan"/>
        </w:rPr>
      </w:pPr>
      <w:r w:rsidRPr="0038591B">
        <w:rPr>
          <w:b/>
          <w:bCs/>
          <w:i/>
          <w:iCs/>
          <w:highlight w:val="cyan"/>
        </w:rPr>
        <w:t>Instructions:</w:t>
      </w:r>
    </w:p>
    <w:p w14:paraId="4543E540" w14:textId="77777777" w:rsidR="00E3319D" w:rsidRPr="0038591B" w:rsidRDefault="00E3319D" w:rsidP="00E3319D">
      <w:pPr>
        <w:pStyle w:val="ListNumber"/>
        <w:rPr>
          <w:i/>
          <w:iCs/>
          <w:highlight w:val="cyan"/>
        </w:rPr>
      </w:pPr>
      <w:r w:rsidRPr="0038591B">
        <w:rPr>
          <w:i/>
          <w:iCs/>
          <w:highlight w:val="cyan"/>
        </w:rPr>
        <w:t>All text highlighted in blue is for information only</w:t>
      </w:r>
      <w:r>
        <w:rPr>
          <w:i/>
          <w:iCs/>
          <w:highlight w:val="cyan"/>
        </w:rPr>
        <w:t>. Delete it from your final PPMP document</w:t>
      </w:r>
      <w:r w:rsidRPr="0038591B">
        <w:rPr>
          <w:i/>
          <w:iCs/>
          <w:highlight w:val="cyan"/>
        </w:rPr>
        <w:t>.</w:t>
      </w:r>
    </w:p>
    <w:p w14:paraId="58BE9859" w14:textId="77777777" w:rsidR="00E3319D" w:rsidRPr="0038591B" w:rsidRDefault="00E3319D" w:rsidP="00E3319D">
      <w:pPr>
        <w:pStyle w:val="ListNumber"/>
        <w:rPr>
          <w:i/>
          <w:iCs/>
          <w:highlight w:val="cyan"/>
        </w:rPr>
      </w:pPr>
      <w:r w:rsidRPr="53A2A6D7">
        <w:rPr>
          <w:i/>
          <w:iCs/>
          <w:highlight w:val="cyan"/>
        </w:rPr>
        <w:t xml:space="preserve">All text </w:t>
      </w:r>
      <w:r w:rsidRPr="53A2A6D7">
        <w:rPr>
          <w:i/>
          <w:iCs/>
          <w:highlight w:val="yellow"/>
        </w:rPr>
        <w:t>highlighted in yellow</w:t>
      </w:r>
      <w:r w:rsidRPr="53A2A6D7">
        <w:rPr>
          <w:i/>
          <w:iCs/>
          <w:highlight w:val="cyan"/>
        </w:rPr>
        <w:t xml:space="preserve"> must be replaced with your firm’s name or your firm’s information.</w:t>
      </w:r>
    </w:p>
    <w:p w14:paraId="22E76ED7" w14:textId="7C22A03B" w:rsidR="00E3319D" w:rsidRDefault="00E3319D" w:rsidP="00E3319D">
      <w:pPr>
        <w:pStyle w:val="ListNumber"/>
        <w:rPr>
          <w:i/>
          <w:iCs/>
          <w:highlight w:val="cyan"/>
        </w:rPr>
      </w:pPr>
      <w:r w:rsidRPr="0038591B">
        <w:rPr>
          <w:i/>
          <w:iCs/>
          <w:highlight w:val="cyan"/>
        </w:rPr>
        <w:t xml:space="preserve">Where </w:t>
      </w:r>
      <w:r w:rsidR="00AC5ED3">
        <w:rPr>
          <w:i/>
          <w:iCs/>
          <w:highlight w:val="yellow"/>
        </w:rPr>
        <w:t>F</w:t>
      </w:r>
      <w:r w:rsidRPr="0038591B">
        <w:rPr>
          <w:i/>
          <w:iCs/>
          <w:highlight w:val="yellow"/>
        </w:rPr>
        <w:t xml:space="preserve">irm] </w:t>
      </w:r>
      <w:r w:rsidRPr="0038591B">
        <w:rPr>
          <w:i/>
          <w:iCs/>
          <w:highlight w:val="cyan"/>
        </w:rPr>
        <w:t>or</w:t>
      </w:r>
      <w:r w:rsidRPr="0038591B">
        <w:rPr>
          <w:i/>
          <w:iCs/>
          <w:highlight w:val="yellow"/>
        </w:rPr>
        <w:t xml:space="preserve"> [the firm] </w:t>
      </w:r>
      <w:r w:rsidRPr="0038591B">
        <w:rPr>
          <w:i/>
          <w:iCs/>
          <w:highlight w:val="cyan"/>
        </w:rPr>
        <w:t>appears throughout, replace it with the public sector firm’s name.</w:t>
      </w:r>
    </w:p>
    <w:p w14:paraId="23940626" w14:textId="39150AE2" w:rsidR="00E3319D" w:rsidRDefault="00E3319D" w:rsidP="00E3319D">
      <w:pPr>
        <w:pStyle w:val="ListNumber"/>
        <w:rPr>
          <w:i/>
          <w:iCs/>
          <w:highlight w:val="cyan"/>
        </w:rPr>
      </w:pPr>
      <w:r w:rsidRPr="00EC451B">
        <w:rPr>
          <w:i/>
          <w:iCs/>
          <w:highlight w:val="cyan"/>
        </w:rPr>
        <w:t xml:space="preserve">This template (Version 0.2) is developed for </w:t>
      </w:r>
      <w:r w:rsidR="007F561E">
        <w:rPr>
          <w:i/>
          <w:iCs/>
          <w:highlight w:val="cyan"/>
        </w:rPr>
        <w:t>small to medium</w:t>
      </w:r>
      <w:r w:rsidRPr="00EC451B">
        <w:rPr>
          <w:i/>
          <w:iCs/>
          <w:highlight w:val="cyan"/>
        </w:rPr>
        <w:t xml:space="preserve"> firms,</w:t>
      </w:r>
      <w:r w:rsidR="00D2533C">
        <w:rPr>
          <w:i/>
          <w:iCs/>
          <w:highlight w:val="cyan"/>
        </w:rPr>
        <w:t xml:space="preserve"> that employ multiple engineers, and/or geoscientists</w:t>
      </w:r>
      <w:r w:rsidR="00167DA5">
        <w:rPr>
          <w:i/>
          <w:iCs/>
          <w:highlight w:val="cyan"/>
        </w:rPr>
        <w:t xml:space="preserve"> including trainees</w:t>
      </w:r>
      <w:r w:rsidRPr="00EC451B">
        <w:rPr>
          <w:i/>
          <w:iCs/>
          <w:highlight w:val="cyan"/>
        </w:rPr>
        <w:t>.</w:t>
      </w:r>
      <w:r w:rsidR="00964081">
        <w:rPr>
          <w:i/>
          <w:iCs/>
          <w:highlight w:val="cyan"/>
        </w:rPr>
        <w:t xml:space="preserve"> Separate templates are available for sole </w:t>
      </w:r>
      <w:r w:rsidR="001F0B5A">
        <w:rPr>
          <w:i/>
          <w:iCs/>
          <w:highlight w:val="cyan"/>
        </w:rPr>
        <w:t>practitioners</w:t>
      </w:r>
      <w:r w:rsidR="00964081">
        <w:rPr>
          <w:i/>
          <w:iCs/>
          <w:highlight w:val="cyan"/>
        </w:rPr>
        <w:t xml:space="preserve"> and large firms (where individual groups will have procedures unique to them).</w:t>
      </w:r>
      <w:r w:rsidRPr="00EC451B">
        <w:rPr>
          <w:i/>
          <w:iCs/>
          <w:highlight w:val="cyan"/>
        </w:rPr>
        <w:t xml:space="preserve"> </w:t>
      </w:r>
      <w:r w:rsidR="002D6E5E">
        <w:rPr>
          <w:i/>
          <w:iCs/>
          <w:highlight w:val="cyan"/>
        </w:rPr>
        <w:t xml:space="preserve">This template, </w:t>
      </w:r>
      <w:r w:rsidRPr="00EC451B">
        <w:rPr>
          <w:i/>
          <w:iCs/>
          <w:highlight w:val="cyan"/>
        </w:rPr>
        <w:t>is created to show both professional engineering and geoscience. Where the firm only carries out work related to one of the professions, mention of the other can be eliminated in the policy, guiding principles, and detailed procedures drafted for and by the public sector firm.</w:t>
      </w:r>
    </w:p>
    <w:bookmarkEnd w:id="0"/>
    <w:p w14:paraId="5795D48D" w14:textId="3322696A" w:rsidR="000A3070" w:rsidRPr="00BE3AE6" w:rsidRDefault="000A3070" w:rsidP="000A3070">
      <w:pPr>
        <w:pStyle w:val="BodyText"/>
        <w:jc w:val="both"/>
        <w:rPr>
          <w:b/>
          <w:bCs/>
          <w:i/>
          <w:iCs/>
          <w:highlight w:val="cyan"/>
        </w:rPr>
      </w:pPr>
      <w:r w:rsidRPr="00BD444E">
        <w:rPr>
          <w:b/>
          <w:bCs/>
          <w:i/>
          <w:iCs/>
          <w:highlight w:val="cyan"/>
        </w:rPr>
        <w:t>[</w:t>
      </w:r>
      <w:r w:rsidRPr="00BE3AE6">
        <w:rPr>
          <w:b/>
          <w:bCs/>
          <w:i/>
          <w:iCs/>
          <w:highlight w:val="cyan"/>
        </w:rPr>
        <w:t>Delete table</w:t>
      </w:r>
      <w:r w:rsidRPr="00BD444E">
        <w:rPr>
          <w:b/>
          <w:bCs/>
          <w:i/>
          <w:iCs/>
          <w:highlight w:val="cyan"/>
        </w:rPr>
        <w:t xml:space="preserve"> below; for information only]</w:t>
      </w:r>
    </w:p>
    <w:tbl>
      <w:tblPr>
        <w:tblStyle w:val="TableGrid"/>
        <w:tblW w:w="0" w:type="auto"/>
        <w:tblInd w:w="720" w:type="dxa"/>
        <w:tblLook w:val="04A0" w:firstRow="1" w:lastRow="0" w:firstColumn="1" w:lastColumn="0" w:noHBand="0" w:noVBand="1"/>
      </w:tblPr>
      <w:tblGrid>
        <w:gridCol w:w="1118"/>
        <w:gridCol w:w="1468"/>
        <w:gridCol w:w="5693"/>
      </w:tblGrid>
      <w:tr w:rsidR="007A2816" w:rsidRPr="00A8556D" w14:paraId="13D47E46" w14:textId="77777777" w:rsidTr="51B7F908">
        <w:tc>
          <w:tcPr>
            <w:tcW w:w="8279" w:type="dxa"/>
            <w:gridSpan w:val="3"/>
            <w:tcBorders>
              <w:top w:val="single" w:sz="4" w:space="0" w:color="auto"/>
              <w:left w:val="single" w:sz="4" w:space="0" w:color="auto"/>
              <w:bottom w:val="single" w:sz="4" w:space="0" w:color="auto"/>
              <w:right w:val="single" w:sz="4" w:space="0" w:color="auto"/>
            </w:tcBorders>
          </w:tcPr>
          <w:p w14:paraId="3504CA5F" w14:textId="587A6443" w:rsidR="007A2816" w:rsidRPr="00A8556D" w:rsidRDefault="007A2816" w:rsidP="00D514FD">
            <w:pPr>
              <w:jc w:val="center"/>
              <w:rPr>
                <w:b/>
                <w:bCs/>
                <w:sz w:val="20"/>
                <w:szCs w:val="20"/>
                <w:highlight w:val="cyan"/>
              </w:rPr>
            </w:pPr>
            <w:r w:rsidRPr="00A8556D">
              <w:rPr>
                <w:b/>
                <w:bCs/>
                <w:sz w:val="20"/>
                <w:szCs w:val="20"/>
                <w:highlight w:val="cyan"/>
              </w:rPr>
              <w:t xml:space="preserve">PPMP </w:t>
            </w:r>
            <w:r w:rsidR="007A4A3C" w:rsidRPr="00A8556D">
              <w:rPr>
                <w:b/>
                <w:bCs/>
                <w:sz w:val="20"/>
                <w:szCs w:val="20"/>
                <w:highlight w:val="cyan"/>
              </w:rPr>
              <w:t xml:space="preserve">Template </w:t>
            </w:r>
            <w:r w:rsidRPr="00A8556D">
              <w:rPr>
                <w:b/>
                <w:bCs/>
                <w:sz w:val="20"/>
                <w:szCs w:val="20"/>
                <w:highlight w:val="cyan"/>
              </w:rPr>
              <w:t xml:space="preserve">Revision </w:t>
            </w:r>
            <w:r w:rsidR="00CA628E">
              <w:rPr>
                <w:b/>
                <w:bCs/>
                <w:sz w:val="20"/>
                <w:szCs w:val="20"/>
                <w:highlight w:val="cyan"/>
              </w:rPr>
              <w:t>Log</w:t>
            </w:r>
          </w:p>
        </w:tc>
      </w:tr>
      <w:tr w:rsidR="004C2690" w:rsidRPr="00A8556D" w14:paraId="402C1DEF" w14:textId="77777777" w:rsidTr="51B7F908">
        <w:tc>
          <w:tcPr>
            <w:tcW w:w="1118" w:type="dxa"/>
            <w:tcBorders>
              <w:top w:val="single" w:sz="4" w:space="0" w:color="auto"/>
              <w:left w:val="single" w:sz="4" w:space="0" w:color="auto"/>
              <w:bottom w:val="single" w:sz="4" w:space="0" w:color="auto"/>
              <w:right w:val="single" w:sz="4" w:space="0" w:color="auto"/>
            </w:tcBorders>
            <w:hideMark/>
          </w:tcPr>
          <w:p w14:paraId="59FCFC26" w14:textId="77777777" w:rsidR="004C2690" w:rsidRPr="00A8556D" w:rsidRDefault="004C2690" w:rsidP="00D514FD">
            <w:pPr>
              <w:rPr>
                <w:sz w:val="20"/>
                <w:szCs w:val="20"/>
                <w:highlight w:val="cyan"/>
                <w:lang w:val="en-CA"/>
              </w:rPr>
            </w:pPr>
            <w:r w:rsidRPr="00A8556D">
              <w:rPr>
                <w:sz w:val="20"/>
                <w:szCs w:val="20"/>
                <w:highlight w:val="cyan"/>
                <w:lang w:val="en-CA"/>
              </w:rPr>
              <w:t>Version #</w:t>
            </w:r>
          </w:p>
        </w:tc>
        <w:tc>
          <w:tcPr>
            <w:tcW w:w="1468" w:type="dxa"/>
            <w:tcBorders>
              <w:top w:val="single" w:sz="4" w:space="0" w:color="auto"/>
              <w:left w:val="single" w:sz="4" w:space="0" w:color="auto"/>
              <w:bottom w:val="single" w:sz="4" w:space="0" w:color="auto"/>
              <w:right w:val="single" w:sz="4" w:space="0" w:color="auto"/>
            </w:tcBorders>
            <w:hideMark/>
          </w:tcPr>
          <w:p w14:paraId="59622AE6" w14:textId="77777777" w:rsidR="004C2690" w:rsidRPr="00A8556D" w:rsidRDefault="004C2690" w:rsidP="00D514FD">
            <w:pPr>
              <w:rPr>
                <w:sz w:val="20"/>
                <w:szCs w:val="20"/>
                <w:highlight w:val="cyan"/>
                <w:lang w:val="en-CA"/>
              </w:rPr>
            </w:pPr>
            <w:r w:rsidRPr="00A8556D">
              <w:rPr>
                <w:sz w:val="20"/>
                <w:szCs w:val="20"/>
                <w:highlight w:val="cyan"/>
                <w:lang w:val="en-CA"/>
              </w:rPr>
              <w:t>Date</w:t>
            </w:r>
          </w:p>
        </w:tc>
        <w:tc>
          <w:tcPr>
            <w:tcW w:w="5693" w:type="dxa"/>
            <w:tcBorders>
              <w:top w:val="single" w:sz="4" w:space="0" w:color="auto"/>
              <w:left w:val="single" w:sz="4" w:space="0" w:color="auto"/>
              <w:bottom w:val="single" w:sz="4" w:space="0" w:color="auto"/>
              <w:right w:val="single" w:sz="4" w:space="0" w:color="auto"/>
            </w:tcBorders>
            <w:hideMark/>
          </w:tcPr>
          <w:p w14:paraId="01193C54" w14:textId="77777777" w:rsidR="004C2690" w:rsidRPr="00A8556D" w:rsidRDefault="004C2690" w:rsidP="00D514FD">
            <w:pPr>
              <w:rPr>
                <w:sz w:val="20"/>
                <w:szCs w:val="20"/>
                <w:highlight w:val="cyan"/>
                <w:lang w:val="en-CA"/>
              </w:rPr>
            </w:pPr>
            <w:r w:rsidRPr="00A8556D">
              <w:rPr>
                <w:sz w:val="20"/>
                <w:szCs w:val="20"/>
                <w:highlight w:val="cyan"/>
                <w:lang w:val="en-CA"/>
              </w:rPr>
              <w:t>Description</w:t>
            </w:r>
          </w:p>
        </w:tc>
      </w:tr>
      <w:tr w:rsidR="004C2690" w:rsidRPr="00A8556D" w14:paraId="09EA7C6A" w14:textId="77777777" w:rsidTr="51B7F908">
        <w:tc>
          <w:tcPr>
            <w:tcW w:w="1118" w:type="dxa"/>
            <w:tcBorders>
              <w:top w:val="single" w:sz="4" w:space="0" w:color="auto"/>
              <w:left w:val="single" w:sz="4" w:space="0" w:color="auto"/>
              <w:bottom w:val="single" w:sz="4" w:space="0" w:color="auto"/>
              <w:right w:val="single" w:sz="4" w:space="0" w:color="auto"/>
            </w:tcBorders>
            <w:hideMark/>
          </w:tcPr>
          <w:p w14:paraId="7785353C" w14:textId="41BC0E1D" w:rsidR="004C2690" w:rsidRPr="00A8556D" w:rsidRDefault="004C2690" w:rsidP="00D514FD">
            <w:pPr>
              <w:rPr>
                <w:sz w:val="20"/>
                <w:szCs w:val="20"/>
                <w:highlight w:val="cyan"/>
                <w:lang w:val="en-CA"/>
              </w:rPr>
            </w:pPr>
            <w:r w:rsidRPr="00A8556D">
              <w:rPr>
                <w:sz w:val="20"/>
                <w:szCs w:val="20"/>
                <w:highlight w:val="cyan"/>
                <w:lang w:val="en-CA"/>
              </w:rPr>
              <w:t>V</w:t>
            </w:r>
            <w:r w:rsidR="00F31207" w:rsidRPr="00A8556D">
              <w:rPr>
                <w:sz w:val="20"/>
                <w:szCs w:val="20"/>
                <w:highlight w:val="cyan"/>
                <w:lang w:val="en-CA"/>
              </w:rPr>
              <w:t>0</w:t>
            </w:r>
            <w:r w:rsidRPr="00A8556D">
              <w:rPr>
                <w:sz w:val="20"/>
                <w:szCs w:val="20"/>
                <w:highlight w:val="cyan"/>
                <w:lang w:val="en-CA"/>
              </w:rPr>
              <w:t>.0</w:t>
            </w:r>
          </w:p>
        </w:tc>
        <w:tc>
          <w:tcPr>
            <w:tcW w:w="1468" w:type="dxa"/>
            <w:tcBorders>
              <w:top w:val="single" w:sz="4" w:space="0" w:color="auto"/>
              <w:left w:val="single" w:sz="4" w:space="0" w:color="auto"/>
              <w:bottom w:val="single" w:sz="4" w:space="0" w:color="auto"/>
              <w:right w:val="single" w:sz="4" w:space="0" w:color="auto"/>
            </w:tcBorders>
            <w:hideMark/>
          </w:tcPr>
          <w:p w14:paraId="4C583B2D" w14:textId="4846DAE7" w:rsidR="004C2690" w:rsidRPr="00A8556D" w:rsidRDefault="00E371DE" w:rsidP="00D514FD">
            <w:pPr>
              <w:rPr>
                <w:sz w:val="20"/>
                <w:szCs w:val="20"/>
                <w:highlight w:val="cyan"/>
                <w:lang w:val="en-CA"/>
              </w:rPr>
            </w:pPr>
            <w:r w:rsidRPr="00A8556D">
              <w:rPr>
                <w:sz w:val="20"/>
                <w:szCs w:val="20"/>
                <w:highlight w:val="cyan"/>
                <w:lang w:val="en-CA"/>
              </w:rPr>
              <w:t>2021</w:t>
            </w:r>
            <w:r w:rsidR="004C2690" w:rsidRPr="00A8556D">
              <w:rPr>
                <w:sz w:val="20"/>
                <w:szCs w:val="20"/>
                <w:highlight w:val="cyan"/>
                <w:lang w:val="en-CA"/>
              </w:rPr>
              <w:t>.</w:t>
            </w:r>
            <w:r w:rsidR="00D5204B" w:rsidRPr="00A8556D">
              <w:rPr>
                <w:sz w:val="20"/>
                <w:szCs w:val="20"/>
                <w:highlight w:val="cyan"/>
                <w:lang w:val="en-CA"/>
              </w:rPr>
              <w:t>0</w:t>
            </w:r>
            <w:r w:rsidR="00A8556D">
              <w:rPr>
                <w:sz w:val="20"/>
                <w:szCs w:val="20"/>
                <w:highlight w:val="cyan"/>
                <w:lang w:val="en-CA"/>
              </w:rPr>
              <w:t>5.2</w:t>
            </w:r>
            <w:r w:rsidR="005A12E3">
              <w:rPr>
                <w:sz w:val="20"/>
                <w:szCs w:val="20"/>
                <w:highlight w:val="cyan"/>
                <w:lang w:val="en-CA"/>
              </w:rPr>
              <w:t>1</w:t>
            </w:r>
          </w:p>
        </w:tc>
        <w:tc>
          <w:tcPr>
            <w:tcW w:w="5693" w:type="dxa"/>
            <w:tcBorders>
              <w:top w:val="single" w:sz="4" w:space="0" w:color="auto"/>
              <w:left w:val="single" w:sz="4" w:space="0" w:color="auto"/>
              <w:bottom w:val="single" w:sz="4" w:space="0" w:color="auto"/>
              <w:right w:val="single" w:sz="4" w:space="0" w:color="auto"/>
            </w:tcBorders>
            <w:hideMark/>
          </w:tcPr>
          <w:p w14:paraId="7699EB72" w14:textId="77777777" w:rsidR="004C2690" w:rsidRPr="00A8556D" w:rsidRDefault="004C2690" w:rsidP="00D514FD">
            <w:pPr>
              <w:rPr>
                <w:sz w:val="20"/>
                <w:szCs w:val="20"/>
                <w:lang w:val="en-CA"/>
              </w:rPr>
            </w:pPr>
            <w:r w:rsidRPr="00A8556D">
              <w:rPr>
                <w:sz w:val="20"/>
                <w:szCs w:val="20"/>
                <w:highlight w:val="cyan"/>
                <w:lang w:val="en-CA"/>
              </w:rPr>
              <w:t>Initial Release for Use</w:t>
            </w:r>
          </w:p>
        </w:tc>
      </w:tr>
      <w:tr w:rsidR="004C2690" w:rsidRPr="00A8556D" w14:paraId="0A9DF8EC" w14:textId="77777777" w:rsidTr="51B7F908">
        <w:tc>
          <w:tcPr>
            <w:tcW w:w="1118" w:type="dxa"/>
            <w:tcBorders>
              <w:top w:val="single" w:sz="4" w:space="0" w:color="auto"/>
              <w:left w:val="single" w:sz="4" w:space="0" w:color="auto"/>
              <w:bottom w:val="single" w:sz="4" w:space="0" w:color="auto"/>
              <w:right w:val="single" w:sz="4" w:space="0" w:color="auto"/>
            </w:tcBorders>
          </w:tcPr>
          <w:p w14:paraId="03B395B3" w14:textId="2FC7F439" w:rsidR="004C2690" w:rsidRPr="00CC516B" w:rsidRDefault="00556A2C" w:rsidP="00D514FD">
            <w:pPr>
              <w:rPr>
                <w:sz w:val="20"/>
                <w:szCs w:val="20"/>
                <w:highlight w:val="cyan"/>
                <w:lang w:val="en-CA"/>
              </w:rPr>
            </w:pPr>
            <w:r w:rsidRPr="00CC516B">
              <w:rPr>
                <w:sz w:val="20"/>
                <w:szCs w:val="20"/>
                <w:highlight w:val="cyan"/>
                <w:lang w:val="en-CA"/>
              </w:rPr>
              <w:t>V0.1</w:t>
            </w:r>
          </w:p>
        </w:tc>
        <w:tc>
          <w:tcPr>
            <w:tcW w:w="1468" w:type="dxa"/>
            <w:tcBorders>
              <w:top w:val="single" w:sz="4" w:space="0" w:color="auto"/>
              <w:left w:val="single" w:sz="4" w:space="0" w:color="auto"/>
              <w:bottom w:val="single" w:sz="4" w:space="0" w:color="auto"/>
              <w:right w:val="single" w:sz="4" w:space="0" w:color="auto"/>
            </w:tcBorders>
          </w:tcPr>
          <w:p w14:paraId="1B82A76E" w14:textId="7192D41D" w:rsidR="004C2690" w:rsidRPr="00CC516B" w:rsidRDefault="00556A2C" w:rsidP="00D514FD">
            <w:pPr>
              <w:rPr>
                <w:sz w:val="20"/>
                <w:szCs w:val="20"/>
                <w:highlight w:val="cyan"/>
                <w:lang w:val="en-CA"/>
              </w:rPr>
            </w:pPr>
            <w:r w:rsidRPr="00CC516B">
              <w:rPr>
                <w:sz w:val="20"/>
                <w:szCs w:val="20"/>
                <w:highlight w:val="cyan"/>
                <w:lang w:val="en-CA"/>
              </w:rPr>
              <w:t>2022.09.24</w:t>
            </w:r>
          </w:p>
        </w:tc>
        <w:tc>
          <w:tcPr>
            <w:tcW w:w="5693" w:type="dxa"/>
            <w:tcBorders>
              <w:top w:val="single" w:sz="4" w:space="0" w:color="auto"/>
              <w:left w:val="single" w:sz="4" w:space="0" w:color="auto"/>
              <w:bottom w:val="single" w:sz="4" w:space="0" w:color="auto"/>
              <w:right w:val="single" w:sz="4" w:space="0" w:color="auto"/>
            </w:tcBorders>
          </w:tcPr>
          <w:p w14:paraId="750CE444" w14:textId="1F33CBDB" w:rsidR="004C2690" w:rsidRPr="00CC516B" w:rsidRDefault="00437003" w:rsidP="00D514FD">
            <w:pPr>
              <w:rPr>
                <w:sz w:val="20"/>
                <w:szCs w:val="20"/>
                <w:highlight w:val="cyan"/>
                <w:lang w:val="en-CA"/>
              </w:rPr>
            </w:pPr>
            <w:r w:rsidRPr="00CC516B">
              <w:rPr>
                <w:rStyle w:val="eop"/>
                <w:sz w:val="20"/>
                <w:szCs w:val="20"/>
                <w:highlight w:val="cyan"/>
                <w:shd w:val="clear" w:color="auto" w:fill="FFFFFF"/>
              </w:rPr>
              <w:t>Title updates, grammatical and bylaw corrections</w:t>
            </w:r>
          </w:p>
        </w:tc>
      </w:tr>
      <w:tr w:rsidR="008B258B" w:rsidRPr="00A8556D" w14:paraId="41A7E620" w14:textId="77777777" w:rsidTr="51B7F908">
        <w:tc>
          <w:tcPr>
            <w:tcW w:w="1118" w:type="dxa"/>
            <w:tcBorders>
              <w:top w:val="single" w:sz="4" w:space="0" w:color="auto"/>
              <w:left w:val="single" w:sz="4" w:space="0" w:color="auto"/>
              <w:bottom w:val="single" w:sz="4" w:space="0" w:color="auto"/>
              <w:right w:val="single" w:sz="4" w:space="0" w:color="auto"/>
            </w:tcBorders>
          </w:tcPr>
          <w:p w14:paraId="69631EB8" w14:textId="59C6FBF0" w:rsidR="008B258B" w:rsidRPr="00CC516B" w:rsidRDefault="008B258B" w:rsidP="008B258B">
            <w:pPr>
              <w:rPr>
                <w:sz w:val="20"/>
                <w:szCs w:val="20"/>
                <w:highlight w:val="cyan"/>
                <w:lang w:val="en-CA"/>
              </w:rPr>
            </w:pPr>
            <w:r w:rsidRPr="00CC516B">
              <w:rPr>
                <w:sz w:val="20"/>
                <w:szCs w:val="20"/>
                <w:highlight w:val="cyan"/>
              </w:rPr>
              <w:t>V</w:t>
            </w:r>
            <w:r w:rsidR="00A032E9">
              <w:rPr>
                <w:sz w:val="20"/>
                <w:szCs w:val="20"/>
                <w:highlight w:val="cyan"/>
              </w:rPr>
              <w:t>2.</w:t>
            </w:r>
            <w:r w:rsidRPr="00CC516B">
              <w:rPr>
                <w:sz w:val="20"/>
                <w:szCs w:val="20"/>
                <w:highlight w:val="cyan"/>
              </w:rPr>
              <w:t>0</w:t>
            </w:r>
          </w:p>
        </w:tc>
        <w:tc>
          <w:tcPr>
            <w:tcW w:w="1468" w:type="dxa"/>
            <w:tcBorders>
              <w:top w:val="single" w:sz="4" w:space="0" w:color="auto"/>
              <w:left w:val="single" w:sz="4" w:space="0" w:color="auto"/>
              <w:bottom w:val="single" w:sz="4" w:space="0" w:color="auto"/>
              <w:right w:val="single" w:sz="4" w:space="0" w:color="auto"/>
            </w:tcBorders>
          </w:tcPr>
          <w:p w14:paraId="1A9E6066" w14:textId="2761C28A" w:rsidR="008B258B" w:rsidRPr="00CC516B" w:rsidRDefault="1034E744" w:rsidP="7061A354">
            <w:pPr>
              <w:rPr>
                <w:sz w:val="20"/>
                <w:szCs w:val="20"/>
                <w:highlight w:val="cyan"/>
                <w:lang w:val="en-CA"/>
              </w:rPr>
            </w:pPr>
            <w:r w:rsidRPr="51B7F908">
              <w:rPr>
                <w:sz w:val="20"/>
                <w:szCs w:val="20"/>
                <w:highlight w:val="cyan"/>
              </w:rPr>
              <w:t>2025</w:t>
            </w:r>
            <w:r w:rsidR="7262600F" w:rsidRPr="51B7F908">
              <w:rPr>
                <w:sz w:val="20"/>
                <w:szCs w:val="20"/>
                <w:highlight w:val="cyan"/>
              </w:rPr>
              <w:t>.10.17</w:t>
            </w:r>
          </w:p>
        </w:tc>
        <w:tc>
          <w:tcPr>
            <w:tcW w:w="5693" w:type="dxa"/>
            <w:tcBorders>
              <w:top w:val="single" w:sz="4" w:space="0" w:color="auto"/>
              <w:left w:val="single" w:sz="4" w:space="0" w:color="auto"/>
              <w:bottom w:val="single" w:sz="4" w:space="0" w:color="auto"/>
              <w:right w:val="single" w:sz="4" w:space="0" w:color="auto"/>
            </w:tcBorders>
          </w:tcPr>
          <w:p w14:paraId="0F155D45" w14:textId="77F1DDCF" w:rsidR="008B258B" w:rsidRPr="00CC516B" w:rsidRDefault="008D5FAC" w:rsidP="008B258B">
            <w:pPr>
              <w:rPr>
                <w:sz w:val="20"/>
                <w:szCs w:val="20"/>
                <w:highlight w:val="cyan"/>
                <w:lang w:val="en-CA"/>
              </w:rPr>
            </w:pPr>
            <w:r w:rsidRPr="00BC2EF3">
              <w:rPr>
                <w:sz w:val="20"/>
                <w:szCs w:val="20"/>
                <w:highlight w:val="cyan"/>
              </w:rPr>
              <w:t xml:space="preserve">Title page updates, format review (section and subsection numbering), input from compliance audit questionnaire for all sections, addition of Type 1 and Type 2 description for HRPAW, example code of conduct </w:t>
            </w:r>
            <w:r w:rsidR="0012154C">
              <w:rPr>
                <w:sz w:val="20"/>
                <w:szCs w:val="20"/>
                <w:highlight w:val="cyan"/>
              </w:rPr>
              <w:t xml:space="preserve">and field review template </w:t>
            </w:r>
            <w:r w:rsidRPr="00BC2EF3">
              <w:rPr>
                <w:sz w:val="20"/>
                <w:szCs w:val="20"/>
                <w:highlight w:val="cyan"/>
              </w:rPr>
              <w:t>added to appendices, update of references and hyperlinks, grammatical corrections, specific bylaw references</w:t>
            </w:r>
            <w:r w:rsidR="006C3731" w:rsidRPr="00F91FAC">
              <w:rPr>
                <w:sz w:val="20"/>
                <w:szCs w:val="20"/>
                <w:highlight w:val="cyan"/>
              </w:rPr>
              <w:t>, update to HRPAW checklist and signoff</w:t>
            </w:r>
          </w:p>
        </w:tc>
      </w:tr>
    </w:tbl>
    <w:p w14:paraId="12AB707B" w14:textId="3FAC3F67" w:rsidR="00212530" w:rsidRPr="000D40DF" w:rsidRDefault="00212530">
      <w:pPr>
        <w:spacing w:after="160" w:line="259" w:lineRule="auto"/>
        <w:rPr>
          <w:rFonts w:ascii="Century Gothic" w:hAnsi="Century Gothic"/>
          <w:b/>
          <w:smallCaps/>
          <w:sz w:val="28"/>
          <w:szCs w:val="28"/>
        </w:rPr>
      </w:pPr>
      <w:bookmarkStart w:id="1" w:name="_Toc13472678"/>
      <w:bookmarkStart w:id="2" w:name="_Toc13490921"/>
      <w:r w:rsidRPr="000D40DF">
        <w:rPr>
          <w:rFonts w:ascii="Century Gothic" w:hAnsi="Century Gothic"/>
          <w:b/>
          <w:smallCaps/>
          <w:sz w:val="28"/>
          <w:szCs w:val="28"/>
        </w:rPr>
        <w:br w:type="page"/>
      </w:r>
    </w:p>
    <w:p w14:paraId="49D1B7C7" w14:textId="2CBD88ED" w:rsidR="00F335B8" w:rsidRPr="000D40DF" w:rsidRDefault="00560FBE" w:rsidP="002F4A5D">
      <w:pPr>
        <w:pStyle w:val="Heading2"/>
        <w:rPr>
          <w:rFonts w:cs="Times New Roman"/>
        </w:rPr>
      </w:pPr>
      <w:bookmarkStart w:id="3" w:name="_Toc211576416"/>
      <w:r>
        <w:t xml:space="preserve">PPMP </w:t>
      </w:r>
      <w:r w:rsidR="00E03FB4">
        <w:t>Review</w:t>
      </w:r>
      <w:r w:rsidR="0057562F">
        <w:t xml:space="preserve">, </w:t>
      </w:r>
      <w:r w:rsidR="003B4433">
        <w:t>A</w:t>
      </w:r>
      <w:r w:rsidR="0057562F">
        <w:t>pproval</w:t>
      </w:r>
      <w:r w:rsidR="00E03FB4">
        <w:t xml:space="preserve"> and </w:t>
      </w:r>
      <w:bookmarkEnd w:id="1"/>
      <w:bookmarkEnd w:id="2"/>
      <w:r w:rsidR="00473C2E">
        <w:t>V</w:t>
      </w:r>
      <w:r w:rsidR="0057562F">
        <w:t xml:space="preserve">ersion </w:t>
      </w:r>
      <w:r w:rsidR="00473C2E">
        <w:t>C</w:t>
      </w:r>
      <w:r w:rsidR="0057562F">
        <w:t xml:space="preserve">ontrol </w:t>
      </w:r>
      <w:r w:rsidR="00212530">
        <w:t>Record</w:t>
      </w:r>
      <w:bookmarkEnd w:id="3"/>
    </w:p>
    <w:p w14:paraId="0D843825" w14:textId="4526B847" w:rsidR="00F335B8" w:rsidRPr="00583477" w:rsidRDefault="00F335B8" w:rsidP="00D35BCA">
      <w:pPr>
        <w:pStyle w:val="BodyText"/>
      </w:pPr>
      <w:r w:rsidRPr="00583477">
        <w:t xml:space="preserve">This </w:t>
      </w:r>
      <w:r w:rsidR="00560FBE" w:rsidRPr="00583477">
        <w:t xml:space="preserve">PPMP </w:t>
      </w:r>
      <w:r w:rsidR="00AC5715" w:rsidRPr="00583477">
        <w:t xml:space="preserve">must </w:t>
      </w:r>
      <w:r w:rsidRPr="00583477">
        <w:t xml:space="preserve">be reviewed annually and updated as required to document evolving business practices of </w:t>
      </w:r>
      <w:r w:rsidR="007044D6" w:rsidRPr="00583477">
        <w:rPr>
          <w:highlight w:val="yellow"/>
        </w:rPr>
        <w:t>[</w:t>
      </w:r>
      <w:r w:rsidR="00D35BCA">
        <w:rPr>
          <w:highlight w:val="yellow"/>
        </w:rPr>
        <w:t>F</w:t>
      </w:r>
      <w:r w:rsidR="008B3819" w:rsidRPr="00583477">
        <w:rPr>
          <w:highlight w:val="yellow"/>
        </w:rPr>
        <w:t>irm</w:t>
      </w:r>
      <w:r w:rsidR="007044D6" w:rsidRPr="00583477">
        <w:rPr>
          <w:highlight w:val="yellow"/>
        </w:rPr>
        <w:t>]</w:t>
      </w:r>
      <w:r w:rsidRPr="00583477">
        <w:t>.</w:t>
      </w:r>
    </w:p>
    <w:tbl>
      <w:tblPr>
        <w:tblStyle w:val="TableGrid"/>
        <w:tblW w:w="0" w:type="auto"/>
        <w:tblInd w:w="355" w:type="dxa"/>
        <w:tblLook w:val="04A0" w:firstRow="1" w:lastRow="0" w:firstColumn="1" w:lastColumn="0" w:noHBand="0" w:noVBand="1"/>
      </w:tblPr>
      <w:tblGrid>
        <w:gridCol w:w="1767"/>
        <w:gridCol w:w="1180"/>
        <w:gridCol w:w="1371"/>
        <w:gridCol w:w="1701"/>
        <w:gridCol w:w="2976"/>
      </w:tblGrid>
      <w:tr w:rsidR="004034BB" w:rsidRPr="00D35BCA" w14:paraId="58CC6E60" w14:textId="77777777" w:rsidTr="006E4D50">
        <w:tc>
          <w:tcPr>
            <w:tcW w:w="8995" w:type="dxa"/>
            <w:gridSpan w:val="5"/>
            <w:tcBorders>
              <w:top w:val="single" w:sz="4" w:space="0" w:color="auto"/>
              <w:left w:val="single" w:sz="4" w:space="0" w:color="auto"/>
              <w:bottom w:val="single" w:sz="4" w:space="0" w:color="auto"/>
              <w:right w:val="single" w:sz="4" w:space="0" w:color="auto"/>
            </w:tcBorders>
          </w:tcPr>
          <w:p w14:paraId="4B641026" w14:textId="634C1CC1" w:rsidR="004034BB" w:rsidRPr="00D35BCA" w:rsidRDefault="00413929" w:rsidP="00413929">
            <w:pPr>
              <w:jc w:val="center"/>
              <w:rPr>
                <w:b/>
                <w:bCs/>
                <w:sz w:val="20"/>
                <w:szCs w:val="20"/>
              </w:rPr>
            </w:pPr>
            <w:r w:rsidRPr="00D35BCA">
              <w:rPr>
                <w:b/>
                <w:bCs/>
                <w:sz w:val="20"/>
                <w:szCs w:val="20"/>
              </w:rPr>
              <w:t xml:space="preserve">Annual PPMP Review </w:t>
            </w:r>
            <w:r w:rsidR="003830F5" w:rsidRPr="00D35BCA">
              <w:rPr>
                <w:b/>
                <w:bCs/>
                <w:sz w:val="20"/>
                <w:szCs w:val="20"/>
              </w:rPr>
              <w:t xml:space="preserve">and Approval </w:t>
            </w:r>
            <w:r w:rsidRPr="00D35BCA">
              <w:rPr>
                <w:b/>
                <w:bCs/>
                <w:sz w:val="20"/>
                <w:szCs w:val="20"/>
              </w:rPr>
              <w:t>Record</w:t>
            </w:r>
          </w:p>
        </w:tc>
      </w:tr>
      <w:tr w:rsidR="00AE5993" w:rsidRPr="00D35BCA" w14:paraId="6D96DDA0" w14:textId="51D34FA4" w:rsidTr="006E4D50">
        <w:tc>
          <w:tcPr>
            <w:tcW w:w="1767" w:type="dxa"/>
            <w:tcBorders>
              <w:top w:val="single" w:sz="4" w:space="0" w:color="auto"/>
              <w:left w:val="single" w:sz="4" w:space="0" w:color="auto"/>
              <w:bottom w:val="single" w:sz="4" w:space="0" w:color="auto"/>
              <w:right w:val="single" w:sz="4" w:space="0" w:color="auto"/>
            </w:tcBorders>
            <w:hideMark/>
          </w:tcPr>
          <w:p w14:paraId="284945C0" w14:textId="7B41E6F2" w:rsidR="00224E35" w:rsidRPr="00D35BCA" w:rsidRDefault="003830F5" w:rsidP="00224E35">
            <w:pPr>
              <w:rPr>
                <w:sz w:val="20"/>
                <w:szCs w:val="20"/>
                <w:lang w:val="en-CA"/>
              </w:rPr>
            </w:pPr>
            <w:r w:rsidRPr="00D35BCA">
              <w:rPr>
                <w:sz w:val="20"/>
                <w:szCs w:val="20"/>
              </w:rPr>
              <w:t>Approval Date</w:t>
            </w:r>
          </w:p>
        </w:tc>
        <w:tc>
          <w:tcPr>
            <w:tcW w:w="1180" w:type="dxa"/>
            <w:tcBorders>
              <w:top w:val="single" w:sz="4" w:space="0" w:color="auto"/>
              <w:left w:val="single" w:sz="4" w:space="0" w:color="auto"/>
              <w:bottom w:val="single" w:sz="4" w:space="0" w:color="auto"/>
              <w:right w:val="single" w:sz="4" w:space="0" w:color="auto"/>
            </w:tcBorders>
            <w:hideMark/>
          </w:tcPr>
          <w:p w14:paraId="1E05AD4B" w14:textId="407A147F" w:rsidR="00224E35" w:rsidRPr="00D35BCA" w:rsidRDefault="007F29B1" w:rsidP="00224E35">
            <w:pPr>
              <w:rPr>
                <w:sz w:val="20"/>
                <w:szCs w:val="20"/>
                <w:lang w:val="en-CA"/>
              </w:rPr>
            </w:pPr>
            <w:r w:rsidRPr="00D35BCA">
              <w:rPr>
                <w:sz w:val="20"/>
                <w:szCs w:val="20"/>
                <w:lang w:val="en-CA"/>
              </w:rPr>
              <w:t>Version #</w:t>
            </w:r>
          </w:p>
        </w:tc>
        <w:tc>
          <w:tcPr>
            <w:tcW w:w="1371" w:type="dxa"/>
            <w:tcBorders>
              <w:top w:val="single" w:sz="4" w:space="0" w:color="auto"/>
              <w:left w:val="single" w:sz="4" w:space="0" w:color="auto"/>
              <w:bottom w:val="single" w:sz="4" w:space="0" w:color="auto"/>
              <w:right w:val="single" w:sz="4" w:space="0" w:color="auto"/>
            </w:tcBorders>
            <w:hideMark/>
          </w:tcPr>
          <w:p w14:paraId="5AD5E837" w14:textId="7BADF611" w:rsidR="00224E35" w:rsidRPr="00D35BCA" w:rsidRDefault="003830F5" w:rsidP="00224E35">
            <w:pPr>
              <w:rPr>
                <w:sz w:val="20"/>
                <w:szCs w:val="20"/>
                <w:lang w:val="en-CA"/>
              </w:rPr>
            </w:pPr>
            <w:r w:rsidRPr="00D35BCA">
              <w:rPr>
                <w:sz w:val="20"/>
                <w:szCs w:val="20"/>
              </w:rPr>
              <w:t>Reviewed By</w:t>
            </w:r>
          </w:p>
        </w:tc>
        <w:tc>
          <w:tcPr>
            <w:tcW w:w="1701" w:type="dxa"/>
            <w:tcBorders>
              <w:top w:val="single" w:sz="4" w:space="0" w:color="auto"/>
              <w:left w:val="single" w:sz="4" w:space="0" w:color="auto"/>
              <w:bottom w:val="single" w:sz="4" w:space="0" w:color="auto"/>
              <w:right w:val="single" w:sz="4" w:space="0" w:color="auto"/>
            </w:tcBorders>
            <w:hideMark/>
          </w:tcPr>
          <w:p w14:paraId="5B3A7B3E" w14:textId="59CFBF3F" w:rsidR="00224E35" w:rsidRPr="00D35BCA" w:rsidRDefault="003830F5" w:rsidP="00224E35">
            <w:pPr>
              <w:rPr>
                <w:sz w:val="20"/>
                <w:szCs w:val="20"/>
                <w:lang w:val="en-CA"/>
              </w:rPr>
            </w:pPr>
            <w:r w:rsidRPr="00D35BCA">
              <w:rPr>
                <w:sz w:val="20"/>
                <w:szCs w:val="20"/>
              </w:rPr>
              <w:t>Approved By</w:t>
            </w:r>
          </w:p>
        </w:tc>
        <w:tc>
          <w:tcPr>
            <w:tcW w:w="2976" w:type="dxa"/>
            <w:tcBorders>
              <w:top w:val="single" w:sz="4" w:space="0" w:color="auto"/>
              <w:left w:val="single" w:sz="4" w:space="0" w:color="auto"/>
              <w:bottom w:val="single" w:sz="4" w:space="0" w:color="auto"/>
              <w:right w:val="single" w:sz="4" w:space="0" w:color="auto"/>
            </w:tcBorders>
          </w:tcPr>
          <w:p w14:paraId="32A31853" w14:textId="16DA189A" w:rsidR="00224E35" w:rsidRPr="00D35BCA" w:rsidRDefault="00D911D1" w:rsidP="00224E35">
            <w:pPr>
              <w:rPr>
                <w:sz w:val="20"/>
                <w:szCs w:val="20"/>
              </w:rPr>
            </w:pPr>
            <w:r w:rsidRPr="00D35BCA">
              <w:rPr>
                <w:sz w:val="20"/>
                <w:szCs w:val="20"/>
                <w:lang w:val="en-CA"/>
              </w:rPr>
              <w:t>Approv</w:t>
            </w:r>
            <w:r w:rsidR="007F411A" w:rsidRPr="00D35BCA">
              <w:rPr>
                <w:sz w:val="20"/>
                <w:szCs w:val="20"/>
                <w:lang w:val="en-CA"/>
              </w:rPr>
              <w:t xml:space="preserve">ed By </w:t>
            </w:r>
            <w:r w:rsidR="007F29B1" w:rsidRPr="00D35BCA">
              <w:rPr>
                <w:sz w:val="20"/>
                <w:szCs w:val="20"/>
                <w:lang w:val="en-CA"/>
              </w:rPr>
              <w:t>Signature</w:t>
            </w:r>
          </w:p>
        </w:tc>
      </w:tr>
      <w:tr w:rsidR="007F29B1" w:rsidRPr="00D35BCA" w14:paraId="1D720C7D" w14:textId="5CFE7D8D" w:rsidTr="006E4D50">
        <w:tc>
          <w:tcPr>
            <w:tcW w:w="1767" w:type="dxa"/>
            <w:tcBorders>
              <w:top w:val="single" w:sz="4" w:space="0" w:color="auto"/>
              <w:left w:val="single" w:sz="4" w:space="0" w:color="auto"/>
              <w:bottom w:val="single" w:sz="4" w:space="0" w:color="auto"/>
              <w:right w:val="single" w:sz="4" w:space="0" w:color="auto"/>
            </w:tcBorders>
            <w:hideMark/>
          </w:tcPr>
          <w:p w14:paraId="4FC136BD" w14:textId="5FD804D8" w:rsidR="00D203E5" w:rsidRPr="00D35BCA" w:rsidRDefault="00D203E5">
            <w:pPr>
              <w:rPr>
                <w:sz w:val="20"/>
                <w:szCs w:val="20"/>
                <w:lang w:val="en-CA"/>
              </w:rPr>
            </w:pPr>
            <w:r w:rsidRPr="00D35BCA">
              <w:rPr>
                <w:sz w:val="20"/>
                <w:szCs w:val="20"/>
                <w:highlight w:val="yellow"/>
                <w:lang w:val="en-CA"/>
              </w:rPr>
              <w:t>yyyy.mm.dd</w:t>
            </w:r>
          </w:p>
        </w:tc>
        <w:tc>
          <w:tcPr>
            <w:tcW w:w="1180" w:type="dxa"/>
            <w:tcBorders>
              <w:top w:val="single" w:sz="4" w:space="0" w:color="auto"/>
              <w:left w:val="single" w:sz="4" w:space="0" w:color="auto"/>
              <w:bottom w:val="single" w:sz="4" w:space="0" w:color="auto"/>
              <w:right w:val="single" w:sz="4" w:space="0" w:color="auto"/>
            </w:tcBorders>
            <w:hideMark/>
          </w:tcPr>
          <w:p w14:paraId="425DD4FD" w14:textId="6D9F1622" w:rsidR="00D203E5" w:rsidRPr="00D35BCA" w:rsidRDefault="007F29B1" w:rsidP="008B7DF0">
            <w:pPr>
              <w:jc w:val="center"/>
              <w:rPr>
                <w:sz w:val="20"/>
                <w:szCs w:val="20"/>
                <w:highlight w:val="yellow"/>
                <w:lang w:val="en-CA"/>
              </w:rPr>
            </w:pPr>
            <w:r w:rsidRPr="00D35BCA">
              <w:rPr>
                <w:sz w:val="20"/>
                <w:szCs w:val="20"/>
                <w:lang w:val="en-CA"/>
              </w:rPr>
              <w:t>V 1.0</w:t>
            </w:r>
          </w:p>
        </w:tc>
        <w:tc>
          <w:tcPr>
            <w:tcW w:w="1371" w:type="dxa"/>
            <w:tcBorders>
              <w:top w:val="single" w:sz="4" w:space="0" w:color="auto"/>
              <w:left w:val="single" w:sz="4" w:space="0" w:color="auto"/>
              <w:bottom w:val="single" w:sz="4" w:space="0" w:color="auto"/>
              <w:right w:val="single" w:sz="4" w:space="0" w:color="auto"/>
            </w:tcBorders>
            <w:hideMark/>
          </w:tcPr>
          <w:p w14:paraId="24C0D011" w14:textId="125FBC6F" w:rsidR="00D203E5" w:rsidRPr="00D35BCA" w:rsidRDefault="00D203E5">
            <w:pPr>
              <w:rPr>
                <w:sz w:val="20"/>
                <w:szCs w:val="20"/>
                <w:highlight w:val="yellow"/>
                <w:lang w:val="en-CA"/>
              </w:rPr>
            </w:pPr>
          </w:p>
        </w:tc>
        <w:tc>
          <w:tcPr>
            <w:tcW w:w="1701" w:type="dxa"/>
            <w:tcBorders>
              <w:top w:val="single" w:sz="4" w:space="0" w:color="auto"/>
              <w:left w:val="single" w:sz="4" w:space="0" w:color="auto"/>
              <w:bottom w:val="single" w:sz="4" w:space="0" w:color="auto"/>
              <w:right w:val="single" w:sz="4" w:space="0" w:color="auto"/>
            </w:tcBorders>
            <w:hideMark/>
          </w:tcPr>
          <w:p w14:paraId="13FAF412" w14:textId="1DBE5798" w:rsidR="00D203E5" w:rsidRPr="00D35BCA" w:rsidRDefault="00D203E5">
            <w:pPr>
              <w:rPr>
                <w:sz w:val="20"/>
                <w:szCs w:val="20"/>
                <w:lang w:val="en-CA"/>
              </w:rPr>
            </w:pPr>
          </w:p>
        </w:tc>
        <w:tc>
          <w:tcPr>
            <w:tcW w:w="2976" w:type="dxa"/>
            <w:tcBorders>
              <w:top w:val="single" w:sz="4" w:space="0" w:color="auto"/>
              <w:left w:val="single" w:sz="4" w:space="0" w:color="auto"/>
              <w:bottom w:val="single" w:sz="4" w:space="0" w:color="auto"/>
              <w:right w:val="single" w:sz="4" w:space="0" w:color="auto"/>
            </w:tcBorders>
          </w:tcPr>
          <w:p w14:paraId="2A236D94" w14:textId="77777777" w:rsidR="00D203E5" w:rsidRPr="00D35BCA" w:rsidRDefault="00D203E5">
            <w:pPr>
              <w:rPr>
                <w:sz w:val="20"/>
                <w:szCs w:val="20"/>
              </w:rPr>
            </w:pPr>
          </w:p>
        </w:tc>
      </w:tr>
      <w:tr w:rsidR="008B7DF0" w:rsidRPr="00D35BCA" w14:paraId="0730CAA0" w14:textId="1A6032D0" w:rsidTr="006E4D50">
        <w:tc>
          <w:tcPr>
            <w:tcW w:w="1767" w:type="dxa"/>
            <w:tcBorders>
              <w:top w:val="single" w:sz="4" w:space="0" w:color="auto"/>
              <w:left w:val="single" w:sz="4" w:space="0" w:color="auto"/>
              <w:bottom w:val="single" w:sz="4" w:space="0" w:color="auto"/>
              <w:right w:val="single" w:sz="4" w:space="0" w:color="auto"/>
            </w:tcBorders>
          </w:tcPr>
          <w:p w14:paraId="3B55E8DC" w14:textId="77777777" w:rsidR="00D203E5" w:rsidRPr="00D35BCA" w:rsidRDefault="00D203E5">
            <w:pPr>
              <w:rPr>
                <w:sz w:val="20"/>
                <w:szCs w:val="20"/>
                <w:lang w:val="en-CA"/>
              </w:rPr>
            </w:pPr>
          </w:p>
        </w:tc>
        <w:tc>
          <w:tcPr>
            <w:tcW w:w="1180" w:type="dxa"/>
            <w:tcBorders>
              <w:top w:val="single" w:sz="4" w:space="0" w:color="auto"/>
              <w:left w:val="single" w:sz="4" w:space="0" w:color="auto"/>
              <w:bottom w:val="single" w:sz="4" w:space="0" w:color="auto"/>
              <w:right w:val="single" w:sz="4" w:space="0" w:color="auto"/>
            </w:tcBorders>
          </w:tcPr>
          <w:p w14:paraId="69D30467" w14:textId="77777777" w:rsidR="00D203E5" w:rsidRPr="00D35BCA" w:rsidRDefault="00D203E5">
            <w:pPr>
              <w:rPr>
                <w:sz w:val="20"/>
                <w:szCs w:val="20"/>
                <w:lang w:val="en-CA"/>
              </w:rPr>
            </w:pPr>
          </w:p>
        </w:tc>
        <w:tc>
          <w:tcPr>
            <w:tcW w:w="1371" w:type="dxa"/>
            <w:tcBorders>
              <w:top w:val="single" w:sz="4" w:space="0" w:color="auto"/>
              <w:left w:val="single" w:sz="4" w:space="0" w:color="auto"/>
              <w:bottom w:val="single" w:sz="4" w:space="0" w:color="auto"/>
              <w:right w:val="single" w:sz="4" w:space="0" w:color="auto"/>
            </w:tcBorders>
          </w:tcPr>
          <w:p w14:paraId="5F5CE45E" w14:textId="77777777" w:rsidR="00D203E5" w:rsidRPr="00D35BCA" w:rsidRDefault="00D203E5">
            <w:pPr>
              <w:rPr>
                <w:sz w:val="20"/>
                <w:szCs w:val="20"/>
                <w:lang w:val="en-CA"/>
              </w:rPr>
            </w:pPr>
          </w:p>
        </w:tc>
        <w:tc>
          <w:tcPr>
            <w:tcW w:w="1701" w:type="dxa"/>
            <w:tcBorders>
              <w:top w:val="single" w:sz="4" w:space="0" w:color="auto"/>
              <w:left w:val="single" w:sz="4" w:space="0" w:color="auto"/>
              <w:bottom w:val="single" w:sz="4" w:space="0" w:color="auto"/>
              <w:right w:val="single" w:sz="4" w:space="0" w:color="auto"/>
            </w:tcBorders>
          </w:tcPr>
          <w:p w14:paraId="09B1DB25" w14:textId="77777777" w:rsidR="00D203E5" w:rsidRPr="00D35BCA" w:rsidRDefault="00D203E5">
            <w:pPr>
              <w:rPr>
                <w:sz w:val="20"/>
                <w:szCs w:val="20"/>
                <w:lang w:val="en-CA"/>
              </w:rPr>
            </w:pPr>
          </w:p>
        </w:tc>
        <w:tc>
          <w:tcPr>
            <w:tcW w:w="2976" w:type="dxa"/>
            <w:tcBorders>
              <w:top w:val="single" w:sz="4" w:space="0" w:color="auto"/>
              <w:left w:val="single" w:sz="4" w:space="0" w:color="auto"/>
              <w:bottom w:val="single" w:sz="4" w:space="0" w:color="auto"/>
              <w:right w:val="single" w:sz="4" w:space="0" w:color="auto"/>
            </w:tcBorders>
          </w:tcPr>
          <w:p w14:paraId="778A20DD" w14:textId="77777777" w:rsidR="00D203E5" w:rsidRPr="00D35BCA" w:rsidRDefault="00D203E5">
            <w:pPr>
              <w:rPr>
                <w:sz w:val="20"/>
                <w:szCs w:val="20"/>
              </w:rPr>
            </w:pPr>
          </w:p>
        </w:tc>
      </w:tr>
      <w:tr w:rsidR="008B7DF0" w:rsidRPr="00D35BCA" w14:paraId="7A301591" w14:textId="315A576D" w:rsidTr="006E4D50">
        <w:tc>
          <w:tcPr>
            <w:tcW w:w="1767" w:type="dxa"/>
            <w:tcBorders>
              <w:top w:val="single" w:sz="4" w:space="0" w:color="auto"/>
              <w:left w:val="single" w:sz="4" w:space="0" w:color="auto"/>
              <w:bottom w:val="single" w:sz="4" w:space="0" w:color="auto"/>
              <w:right w:val="single" w:sz="4" w:space="0" w:color="auto"/>
            </w:tcBorders>
          </w:tcPr>
          <w:p w14:paraId="75DA07BB" w14:textId="77777777" w:rsidR="00D203E5" w:rsidRPr="00D35BCA" w:rsidRDefault="00D203E5">
            <w:pPr>
              <w:rPr>
                <w:sz w:val="20"/>
                <w:szCs w:val="20"/>
                <w:lang w:val="en-CA"/>
              </w:rPr>
            </w:pPr>
          </w:p>
        </w:tc>
        <w:tc>
          <w:tcPr>
            <w:tcW w:w="1180" w:type="dxa"/>
            <w:tcBorders>
              <w:top w:val="single" w:sz="4" w:space="0" w:color="auto"/>
              <w:left w:val="single" w:sz="4" w:space="0" w:color="auto"/>
              <w:bottom w:val="single" w:sz="4" w:space="0" w:color="auto"/>
              <w:right w:val="single" w:sz="4" w:space="0" w:color="auto"/>
            </w:tcBorders>
          </w:tcPr>
          <w:p w14:paraId="48678632" w14:textId="77777777" w:rsidR="00D203E5" w:rsidRPr="00D35BCA" w:rsidRDefault="00D203E5">
            <w:pPr>
              <w:rPr>
                <w:sz w:val="20"/>
                <w:szCs w:val="20"/>
                <w:lang w:val="en-CA"/>
              </w:rPr>
            </w:pPr>
          </w:p>
        </w:tc>
        <w:tc>
          <w:tcPr>
            <w:tcW w:w="1371" w:type="dxa"/>
            <w:tcBorders>
              <w:top w:val="single" w:sz="4" w:space="0" w:color="auto"/>
              <w:left w:val="single" w:sz="4" w:space="0" w:color="auto"/>
              <w:bottom w:val="single" w:sz="4" w:space="0" w:color="auto"/>
              <w:right w:val="single" w:sz="4" w:space="0" w:color="auto"/>
            </w:tcBorders>
          </w:tcPr>
          <w:p w14:paraId="46941058" w14:textId="77777777" w:rsidR="00D203E5" w:rsidRPr="00D35BCA" w:rsidRDefault="00D203E5">
            <w:pPr>
              <w:rPr>
                <w:sz w:val="20"/>
                <w:szCs w:val="20"/>
                <w:lang w:val="en-CA"/>
              </w:rPr>
            </w:pPr>
          </w:p>
        </w:tc>
        <w:tc>
          <w:tcPr>
            <w:tcW w:w="1701" w:type="dxa"/>
            <w:tcBorders>
              <w:top w:val="single" w:sz="4" w:space="0" w:color="auto"/>
              <w:left w:val="single" w:sz="4" w:space="0" w:color="auto"/>
              <w:bottom w:val="single" w:sz="4" w:space="0" w:color="auto"/>
              <w:right w:val="single" w:sz="4" w:space="0" w:color="auto"/>
            </w:tcBorders>
          </w:tcPr>
          <w:p w14:paraId="3943D430" w14:textId="77777777" w:rsidR="00D203E5" w:rsidRPr="00D35BCA" w:rsidRDefault="00D203E5">
            <w:pPr>
              <w:rPr>
                <w:sz w:val="20"/>
                <w:szCs w:val="20"/>
                <w:lang w:val="en-CA"/>
              </w:rPr>
            </w:pPr>
          </w:p>
        </w:tc>
        <w:tc>
          <w:tcPr>
            <w:tcW w:w="2976" w:type="dxa"/>
            <w:tcBorders>
              <w:top w:val="single" w:sz="4" w:space="0" w:color="auto"/>
              <w:left w:val="single" w:sz="4" w:space="0" w:color="auto"/>
              <w:bottom w:val="single" w:sz="4" w:space="0" w:color="auto"/>
              <w:right w:val="single" w:sz="4" w:space="0" w:color="auto"/>
            </w:tcBorders>
          </w:tcPr>
          <w:p w14:paraId="71D8ADBD" w14:textId="77777777" w:rsidR="00D203E5" w:rsidRPr="00D35BCA" w:rsidRDefault="00D203E5">
            <w:pPr>
              <w:rPr>
                <w:sz w:val="20"/>
                <w:szCs w:val="20"/>
              </w:rPr>
            </w:pPr>
          </w:p>
        </w:tc>
      </w:tr>
      <w:tr w:rsidR="008B7DF0" w:rsidRPr="00D35BCA" w14:paraId="787AD247" w14:textId="6B398872" w:rsidTr="006E4D50">
        <w:tc>
          <w:tcPr>
            <w:tcW w:w="1767" w:type="dxa"/>
            <w:tcBorders>
              <w:top w:val="single" w:sz="4" w:space="0" w:color="auto"/>
              <w:left w:val="single" w:sz="4" w:space="0" w:color="auto"/>
              <w:bottom w:val="single" w:sz="4" w:space="0" w:color="auto"/>
              <w:right w:val="single" w:sz="4" w:space="0" w:color="auto"/>
            </w:tcBorders>
          </w:tcPr>
          <w:p w14:paraId="21B85D9B" w14:textId="77777777" w:rsidR="00D203E5" w:rsidRPr="00D35BCA" w:rsidRDefault="00D203E5">
            <w:pPr>
              <w:rPr>
                <w:sz w:val="20"/>
                <w:szCs w:val="20"/>
                <w:lang w:val="en-CA"/>
              </w:rPr>
            </w:pPr>
          </w:p>
        </w:tc>
        <w:tc>
          <w:tcPr>
            <w:tcW w:w="1180" w:type="dxa"/>
            <w:tcBorders>
              <w:top w:val="single" w:sz="4" w:space="0" w:color="auto"/>
              <w:left w:val="single" w:sz="4" w:space="0" w:color="auto"/>
              <w:bottom w:val="single" w:sz="4" w:space="0" w:color="auto"/>
              <w:right w:val="single" w:sz="4" w:space="0" w:color="auto"/>
            </w:tcBorders>
          </w:tcPr>
          <w:p w14:paraId="38EBB596" w14:textId="77777777" w:rsidR="00D203E5" w:rsidRPr="00D35BCA" w:rsidRDefault="00D203E5">
            <w:pPr>
              <w:rPr>
                <w:sz w:val="20"/>
                <w:szCs w:val="20"/>
                <w:lang w:val="en-CA"/>
              </w:rPr>
            </w:pPr>
          </w:p>
        </w:tc>
        <w:tc>
          <w:tcPr>
            <w:tcW w:w="1371" w:type="dxa"/>
            <w:tcBorders>
              <w:top w:val="single" w:sz="4" w:space="0" w:color="auto"/>
              <w:left w:val="single" w:sz="4" w:space="0" w:color="auto"/>
              <w:bottom w:val="single" w:sz="4" w:space="0" w:color="auto"/>
              <w:right w:val="single" w:sz="4" w:space="0" w:color="auto"/>
            </w:tcBorders>
          </w:tcPr>
          <w:p w14:paraId="45A210C3" w14:textId="77777777" w:rsidR="00D203E5" w:rsidRPr="00D35BCA" w:rsidRDefault="00D203E5">
            <w:pPr>
              <w:rPr>
                <w:sz w:val="20"/>
                <w:szCs w:val="20"/>
                <w:lang w:val="en-CA"/>
              </w:rPr>
            </w:pPr>
          </w:p>
        </w:tc>
        <w:tc>
          <w:tcPr>
            <w:tcW w:w="1701" w:type="dxa"/>
            <w:tcBorders>
              <w:top w:val="single" w:sz="4" w:space="0" w:color="auto"/>
              <w:left w:val="single" w:sz="4" w:space="0" w:color="auto"/>
              <w:bottom w:val="single" w:sz="4" w:space="0" w:color="auto"/>
              <w:right w:val="single" w:sz="4" w:space="0" w:color="auto"/>
            </w:tcBorders>
          </w:tcPr>
          <w:p w14:paraId="7569D770" w14:textId="77777777" w:rsidR="00D203E5" w:rsidRPr="00D35BCA" w:rsidRDefault="00D203E5">
            <w:pPr>
              <w:rPr>
                <w:sz w:val="20"/>
                <w:szCs w:val="20"/>
                <w:lang w:val="en-CA"/>
              </w:rPr>
            </w:pPr>
          </w:p>
        </w:tc>
        <w:tc>
          <w:tcPr>
            <w:tcW w:w="2976" w:type="dxa"/>
            <w:tcBorders>
              <w:top w:val="single" w:sz="4" w:space="0" w:color="auto"/>
              <w:left w:val="single" w:sz="4" w:space="0" w:color="auto"/>
              <w:bottom w:val="single" w:sz="4" w:space="0" w:color="auto"/>
              <w:right w:val="single" w:sz="4" w:space="0" w:color="auto"/>
            </w:tcBorders>
          </w:tcPr>
          <w:p w14:paraId="19347035" w14:textId="77777777" w:rsidR="00D203E5" w:rsidRPr="00D35BCA" w:rsidRDefault="00D203E5">
            <w:pPr>
              <w:rPr>
                <w:sz w:val="20"/>
                <w:szCs w:val="20"/>
              </w:rPr>
            </w:pPr>
          </w:p>
        </w:tc>
      </w:tr>
      <w:tr w:rsidR="008B7DF0" w:rsidRPr="00D35BCA" w14:paraId="7CE14445" w14:textId="5A76DF47" w:rsidTr="006E4D50">
        <w:tc>
          <w:tcPr>
            <w:tcW w:w="1767" w:type="dxa"/>
            <w:tcBorders>
              <w:top w:val="single" w:sz="4" w:space="0" w:color="auto"/>
              <w:left w:val="single" w:sz="4" w:space="0" w:color="auto"/>
              <w:bottom w:val="single" w:sz="4" w:space="0" w:color="auto"/>
              <w:right w:val="single" w:sz="4" w:space="0" w:color="auto"/>
            </w:tcBorders>
          </w:tcPr>
          <w:p w14:paraId="1AE1F1E5" w14:textId="77777777" w:rsidR="00D203E5" w:rsidRPr="00D35BCA" w:rsidRDefault="00D203E5">
            <w:pPr>
              <w:rPr>
                <w:sz w:val="20"/>
                <w:szCs w:val="20"/>
                <w:lang w:val="en-CA"/>
              </w:rPr>
            </w:pPr>
          </w:p>
        </w:tc>
        <w:tc>
          <w:tcPr>
            <w:tcW w:w="1180" w:type="dxa"/>
            <w:tcBorders>
              <w:top w:val="single" w:sz="4" w:space="0" w:color="auto"/>
              <w:left w:val="single" w:sz="4" w:space="0" w:color="auto"/>
              <w:bottom w:val="single" w:sz="4" w:space="0" w:color="auto"/>
              <w:right w:val="single" w:sz="4" w:space="0" w:color="auto"/>
            </w:tcBorders>
          </w:tcPr>
          <w:p w14:paraId="69099AA8" w14:textId="77777777" w:rsidR="00D203E5" w:rsidRPr="00D35BCA" w:rsidRDefault="00D203E5">
            <w:pPr>
              <w:rPr>
                <w:sz w:val="20"/>
                <w:szCs w:val="20"/>
                <w:lang w:val="en-CA"/>
              </w:rPr>
            </w:pPr>
          </w:p>
        </w:tc>
        <w:tc>
          <w:tcPr>
            <w:tcW w:w="1371" w:type="dxa"/>
            <w:tcBorders>
              <w:top w:val="single" w:sz="4" w:space="0" w:color="auto"/>
              <w:left w:val="single" w:sz="4" w:space="0" w:color="auto"/>
              <w:bottom w:val="single" w:sz="4" w:space="0" w:color="auto"/>
              <w:right w:val="single" w:sz="4" w:space="0" w:color="auto"/>
            </w:tcBorders>
          </w:tcPr>
          <w:p w14:paraId="307F0F46" w14:textId="77777777" w:rsidR="00D203E5" w:rsidRPr="00D35BCA" w:rsidRDefault="00D203E5">
            <w:pPr>
              <w:rPr>
                <w:sz w:val="20"/>
                <w:szCs w:val="20"/>
                <w:lang w:val="en-CA"/>
              </w:rPr>
            </w:pPr>
          </w:p>
        </w:tc>
        <w:tc>
          <w:tcPr>
            <w:tcW w:w="1701" w:type="dxa"/>
            <w:tcBorders>
              <w:top w:val="single" w:sz="4" w:space="0" w:color="auto"/>
              <w:left w:val="single" w:sz="4" w:space="0" w:color="auto"/>
              <w:bottom w:val="single" w:sz="4" w:space="0" w:color="auto"/>
              <w:right w:val="single" w:sz="4" w:space="0" w:color="auto"/>
            </w:tcBorders>
          </w:tcPr>
          <w:p w14:paraId="1579CE05" w14:textId="77777777" w:rsidR="00D203E5" w:rsidRPr="00D35BCA" w:rsidRDefault="00D203E5">
            <w:pPr>
              <w:rPr>
                <w:sz w:val="20"/>
                <w:szCs w:val="20"/>
                <w:lang w:val="en-CA"/>
              </w:rPr>
            </w:pPr>
          </w:p>
        </w:tc>
        <w:tc>
          <w:tcPr>
            <w:tcW w:w="2976" w:type="dxa"/>
            <w:tcBorders>
              <w:top w:val="single" w:sz="4" w:space="0" w:color="auto"/>
              <w:left w:val="single" w:sz="4" w:space="0" w:color="auto"/>
              <w:bottom w:val="single" w:sz="4" w:space="0" w:color="auto"/>
              <w:right w:val="single" w:sz="4" w:space="0" w:color="auto"/>
            </w:tcBorders>
          </w:tcPr>
          <w:p w14:paraId="1D607E29" w14:textId="77777777" w:rsidR="00D203E5" w:rsidRPr="00D35BCA" w:rsidRDefault="00D203E5">
            <w:pPr>
              <w:rPr>
                <w:sz w:val="20"/>
                <w:szCs w:val="20"/>
              </w:rPr>
            </w:pPr>
          </w:p>
        </w:tc>
      </w:tr>
      <w:tr w:rsidR="008B7DF0" w:rsidRPr="00D35BCA" w14:paraId="584870A6" w14:textId="0D355B64" w:rsidTr="006E4D50">
        <w:tc>
          <w:tcPr>
            <w:tcW w:w="1767" w:type="dxa"/>
            <w:tcBorders>
              <w:top w:val="single" w:sz="4" w:space="0" w:color="auto"/>
              <w:left w:val="single" w:sz="4" w:space="0" w:color="auto"/>
              <w:bottom w:val="single" w:sz="4" w:space="0" w:color="auto"/>
              <w:right w:val="single" w:sz="4" w:space="0" w:color="auto"/>
            </w:tcBorders>
          </w:tcPr>
          <w:p w14:paraId="6904FC95" w14:textId="77777777" w:rsidR="00D203E5" w:rsidRPr="00D35BCA" w:rsidRDefault="00D203E5">
            <w:pPr>
              <w:rPr>
                <w:sz w:val="20"/>
                <w:szCs w:val="20"/>
                <w:lang w:val="en-CA"/>
              </w:rPr>
            </w:pPr>
          </w:p>
        </w:tc>
        <w:tc>
          <w:tcPr>
            <w:tcW w:w="1180" w:type="dxa"/>
            <w:tcBorders>
              <w:top w:val="single" w:sz="4" w:space="0" w:color="auto"/>
              <w:left w:val="single" w:sz="4" w:space="0" w:color="auto"/>
              <w:bottom w:val="single" w:sz="4" w:space="0" w:color="auto"/>
              <w:right w:val="single" w:sz="4" w:space="0" w:color="auto"/>
            </w:tcBorders>
          </w:tcPr>
          <w:p w14:paraId="7F5AC128" w14:textId="77777777" w:rsidR="00D203E5" w:rsidRPr="00D35BCA" w:rsidRDefault="00D203E5">
            <w:pPr>
              <w:rPr>
                <w:sz w:val="20"/>
                <w:szCs w:val="20"/>
                <w:lang w:val="en-CA"/>
              </w:rPr>
            </w:pPr>
          </w:p>
        </w:tc>
        <w:tc>
          <w:tcPr>
            <w:tcW w:w="1371" w:type="dxa"/>
            <w:tcBorders>
              <w:top w:val="single" w:sz="4" w:space="0" w:color="auto"/>
              <w:left w:val="single" w:sz="4" w:space="0" w:color="auto"/>
              <w:bottom w:val="single" w:sz="4" w:space="0" w:color="auto"/>
              <w:right w:val="single" w:sz="4" w:space="0" w:color="auto"/>
            </w:tcBorders>
          </w:tcPr>
          <w:p w14:paraId="57B12459" w14:textId="77777777" w:rsidR="00D203E5" w:rsidRPr="00D35BCA" w:rsidRDefault="00D203E5">
            <w:pPr>
              <w:rPr>
                <w:sz w:val="20"/>
                <w:szCs w:val="20"/>
                <w:lang w:val="en-CA"/>
              </w:rPr>
            </w:pPr>
          </w:p>
        </w:tc>
        <w:tc>
          <w:tcPr>
            <w:tcW w:w="1701" w:type="dxa"/>
            <w:tcBorders>
              <w:top w:val="single" w:sz="4" w:space="0" w:color="auto"/>
              <w:left w:val="single" w:sz="4" w:space="0" w:color="auto"/>
              <w:bottom w:val="single" w:sz="4" w:space="0" w:color="auto"/>
              <w:right w:val="single" w:sz="4" w:space="0" w:color="auto"/>
            </w:tcBorders>
          </w:tcPr>
          <w:p w14:paraId="41CC5E3F" w14:textId="77777777" w:rsidR="00D203E5" w:rsidRPr="00D35BCA" w:rsidRDefault="00D203E5">
            <w:pPr>
              <w:rPr>
                <w:sz w:val="20"/>
                <w:szCs w:val="20"/>
                <w:lang w:val="en-CA"/>
              </w:rPr>
            </w:pPr>
          </w:p>
        </w:tc>
        <w:tc>
          <w:tcPr>
            <w:tcW w:w="2976" w:type="dxa"/>
            <w:tcBorders>
              <w:top w:val="single" w:sz="4" w:space="0" w:color="auto"/>
              <w:left w:val="single" w:sz="4" w:space="0" w:color="auto"/>
              <w:bottom w:val="single" w:sz="4" w:space="0" w:color="auto"/>
              <w:right w:val="single" w:sz="4" w:space="0" w:color="auto"/>
            </w:tcBorders>
          </w:tcPr>
          <w:p w14:paraId="52FFB25D" w14:textId="77777777" w:rsidR="00D203E5" w:rsidRPr="00D35BCA" w:rsidRDefault="00D203E5">
            <w:pPr>
              <w:rPr>
                <w:sz w:val="20"/>
                <w:szCs w:val="20"/>
              </w:rPr>
            </w:pPr>
          </w:p>
        </w:tc>
      </w:tr>
      <w:tr w:rsidR="008B7DF0" w:rsidRPr="00D35BCA" w14:paraId="5B3D862A" w14:textId="6540918A" w:rsidTr="006E4D50">
        <w:tc>
          <w:tcPr>
            <w:tcW w:w="1767" w:type="dxa"/>
            <w:tcBorders>
              <w:top w:val="single" w:sz="4" w:space="0" w:color="auto"/>
              <w:left w:val="single" w:sz="4" w:space="0" w:color="auto"/>
              <w:bottom w:val="single" w:sz="4" w:space="0" w:color="auto"/>
              <w:right w:val="single" w:sz="4" w:space="0" w:color="auto"/>
            </w:tcBorders>
          </w:tcPr>
          <w:p w14:paraId="6E16815E" w14:textId="77777777" w:rsidR="00D203E5" w:rsidRPr="00D35BCA" w:rsidRDefault="00D203E5">
            <w:pPr>
              <w:rPr>
                <w:sz w:val="20"/>
                <w:szCs w:val="20"/>
                <w:lang w:val="en-CA"/>
              </w:rPr>
            </w:pPr>
          </w:p>
        </w:tc>
        <w:tc>
          <w:tcPr>
            <w:tcW w:w="1180" w:type="dxa"/>
            <w:tcBorders>
              <w:top w:val="single" w:sz="4" w:space="0" w:color="auto"/>
              <w:left w:val="single" w:sz="4" w:space="0" w:color="auto"/>
              <w:bottom w:val="single" w:sz="4" w:space="0" w:color="auto"/>
              <w:right w:val="single" w:sz="4" w:space="0" w:color="auto"/>
            </w:tcBorders>
          </w:tcPr>
          <w:p w14:paraId="706DF705" w14:textId="77777777" w:rsidR="00D203E5" w:rsidRPr="00D35BCA" w:rsidRDefault="00D203E5">
            <w:pPr>
              <w:rPr>
                <w:sz w:val="20"/>
                <w:szCs w:val="20"/>
                <w:lang w:val="en-CA"/>
              </w:rPr>
            </w:pPr>
          </w:p>
        </w:tc>
        <w:tc>
          <w:tcPr>
            <w:tcW w:w="1371" w:type="dxa"/>
            <w:tcBorders>
              <w:top w:val="single" w:sz="4" w:space="0" w:color="auto"/>
              <w:left w:val="single" w:sz="4" w:space="0" w:color="auto"/>
              <w:bottom w:val="single" w:sz="4" w:space="0" w:color="auto"/>
              <w:right w:val="single" w:sz="4" w:space="0" w:color="auto"/>
            </w:tcBorders>
          </w:tcPr>
          <w:p w14:paraId="45AA6F08" w14:textId="77777777" w:rsidR="00D203E5" w:rsidRPr="00D35BCA" w:rsidRDefault="00D203E5">
            <w:pPr>
              <w:rPr>
                <w:sz w:val="20"/>
                <w:szCs w:val="20"/>
                <w:lang w:val="en-CA"/>
              </w:rPr>
            </w:pPr>
          </w:p>
        </w:tc>
        <w:tc>
          <w:tcPr>
            <w:tcW w:w="1701" w:type="dxa"/>
            <w:tcBorders>
              <w:top w:val="single" w:sz="4" w:space="0" w:color="auto"/>
              <w:left w:val="single" w:sz="4" w:space="0" w:color="auto"/>
              <w:bottom w:val="single" w:sz="4" w:space="0" w:color="auto"/>
              <w:right w:val="single" w:sz="4" w:space="0" w:color="auto"/>
            </w:tcBorders>
          </w:tcPr>
          <w:p w14:paraId="36725542" w14:textId="77777777" w:rsidR="00D203E5" w:rsidRPr="00D35BCA" w:rsidRDefault="00D203E5">
            <w:pPr>
              <w:rPr>
                <w:sz w:val="20"/>
                <w:szCs w:val="20"/>
                <w:lang w:val="en-CA"/>
              </w:rPr>
            </w:pPr>
          </w:p>
        </w:tc>
        <w:tc>
          <w:tcPr>
            <w:tcW w:w="2976" w:type="dxa"/>
            <w:tcBorders>
              <w:top w:val="single" w:sz="4" w:space="0" w:color="auto"/>
              <w:left w:val="single" w:sz="4" w:space="0" w:color="auto"/>
              <w:bottom w:val="single" w:sz="4" w:space="0" w:color="auto"/>
              <w:right w:val="single" w:sz="4" w:space="0" w:color="auto"/>
            </w:tcBorders>
          </w:tcPr>
          <w:p w14:paraId="791C3857" w14:textId="77777777" w:rsidR="00D203E5" w:rsidRPr="00D35BCA" w:rsidRDefault="00D203E5">
            <w:pPr>
              <w:rPr>
                <w:sz w:val="20"/>
                <w:szCs w:val="20"/>
              </w:rPr>
            </w:pPr>
          </w:p>
        </w:tc>
      </w:tr>
    </w:tbl>
    <w:p w14:paraId="4AA19D85" w14:textId="75CB6032" w:rsidR="002F26D9" w:rsidRPr="006E4D50" w:rsidRDefault="002F26D9" w:rsidP="006E4D50">
      <w:pPr>
        <w:pStyle w:val="BodyText"/>
        <w:rPr>
          <w:highlight w:val="cyan"/>
        </w:rPr>
      </w:pPr>
      <w:r w:rsidRPr="006E4D50">
        <w:rPr>
          <w:highlight w:val="cyan"/>
        </w:rPr>
        <w:t xml:space="preserve">The PPMP </w:t>
      </w:r>
      <w:r w:rsidR="007E054D" w:rsidRPr="006E4D50">
        <w:rPr>
          <w:highlight w:val="cyan"/>
        </w:rPr>
        <w:t xml:space="preserve">must have </w:t>
      </w:r>
      <w:r w:rsidR="00991C5A" w:rsidRPr="006E4D50">
        <w:rPr>
          <w:highlight w:val="cyan"/>
        </w:rPr>
        <w:t>document</w:t>
      </w:r>
      <w:r w:rsidR="009A62AC" w:rsidRPr="006E4D50">
        <w:rPr>
          <w:highlight w:val="cyan"/>
        </w:rPr>
        <w:t xml:space="preserve"> approval</w:t>
      </w:r>
      <w:r w:rsidRPr="006E4D50">
        <w:rPr>
          <w:highlight w:val="cyan"/>
        </w:rPr>
        <w:t xml:space="preserve"> by the Responsible Officer and the Responsible Registrant(s).</w:t>
      </w:r>
    </w:p>
    <w:p w14:paraId="50ECE6AA" w14:textId="3835D82C" w:rsidR="00885DED" w:rsidRPr="00583477" w:rsidRDefault="002F26D9" w:rsidP="006E4D50">
      <w:pPr>
        <w:pStyle w:val="BodyText"/>
      </w:pPr>
      <w:r w:rsidRPr="006E4D50">
        <w:rPr>
          <w:highlight w:val="cyan"/>
        </w:rPr>
        <w:t>(C</w:t>
      </w:r>
      <w:r w:rsidR="00E0220F" w:rsidRPr="006E4D50">
        <w:rPr>
          <w:highlight w:val="cyan"/>
        </w:rPr>
        <w:t>onsider adding area for each R</w:t>
      </w:r>
      <w:r w:rsidR="00495CDC" w:rsidRPr="006E4D50">
        <w:rPr>
          <w:highlight w:val="cyan"/>
        </w:rPr>
        <w:t xml:space="preserve">esponsible </w:t>
      </w:r>
      <w:r w:rsidR="00E0220F" w:rsidRPr="006E4D50">
        <w:rPr>
          <w:highlight w:val="cyan"/>
        </w:rPr>
        <w:t>R</w:t>
      </w:r>
      <w:r w:rsidR="00495CDC" w:rsidRPr="006E4D50">
        <w:rPr>
          <w:highlight w:val="cyan"/>
        </w:rPr>
        <w:t>egistrant</w:t>
      </w:r>
      <w:r w:rsidR="00E0220F" w:rsidRPr="006E4D50">
        <w:rPr>
          <w:highlight w:val="cyan"/>
        </w:rPr>
        <w:t xml:space="preserve"> to acknowledge annual review, the annual review record can be a separate document)</w:t>
      </w:r>
      <w:r w:rsidR="00F425D2" w:rsidRPr="006E4D50">
        <w:rPr>
          <w:highlight w:val="cyan"/>
        </w:rPr>
        <w:t>.</w:t>
      </w:r>
    </w:p>
    <w:p w14:paraId="74E3C81A" w14:textId="10DD9064" w:rsidR="004D74CE" w:rsidRPr="00583477" w:rsidRDefault="00C2356E" w:rsidP="006E4D50">
      <w:pPr>
        <w:pStyle w:val="BodyText"/>
      </w:pPr>
      <w:r w:rsidRPr="006E4D50">
        <w:rPr>
          <w:highlight w:val="cyan"/>
        </w:rPr>
        <w:t xml:space="preserve">When </w:t>
      </w:r>
      <w:r w:rsidR="005968A1" w:rsidRPr="006E4D50">
        <w:rPr>
          <w:highlight w:val="cyan"/>
        </w:rPr>
        <w:t xml:space="preserve">this PPMP is revised, the PPMP Version </w:t>
      </w:r>
      <w:r w:rsidR="00A57521" w:rsidRPr="006E4D50">
        <w:rPr>
          <w:highlight w:val="cyan"/>
        </w:rPr>
        <w:t xml:space="preserve">Control Record </w:t>
      </w:r>
      <w:r w:rsidR="008E145B" w:rsidRPr="006E4D50">
        <w:rPr>
          <w:highlight w:val="cyan"/>
        </w:rPr>
        <w:t>t</w:t>
      </w:r>
      <w:r w:rsidR="00D13C37" w:rsidRPr="006E4D50">
        <w:rPr>
          <w:highlight w:val="cyan"/>
        </w:rPr>
        <w:t>able below must be update</w:t>
      </w:r>
      <w:r w:rsidR="00916BB0" w:rsidRPr="006E4D50">
        <w:rPr>
          <w:highlight w:val="cyan"/>
        </w:rPr>
        <w:t>d</w:t>
      </w:r>
      <w:r w:rsidR="00D13C37" w:rsidRPr="006E4D50">
        <w:rPr>
          <w:highlight w:val="cyan"/>
        </w:rPr>
        <w:t xml:space="preserve"> to reflect the changes. </w:t>
      </w:r>
      <w:r w:rsidR="00916BB0" w:rsidRPr="006E4D50">
        <w:rPr>
          <w:highlight w:val="cyan"/>
        </w:rPr>
        <w:t>Previous versions must be retained for a minimum of 10 years</w:t>
      </w:r>
      <w:r w:rsidR="007A2816" w:rsidRPr="006E4D50">
        <w:rPr>
          <w:highlight w:val="cyan"/>
        </w:rPr>
        <w:t>.</w:t>
      </w:r>
    </w:p>
    <w:tbl>
      <w:tblPr>
        <w:tblStyle w:val="TableGrid"/>
        <w:tblW w:w="0" w:type="auto"/>
        <w:tblInd w:w="720" w:type="dxa"/>
        <w:tblLook w:val="04A0" w:firstRow="1" w:lastRow="0" w:firstColumn="1" w:lastColumn="0" w:noHBand="0" w:noVBand="1"/>
      </w:tblPr>
      <w:tblGrid>
        <w:gridCol w:w="1183"/>
        <w:gridCol w:w="1283"/>
        <w:gridCol w:w="1345"/>
        <w:gridCol w:w="4819"/>
      </w:tblGrid>
      <w:tr w:rsidR="00413929" w:rsidRPr="00583477" w14:paraId="3DC2CCBB" w14:textId="77777777" w:rsidTr="00D514FD">
        <w:tc>
          <w:tcPr>
            <w:tcW w:w="8630" w:type="dxa"/>
            <w:gridSpan w:val="4"/>
            <w:tcBorders>
              <w:top w:val="single" w:sz="4" w:space="0" w:color="auto"/>
              <w:left w:val="single" w:sz="4" w:space="0" w:color="auto"/>
              <w:bottom w:val="single" w:sz="4" w:space="0" w:color="auto"/>
              <w:right w:val="single" w:sz="4" w:space="0" w:color="auto"/>
            </w:tcBorders>
          </w:tcPr>
          <w:p w14:paraId="5A1048B9" w14:textId="4B8E3D3A" w:rsidR="00413929" w:rsidRPr="00583477" w:rsidRDefault="004D74CE" w:rsidP="004D74CE">
            <w:pPr>
              <w:jc w:val="center"/>
              <w:rPr>
                <w:b/>
                <w:bCs/>
                <w:sz w:val="20"/>
                <w:szCs w:val="20"/>
              </w:rPr>
            </w:pPr>
            <w:r w:rsidRPr="00583477">
              <w:rPr>
                <w:b/>
                <w:bCs/>
                <w:sz w:val="20"/>
                <w:szCs w:val="20"/>
              </w:rPr>
              <w:t>PPMP Version</w:t>
            </w:r>
            <w:r w:rsidR="003830F5">
              <w:rPr>
                <w:b/>
                <w:bCs/>
                <w:sz w:val="20"/>
                <w:szCs w:val="20"/>
              </w:rPr>
              <w:t xml:space="preserve"> Control</w:t>
            </w:r>
            <w:r w:rsidRPr="00583477">
              <w:rPr>
                <w:b/>
                <w:bCs/>
                <w:sz w:val="20"/>
                <w:szCs w:val="20"/>
              </w:rPr>
              <w:t xml:space="preserve"> </w:t>
            </w:r>
            <w:r w:rsidR="00065A6E">
              <w:rPr>
                <w:b/>
                <w:bCs/>
                <w:sz w:val="20"/>
                <w:szCs w:val="20"/>
              </w:rPr>
              <w:t>Record</w:t>
            </w:r>
          </w:p>
        </w:tc>
      </w:tr>
      <w:tr w:rsidR="00C12283" w:rsidRPr="00583477" w14:paraId="4B3DF47F" w14:textId="77777777" w:rsidTr="008B7DF0">
        <w:tc>
          <w:tcPr>
            <w:tcW w:w="1183" w:type="dxa"/>
            <w:tcBorders>
              <w:top w:val="single" w:sz="4" w:space="0" w:color="auto"/>
              <w:left w:val="single" w:sz="4" w:space="0" w:color="auto"/>
              <w:bottom w:val="single" w:sz="4" w:space="0" w:color="auto"/>
              <w:right w:val="single" w:sz="4" w:space="0" w:color="auto"/>
            </w:tcBorders>
            <w:hideMark/>
          </w:tcPr>
          <w:p w14:paraId="6E983D26" w14:textId="77777777" w:rsidR="00C12283" w:rsidRPr="00583477" w:rsidRDefault="00C12283" w:rsidP="00D514FD">
            <w:pPr>
              <w:rPr>
                <w:sz w:val="20"/>
                <w:szCs w:val="20"/>
                <w:lang w:val="en-CA"/>
              </w:rPr>
            </w:pPr>
            <w:r w:rsidRPr="00583477">
              <w:rPr>
                <w:sz w:val="20"/>
                <w:szCs w:val="20"/>
                <w:lang w:val="en-CA"/>
              </w:rPr>
              <w:t>Version #</w:t>
            </w:r>
          </w:p>
        </w:tc>
        <w:tc>
          <w:tcPr>
            <w:tcW w:w="1283" w:type="dxa"/>
            <w:tcBorders>
              <w:top w:val="single" w:sz="4" w:space="0" w:color="auto"/>
              <w:left w:val="single" w:sz="4" w:space="0" w:color="auto"/>
              <w:bottom w:val="single" w:sz="4" w:space="0" w:color="auto"/>
              <w:right w:val="single" w:sz="4" w:space="0" w:color="auto"/>
            </w:tcBorders>
            <w:hideMark/>
          </w:tcPr>
          <w:p w14:paraId="616EC055" w14:textId="77777777" w:rsidR="00C12283" w:rsidRPr="00583477" w:rsidRDefault="00C12283" w:rsidP="00D514FD">
            <w:pPr>
              <w:rPr>
                <w:sz w:val="20"/>
                <w:szCs w:val="20"/>
                <w:lang w:val="en-CA"/>
              </w:rPr>
            </w:pPr>
            <w:r w:rsidRPr="00583477">
              <w:rPr>
                <w:sz w:val="20"/>
                <w:szCs w:val="20"/>
                <w:lang w:val="en-CA"/>
              </w:rPr>
              <w:t>Date</w:t>
            </w:r>
          </w:p>
        </w:tc>
        <w:tc>
          <w:tcPr>
            <w:tcW w:w="1345" w:type="dxa"/>
            <w:tcBorders>
              <w:top w:val="single" w:sz="4" w:space="0" w:color="auto"/>
              <w:left w:val="single" w:sz="4" w:space="0" w:color="auto"/>
              <w:bottom w:val="single" w:sz="4" w:space="0" w:color="auto"/>
              <w:right w:val="single" w:sz="4" w:space="0" w:color="auto"/>
            </w:tcBorders>
            <w:hideMark/>
          </w:tcPr>
          <w:p w14:paraId="70D55B83" w14:textId="6DB25AED" w:rsidR="00C12283" w:rsidRPr="00583477" w:rsidRDefault="007F411A" w:rsidP="00D514FD">
            <w:pPr>
              <w:rPr>
                <w:sz w:val="20"/>
                <w:szCs w:val="20"/>
                <w:lang w:val="en-CA"/>
              </w:rPr>
            </w:pPr>
            <w:r w:rsidRPr="00C46D3F">
              <w:t>Reviewed By</w:t>
            </w:r>
          </w:p>
        </w:tc>
        <w:tc>
          <w:tcPr>
            <w:tcW w:w="4819" w:type="dxa"/>
            <w:tcBorders>
              <w:top w:val="single" w:sz="4" w:space="0" w:color="auto"/>
              <w:left w:val="single" w:sz="4" w:space="0" w:color="auto"/>
              <w:bottom w:val="single" w:sz="4" w:space="0" w:color="auto"/>
              <w:right w:val="single" w:sz="4" w:space="0" w:color="auto"/>
            </w:tcBorders>
            <w:hideMark/>
          </w:tcPr>
          <w:p w14:paraId="44249A3D" w14:textId="4C0CD74D" w:rsidR="00C12283" w:rsidRPr="00583477" w:rsidRDefault="004B0166" w:rsidP="00D514FD">
            <w:pPr>
              <w:rPr>
                <w:sz w:val="20"/>
                <w:szCs w:val="20"/>
                <w:lang w:val="en-CA"/>
              </w:rPr>
            </w:pPr>
            <w:r w:rsidRPr="004B0166">
              <w:rPr>
                <w:sz w:val="20"/>
                <w:szCs w:val="20"/>
                <w:lang w:val="en-CA"/>
              </w:rPr>
              <w:t>Description of Changes</w:t>
            </w:r>
          </w:p>
        </w:tc>
      </w:tr>
      <w:tr w:rsidR="00C12283" w:rsidRPr="00583477" w14:paraId="19EAD365" w14:textId="77777777" w:rsidTr="008B7DF0">
        <w:tc>
          <w:tcPr>
            <w:tcW w:w="1183" w:type="dxa"/>
            <w:tcBorders>
              <w:top w:val="single" w:sz="4" w:space="0" w:color="auto"/>
              <w:left w:val="single" w:sz="4" w:space="0" w:color="auto"/>
              <w:bottom w:val="single" w:sz="4" w:space="0" w:color="auto"/>
              <w:right w:val="single" w:sz="4" w:space="0" w:color="auto"/>
            </w:tcBorders>
            <w:hideMark/>
          </w:tcPr>
          <w:p w14:paraId="22D979EA" w14:textId="77777777" w:rsidR="00C12283" w:rsidRPr="00583477" w:rsidRDefault="00C12283" w:rsidP="00D514FD">
            <w:pPr>
              <w:rPr>
                <w:sz w:val="20"/>
                <w:szCs w:val="20"/>
                <w:lang w:val="en-CA"/>
              </w:rPr>
            </w:pPr>
            <w:r w:rsidRPr="00583477">
              <w:rPr>
                <w:sz w:val="20"/>
                <w:szCs w:val="20"/>
                <w:lang w:val="en-CA"/>
              </w:rPr>
              <w:t>V 1.0</w:t>
            </w:r>
          </w:p>
        </w:tc>
        <w:tc>
          <w:tcPr>
            <w:tcW w:w="1283" w:type="dxa"/>
            <w:tcBorders>
              <w:top w:val="single" w:sz="4" w:space="0" w:color="auto"/>
              <w:left w:val="single" w:sz="4" w:space="0" w:color="auto"/>
              <w:bottom w:val="single" w:sz="4" w:space="0" w:color="auto"/>
              <w:right w:val="single" w:sz="4" w:space="0" w:color="auto"/>
            </w:tcBorders>
            <w:hideMark/>
          </w:tcPr>
          <w:p w14:paraId="0C26CE51" w14:textId="77777777" w:rsidR="00C12283" w:rsidRPr="00583477" w:rsidRDefault="00C12283" w:rsidP="00D514FD">
            <w:pPr>
              <w:rPr>
                <w:sz w:val="20"/>
                <w:szCs w:val="20"/>
                <w:highlight w:val="yellow"/>
                <w:lang w:val="en-CA"/>
              </w:rPr>
            </w:pPr>
            <w:r w:rsidRPr="00583477">
              <w:rPr>
                <w:sz w:val="20"/>
                <w:szCs w:val="20"/>
                <w:highlight w:val="yellow"/>
                <w:lang w:val="en-CA"/>
              </w:rPr>
              <w:t>yyyy.mm.dd</w:t>
            </w:r>
          </w:p>
        </w:tc>
        <w:tc>
          <w:tcPr>
            <w:tcW w:w="1345" w:type="dxa"/>
            <w:tcBorders>
              <w:top w:val="single" w:sz="4" w:space="0" w:color="auto"/>
              <w:left w:val="single" w:sz="4" w:space="0" w:color="auto"/>
              <w:bottom w:val="single" w:sz="4" w:space="0" w:color="auto"/>
              <w:right w:val="single" w:sz="4" w:space="0" w:color="auto"/>
            </w:tcBorders>
            <w:hideMark/>
          </w:tcPr>
          <w:p w14:paraId="47C5B7C4" w14:textId="77777777" w:rsidR="00C12283" w:rsidRPr="00583477" w:rsidRDefault="00C12283" w:rsidP="00D514FD">
            <w:pPr>
              <w:rPr>
                <w:sz w:val="20"/>
                <w:szCs w:val="20"/>
                <w:highlight w:val="yellow"/>
                <w:lang w:val="en-CA"/>
              </w:rPr>
            </w:pPr>
            <w:r w:rsidRPr="00583477">
              <w:rPr>
                <w:sz w:val="20"/>
                <w:szCs w:val="20"/>
                <w:highlight w:val="yellow"/>
                <w:lang w:val="en-CA"/>
              </w:rPr>
              <w:t>xxx</w:t>
            </w:r>
          </w:p>
        </w:tc>
        <w:tc>
          <w:tcPr>
            <w:tcW w:w="4819" w:type="dxa"/>
            <w:tcBorders>
              <w:top w:val="single" w:sz="4" w:space="0" w:color="auto"/>
              <w:left w:val="single" w:sz="4" w:space="0" w:color="auto"/>
              <w:bottom w:val="single" w:sz="4" w:space="0" w:color="auto"/>
              <w:right w:val="single" w:sz="4" w:space="0" w:color="auto"/>
            </w:tcBorders>
            <w:hideMark/>
          </w:tcPr>
          <w:p w14:paraId="0727B8D7" w14:textId="77777777" w:rsidR="00C12283" w:rsidRPr="00583477" w:rsidRDefault="00C12283" w:rsidP="00D514FD">
            <w:pPr>
              <w:rPr>
                <w:sz w:val="20"/>
                <w:szCs w:val="20"/>
                <w:lang w:val="en-CA"/>
              </w:rPr>
            </w:pPr>
            <w:r w:rsidRPr="00583477">
              <w:rPr>
                <w:sz w:val="20"/>
                <w:szCs w:val="20"/>
                <w:lang w:val="en-CA"/>
              </w:rPr>
              <w:t>Initial Release for Use</w:t>
            </w:r>
          </w:p>
        </w:tc>
      </w:tr>
      <w:tr w:rsidR="00C12283" w:rsidRPr="00583477" w14:paraId="33E39735" w14:textId="77777777" w:rsidTr="008B7DF0">
        <w:tc>
          <w:tcPr>
            <w:tcW w:w="1183" w:type="dxa"/>
            <w:tcBorders>
              <w:top w:val="single" w:sz="4" w:space="0" w:color="auto"/>
              <w:left w:val="single" w:sz="4" w:space="0" w:color="auto"/>
              <w:bottom w:val="single" w:sz="4" w:space="0" w:color="auto"/>
              <w:right w:val="single" w:sz="4" w:space="0" w:color="auto"/>
            </w:tcBorders>
          </w:tcPr>
          <w:p w14:paraId="60BC8183" w14:textId="77777777" w:rsidR="00C12283" w:rsidRPr="00583477" w:rsidRDefault="00C12283" w:rsidP="00D514FD">
            <w:pPr>
              <w:rPr>
                <w:sz w:val="20"/>
                <w:szCs w:val="20"/>
                <w:lang w:val="en-CA"/>
              </w:rPr>
            </w:pPr>
          </w:p>
        </w:tc>
        <w:tc>
          <w:tcPr>
            <w:tcW w:w="1283" w:type="dxa"/>
            <w:tcBorders>
              <w:top w:val="single" w:sz="4" w:space="0" w:color="auto"/>
              <w:left w:val="single" w:sz="4" w:space="0" w:color="auto"/>
              <w:bottom w:val="single" w:sz="4" w:space="0" w:color="auto"/>
              <w:right w:val="single" w:sz="4" w:space="0" w:color="auto"/>
            </w:tcBorders>
          </w:tcPr>
          <w:p w14:paraId="3AC164CB" w14:textId="77777777" w:rsidR="00C12283" w:rsidRPr="00583477" w:rsidRDefault="00C12283" w:rsidP="00D514FD">
            <w:pPr>
              <w:rPr>
                <w:sz w:val="20"/>
                <w:szCs w:val="20"/>
                <w:lang w:val="en-CA"/>
              </w:rPr>
            </w:pPr>
          </w:p>
        </w:tc>
        <w:tc>
          <w:tcPr>
            <w:tcW w:w="1345" w:type="dxa"/>
            <w:tcBorders>
              <w:top w:val="single" w:sz="4" w:space="0" w:color="auto"/>
              <w:left w:val="single" w:sz="4" w:space="0" w:color="auto"/>
              <w:bottom w:val="single" w:sz="4" w:space="0" w:color="auto"/>
              <w:right w:val="single" w:sz="4" w:space="0" w:color="auto"/>
            </w:tcBorders>
          </w:tcPr>
          <w:p w14:paraId="2844904C" w14:textId="77777777" w:rsidR="00C12283" w:rsidRPr="00583477" w:rsidRDefault="00C12283" w:rsidP="00D514FD">
            <w:pPr>
              <w:rPr>
                <w:sz w:val="20"/>
                <w:szCs w:val="20"/>
                <w:lang w:val="en-CA"/>
              </w:rPr>
            </w:pPr>
          </w:p>
        </w:tc>
        <w:tc>
          <w:tcPr>
            <w:tcW w:w="4819" w:type="dxa"/>
            <w:tcBorders>
              <w:top w:val="single" w:sz="4" w:space="0" w:color="auto"/>
              <w:left w:val="single" w:sz="4" w:space="0" w:color="auto"/>
              <w:bottom w:val="single" w:sz="4" w:space="0" w:color="auto"/>
              <w:right w:val="single" w:sz="4" w:space="0" w:color="auto"/>
            </w:tcBorders>
          </w:tcPr>
          <w:p w14:paraId="69607133" w14:textId="77777777" w:rsidR="00C12283" w:rsidRPr="00583477" w:rsidRDefault="00C12283" w:rsidP="00D514FD">
            <w:pPr>
              <w:rPr>
                <w:sz w:val="20"/>
                <w:szCs w:val="20"/>
                <w:lang w:val="en-CA"/>
              </w:rPr>
            </w:pPr>
          </w:p>
        </w:tc>
      </w:tr>
      <w:tr w:rsidR="00C12283" w:rsidRPr="00583477" w14:paraId="48640E10" w14:textId="77777777" w:rsidTr="008B7DF0">
        <w:tc>
          <w:tcPr>
            <w:tcW w:w="1183" w:type="dxa"/>
            <w:tcBorders>
              <w:top w:val="single" w:sz="4" w:space="0" w:color="auto"/>
              <w:left w:val="single" w:sz="4" w:space="0" w:color="auto"/>
              <w:bottom w:val="single" w:sz="4" w:space="0" w:color="auto"/>
              <w:right w:val="single" w:sz="4" w:space="0" w:color="auto"/>
            </w:tcBorders>
          </w:tcPr>
          <w:p w14:paraId="3D2C9263" w14:textId="77777777" w:rsidR="00C12283" w:rsidRPr="00583477" w:rsidRDefault="00C12283" w:rsidP="00D514FD">
            <w:pPr>
              <w:rPr>
                <w:sz w:val="20"/>
                <w:szCs w:val="20"/>
                <w:lang w:val="en-CA"/>
              </w:rPr>
            </w:pPr>
          </w:p>
        </w:tc>
        <w:tc>
          <w:tcPr>
            <w:tcW w:w="1283" w:type="dxa"/>
            <w:tcBorders>
              <w:top w:val="single" w:sz="4" w:space="0" w:color="auto"/>
              <w:left w:val="single" w:sz="4" w:space="0" w:color="auto"/>
              <w:bottom w:val="single" w:sz="4" w:space="0" w:color="auto"/>
              <w:right w:val="single" w:sz="4" w:space="0" w:color="auto"/>
            </w:tcBorders>
          </w:tcPr>
          <w:p w14:paraId="71F8BA67" w14:textId="77777777" w:rsidR="00C12283" w:rsidRPr="00583477" w:rsidRDefault="00C12283" w:rsidP="00D514FD">
            <w:pPr>
              <w:rPr>
                <w:sz w:val="20"/>
                <w:szCs w:val="20"/>
                <w:lang w:val="en-CA"/>
              </w:rPr>
            </w:pPr>
          </w:p>
        </w:tc>
        <w:tc>
          <w:tcPr>
            <w:tcW w:w="1345" w:type="dxa"/>
            <w:tcBorders>
              <w:top w:val="single" w:sz="4" w:space="0" w:color="auto"/>
              <w:left w:val="single" w:sz="4" w:space="0" w:color="auto"/>
              <w:bottom w:val="single" w:sz="4" w:space="0" w:color="auto"/>
              <w:right w:val="single" w:sz="4" w:space="0" w:color="auto"/>
            </w:tcBorders>
          </w:tcPr>
          <w:p w14:paraId="6E13E478" w14:textId="77777777" w:rsidR="00C12283" w:rsidRPr="00583477" w:rsidRDefault="00C12283" w:rsidP="00D514FD">
            <w:pPr>
              <w:rPr>
                <w:sz w:val="20"/>
                <w:szCs w:val="20"/>
                <w:lang w:val="en-CA"/>
              </w:rPr>
            </w:pPr>
          </w:p>
        </w:tc>
        <w:tc>
          <w:tcPr>
            <w:tcW w:w="4819" w:type="dxa"/>
            <w:tcBorders>
              <w:top w:val="single" w:sz="4" w:space="0" w:color="auto"/>
              <w:left w:val="single" w:sz="4" w:space="0" w:color="auto"/>
              <w:bottom w:val="single" w:sz="4" w:space="0" w:color="auto"/>
              <w:right w:val="single" w:sz="4" w:space="0" w:color="auto"/>
            </w:tcBorders>
          </w:tcPr>
          <w:p w14:paraId="0C30D4E5" w14:textId="77777777" w:rsidR="00C12283" w:rsidRPr="00583477" w:rsidRDefault="00C12283" w:rsidP="00D514FD">
            <w:pPr>
              <w:rPr>
                <w:sz w:val="20"/>
                <w:szCs w:val="20"/>
                <w:lang w:val="en-CA"/>
              </w:rPr>
            </w:pPr>
          </w:p>
        </w:tc>
      </w:tr>
      <w:tr w:rsidR="00C12283" w:rsidRPr="00583477" w14:paraId="045260A8" w14:textId="77777777" w:rsidTr="008B7DF0">
        <w:tc>
          <w:tcPr>
            <w:tcW w:w="1183" w:type="dxa"/>
            <w:tcBorders>
              <w:top w:val="single" w:sz="4" w:space="0" w:color="auto"/>
              <w:left w:val="single" w:sz="4" w:space="0" w:color="auto"/>
              <w:bottom w:val="single" w:sz="4" w:space="0" w:color="auto"/>
              <w:right w:val="single" w:sz="4" w:space="0" w:color="auto"/>
            </w:tcBorders>
          </w:tcPr>
          <w:p w14:paraId="417C507B" w14:textId="77777777" w:rsidR="00C12283" w:rsidRPr="00583477" w:rsidRDefault="00C12283" w:rsidP="00D514FD">
            <w:pPr>
              <w:rPr>
                <w:sz w:val="20"/>
                <w:szCs w:val="20"/>
                <w:lang w:val="en-CA"/>
              </w:rPr>
            </w:pPr>
          </w:p>
        </w:tc>
        <w:tc>
          <w:tcPr>
            <w:tcW w:w="1283" w:type="dxa"/>
            <w:tcBorders>
              <w:top w:val="single" w:sz="4" w:space="0" w:color="auto"/>
              <w:left w:val="single" w:sz="4" w:space="0" w:color="auto"/>
              <w:bottom w:val="single" w:sz="4" w:space="0" w:color="auto"/>
              <w:right w:val="single" w:sz="4" w:space="0" w:color="auto"/>
            </w:tcBorders>
          </w:tcPr>
          <w:p w14:paraId="59286243" w14:textId="77777777" w:rsidR="00C12283" w:rsidRPr="00583477" w:rsidRDefault="00C12283" w:rsidP="00D514FD">
            <w:pPr>
              <w:rPr>
                <w:sz w:val="20"/>
                <w:szCs w:val="20"/>
                <w:lang w:val="en-CA"/>
              </w:rPr>
            </w:pPr>
          </w:p>
        </w:tc>
        <w:tc>
          <w:tcPr>
            <w:tcW w:w="1345" w:type="dxa"/>
            <w:tcBorders>
              <w:top w:val="single" w:sz="4" w:space="0" w:color="auto"/>
              <w:left w:val="single" w:sz="4" w:space="0" w:color="auto"/>
              <w:bottom w:val="single" w:sz="4" w:space="0" w:color="auto"/>
              <w:right w:val="single" w:sz="4" w:space="0" w:color="auto"/>
            </w:tcBorders>
          </w:tcPr>
          <w:p w14:paraId="7D4E8D89" w14:textId="77777777" w:rsidR="00C12283" w:rsidRPr="00583477" w:rsidRDefault="00C12283" w:rsidP="00D514FD">
            <w:pPr>
              <w:rPr>
                <w:sz w:val="20"/>
                <w:szCs w:val="20"/>
                <w:lang w:val="en-CA"/>
              </w:rPr>
            </w:pPr>
          </w:p>
        </w:tc>
        <w:tc>
          <w:tcPr>
            <w:tcW w:w="4819" w:type="dxa"/>
            <w:tcBorders>
              <w:top w:val="single" w:sz="4" w:space="0" w:color="auto"/>
              <w:left w:val="single" w:sz="4" w:space="0" w:color="auto"/>
              <w:bottom w:val="single" w:sz="4" w:space="0" w:color="auto"/>
              <w:right w:val="single" w:sz="4" w:space="0" w:color="auto"/>
            </w:tcBorders>
          </w:tcPr>
          <w:p w14:paraId="4998C1DF" w14:textId="77777777" w:rsidR="00C12283" w:rsidRPr="00583477" w:rsidRDefault="00C12283" w:rsidP="00D514FD">
            <w:pPr>
              <w:rPr>
                <w:sz w:val="20"/>
                <w:szCs w:val="20"/>
                <w:lang w:val="en-CA"/>
              </w:rPr>
            </w:pPr>
          </w:p>
        </w:tc>
      </w:tr>
      <w:tr w:rsidR="00C12283" w:rsidRPr="00583477" w14:paraId="33447566" w14:textId="77777777" w:rsidTr="008B7DF0">
        <w:tc>
          <w:tcPr>
            <w:tcW w:w="1183" w:type="dxa"/>
            <w:tcBorders>
              <w:top w:val="single" w:sz="4" w:space="0" w:color="auto"/>
              <w:left w:val="single" w:sz="4" w:space="0" w:color="auto"/>
              <w:bottom w:val="single" w:sz="4" w:space="0" w:color="auto"/>
              <w:right w:val="single" w:sz="4" w:space="0" w:color="auto"/>
            </w:tcBorders>
          </w:tcPr>
          <w:p w14:paraId="6752BBEF" w14:textId="77777777" w:rsidR="00C12283" w:rsidRPr="00583477" w:rsidRDefault="00C12283" w:rsidP="00D514FD">
            <w:pPr>
              <w:rPr>
                <w:sz w:val="20"/>
                <w:szCs w:val="20"/>
                <w:lang w:val="en-CA"/>
              </w:rPr>
            </w:pPr>
          </w:p>
        </w:tc>
        <w:tc>
          <w:tcPr>
            <w:tcW w:w="1283" w:type="dxa"/>
            <w:tcBorders>
              <w:top w:val="single" w:sz="4" w:space="0" w:color="auto"/>
              <w:left w:val="single" w:sz="4" w:space="0" w:color="auto"/>
              <w:bottom w:val="single" w:sz="4" w:space="0" w:color="auto"/>
              <w:right w:val="single" w:sz="4" w:space="0" w:color="auto"/>
            </w:tcBorders>
          </w:tcPr>
          <w:p w14:paraId="6C00B4C9" w14:textId="77777777" w:rsidR="00C12283" w:rsidRPr="00583477" w:rsidRDefault="00C12283" w:rsidP="00D514FD">
            <w:pPr>
              <w:rPr>
                <w:sz w:val="20"/>
                <w:szCs w:val="20"/>
                <w:lang w:val="en-CA"/>
              </w:rPr>
            </w:pPr>
          </w:p>
        </w:tc>
        <w:tc>
          <w:tcPr>
            <w:tcW w:w="1345" w:type="dxa"/>
            <w:tcBorders>
              <w:top w:val="single" w:sz="4" w:space="0" w:color="auto"/>
              <w:left w:val="single" w:sz="4" w:space="0" w:color="auto"/>
              <w:bottom w:val="single" w:sz="4" w:space="0" w:color="auto"/>
              <w:right w:val="single" w:sz="4" w:space="0" w:color="auto"/>
            </w:tcBorders>
          </w:tcPr>
          <w:p w14:paraId="7224719C" w14:textId="77777777" w:rsidR="00C12283" w:rsidRPr="00583477" w:rsidRDefault="00C12283" w:rsidP="00D514FD">
            <w:pPr>
              <w:rPr>
                <w:sz w:val="20"/>
                <w:szCs w:val="20"/>
                <w:lang w:val="en-CA"/>
              </w:rPr>
            </w:pPr>
          </w:p>
        </w:tc>
        <w:tc>
          <w:tcPr>
            <w:tcW w:w="4819" w:type="dxa"/>
            <w:tcBorders>
              <w:top w:val="single" w:sz="4" w:space="0" w:color="auto"/>
              <w:left w:val="single" w:sz="4" w:space="0" w:color="auto"/>
              <w:bottom w:val="single" w:sz="4" w:space="0" w:color="auto"/>
              <w:right w:val="single" w:sz="4" w:space="0" w:color="auto"/>
            </w:tcBorders>
          </w:tcPr>
          <w:p w14:paraId="7B2771C4" w14:textId="77777777" w:rsidR="00C12283" w:rsidRPr="00583477" w:rsidRDefault="00C12283" w:rsidP="00D514FD">
            <w:pPr>
              <w:rPr>
                <w:sz w:val="20"/>
                <w:szCs w:val="20"/>
                <w:lang w:val="en-CA"/>
              </w:rPr>
            </w:pPr>
          </w:p>
        </w:tc>
      </w:tr>
      <w:tr w:rsidR="00C12283" w:rsidRPr="00583477" w14:paraId="2090E56E" w14:textId="77777777" w:rsidTr="008B7DF0">
        <w:tc>
          <w:tcPr>
            <w:tcW w:w="1183" w:type="dxa"/>
            <w:tcBorders>
              <w:top w:val="single" w:sz="4" w:space="0" w:color="auto"/>
              <w:left w:val="single" w:sz="4" w:space="0" w:color="auto"/>
              <w:bottom w:val="single" w:sz="4" w:space="0" w:color="auto"/>
              <w:right w:val="single" w:sz="4" w:space="0" w:color="auto"/>
            </w:tcBorders>
          </w:tcPr>
          <w:p w14:paraId="64589402" w14:textId="77777777" w:rsidR="00C12283" w:rsidRPr="00583477" w:rsidRDefault="00C12283" w:rsidP="00D514FD">
            <w:pPr>
              <w:rPr>
                <w:sz w:val="20"/>
                <w:szCs w:val="20"/>
                <w:lang w:val="en-CA"/>
              </w:rPr>
            </w:pPr>
          </w:p>
        </w:tc>
        <w:tc>
          <w:tcPr>
            <w:tcW w:w="1283" w:type="dxa"/>
            <w:tcBorders>
              <w:top w:val="single" w:sz="4" w:space="0" w:color="auto"/>
              <w:left w:val="single" w:sz="4" w:space="0" w:color="auto"/>
              <w:bottom w:val="single" w:sz="4" w:space="0" w:color="auto"/>
              <w:right w:val="single" w:sz="4" w:space="0" w:color="auto"/>
            </w:tcBorders>
          </w:tcPr>
          <w:p w14:paraId="3532F548" w14:textId="77777777" w:rsidR="00C12283" w:rsidRPr="00583477" w:rsidRDefault="00C12283" w:rsidP="00D514FD">
            <w:pPr>
              <w:rPr>
                <w:sz w:val="20"/>
                <w:szCs w:val="20"/>
                <w:lang w:val="en-CA"/>
              </w:rPr>
            </w:pPr>
          </w:p>
        </w:tc>
        <w:tc>
          <w:tcPr>
            <w:tcW w:w="1345" w:type="dxa"/>
            <w:tcBorders>
              <w:top w:val="single" w:sz="4" w:space="0" w:color="auto"/>
              <w:left w:val="single" w:sz="4" w:space="0" w:color="auto"/>
              <w:bottom w:val="single" w:sz="4" w:space="0" w:color="auto"/>
              <w:right w:val="single" w:sz="4" w:space="0" w:color="auto"/>
            </w:tcBorders>
          </w:tcPr>
          <w:p w14:paraId="7EF89BDA" w14:textId="77777777" w:rsidR="00C12283" w:rsidRPr="00583477" w:rsidRDefault="00C12283" w:rsidP="00D514FD">
            <w:pPr>
              <w:rPr>
                <w:sz w:val="20"/>
                <w:szCs w:val="20"/>
                <w:lang w:val="en-CA"/>
              </w:rPr>
            </w:pPr>
          </w:p>
        </w:tc>
        <w:tc>
          <w:tcPr>
            <w:tcW w:w="4819" w:type="dxa"/>
            <w:tcBorders>
              <w:top w:val="single" w:sz="4" w:space="0" w:color="auto"/>
              <w:left w:val="single" w:sz="4" w:space="0" w:color="auto"/>
              <w:bottom w:val="single" w:sz="4" w:space="0" w:color="auto"/>
              <w:right w:val="single" w:sz="4" w:space="0" w:color="auto"/>
            </w:tcBorders>
          </w:tcPr>
          <w:p w14:paraId="227FEC17" w14:textId="77777777" w:rsidR="00C12283" w:rsidRPr="00583477" w:rsidRDefault="00C12283" w:rsidP="00D514FD">
            <w:pPr>
              <w:rPr>
                <w:sz w:val="20"/>
                <w:szCs w:val="20"/>
                <w:lang w:val="en-CA"/>
              </w:rPr>
            </w:pPr>
          </w:p>
        </w:tc>
      </w:tr>
      <w:tr w:rsidR="00C12283" w:rsidRPr="00583477" w14:paraId="7E8E6898" w14:textId="77777777" w:rsidTr="008B7DF0">
        <w:tc>
          <w:tcPr>
            <w:tcW w:w="1183" w:type="dxa"/>
            <w:tcBorders>
              <w:top w:val="single" w:sz="4" w:space="0" w:color="auto"/>
              <w:left w:val="single" w:sz="4" w:space="0" w:color="auto"/>
              <w:bottom w:val="single" w:sz="4" w:space="0" w:color="auto"/>
              <w:right w:val="single" w:sz="4" w:space="0" w:color="auto"/>
            </w:tcBorders>
          </w:tcPr>
          <w:p w14:paraId="71BE73D7" w14:textId="77777777" w:rsidR="00C12283" w:rsidRPr="00583477" w:rsidRDefault="00C12283" w:rsidP="00D514FD">
            <w:pPr>
              <w:rPr>
                <w:sz w:val="20"/>
                <w:szCs w:val="20"/>
                <w:lang w:val="en-CA"/>
              </w:rPr>
            </w:pPr>
          </w:p>
        </w:tc>
        <w:tc>
          <w:tcPr>
            <w:tcW w:w="1283" w:type="dxa"/>
            <w:tcBorders>
              <w:top w:val="single" w:sz="4" w:space="0" w:color="auto"/>
              <w:left w:val="single" w:sz="4" w:space="0" w:color="auto"/>
              <w:bottom w:val="single" w:sz="4" w:space="0" w:color="auto"/>
              <w:right w:val="single" w:sz="4" w:space="0" w:color="auto"/>
            </w:tcBorders>
          </w:tcPr>
          <w:p w14:paraId="326EF8DD" w14:textId="77777777" w:rsidR="00C12283" w:rsidRPr="00583477" w:rsidRDefault="00C12283" w:rsidP="00D514FD">
            <w:pPr>
              <w:rPr>
                <w:sz w:val="20"/>
                <w:szCs w:val="20"/>
                <w:lang w:val="en-CA"/>
              </w:rPr>
            </w:pPr>
          </w:p>
        </w:tc>
        <w:tc>
          <w:tcPr>
            <w:tcW w:w="1345" w:type="dxa"/>
            <w:tcBorders>
              <w:top w:val="single" w:sz="4" w:space="0" w:color="auto"/>
              <w:left w:val="single" w:sz="4" w:space="0" w:color="auto"/>
              <w:bottom w:val="single" w:sz="4" w:space="0" w:color="auto"/>
              <w:right w:val="single" w:sz="4" w:space="0" w:color="auto"/>
            </w:tcBorders>
          </w:tcPr>
          <w:p w14:paraId="664E1691" w14:textId="77777777" w:rsidR="00C12283" w:rsidRPr="00583477" w:rsidRDefault="00C12283" w:rsidP="00D514FD">
            <w:pPr>
              <w:rPr>
                <w:sz w:val="20"/>
                <w:szCs w:val="20"/>
                <w:lang w:val="en-CA"/>
              </w:rPr>
            </w:pPr>
          </w:p>
        </w:tc>
        <w:tc>
          <w:tcPr>
            <w:tcW w:w="4819" w:type="dxa"/>
            <w:tcBorders>
              <w:top w:val="single" w:sz="4" w:space="0" w:color="auto"/>
              <w:left w:val="single" w:sz="4" w:space="0" w:color="auto"/>
              <w:bottom w:val="single" w:sz="4" w:space="0" w:color="auto"/>
              <w:right w:val="single" w:sz="4" w:space="0" w:color="auto"/>
            </w:tcBorders>
          </w:tcPr>
          <w:p w14:paraId="5CC4A22C" w14:textId="77777777" w:rsidR="00C12283" w:rsidRPr="00583477" w:rsidRDefault="00C12283" w:rsidP="00D514FD">
            <w:pPr>
              <w:rPr>
                <w:sz w:val="20"/>
                <w:szCs w:val="20"/>
                <w:lang w:val="en-CA"/>
              </w:rPr>
            </w:pPr>
          </w:p>
        </w:tc>
      </w:tr>
    </w:tbl>
    <w:p w14:paraId="44976D80" w14:textId="77777777" w:rsidR="00230F88" w:rsidRPr="000D40DF" w:rsidRDefault="00230F88" w:rsidP="00230F88">
      <w:pPr>
        <w:pStyle w:val="BodyText"/>
      </w:pPr>
    </w:p>
    <w:p w14:paraId="0DE566CF" w14:textId="4FB8C827" w:rsidR="00C305F5" w:rsidRPr="000D40DF" w:rsidRDefault="00C305F5" w:rsidP="002D47BD">
      <w:pPr>
        <w:pStyle w:val="BodyText"/>
        <w:jc w:val="both"/>
        <w:rPr>
          <w:b/>
          <w:bCs/>
          <w:i/>
          <w:iCs/>
        </w:rPr>
        <w:sectPr w:rsidR="00C305F5" w:rsidRPr="000D40DF" w:rsidSect="00257C00">
          <w:footerReference w:type="default" r:id="rId11"/>
          <w:pgSz w:w="12240" w:h="15840"/>
          <w:pgMar w:top="1440" w:right="1440" w:bottom="1440" w:left="1440" w:header="720" w:footer="720" w:gutter="0"/>
          <w:cols w:space="720"/>
          <w:docGrid w:linePitch="360"/>
        </w:sectPr>
      </w:pPr>
    </w:p>
    <w:p w14:paraId="1A571D6F" w14:textId="231A5909" w:rsidR="00A20D3A" w:rsidRPr="000D40DF" w:rsidRDefault="004B17A4" w:rsidP="00287093">
      <w:pPr>
        <w:pStyle w:val="Heading2"/>
      </w:pPr>
      <w:bookmarkStart w:id="4" w:name="_Toc211576417"/>
      <w:r>
        <w:t>Table of Contents</w:t>
      </w:r>
      <w:bookmarkEnd w:id="4"/>
    </w:p>
    <w:p w14:paraId="40FD62DB" w14:textId="32517FE4" w:rsidR="00601362" w:rsidRDefault="002B23FA">
      <w:pPr>
        <w:pStyle w:val="TOC2"/>
        <w:rPr>
          <w:rFonts w:asciiTheme="minorHAnsi" w:hAnsiTheme="minorHAnsi"/>
          <w:b w:val="0"/>
          <w:bCs w:val="0"/>
          <w:caps w:val="0"/>
          <w:kern w:val="2"/>
          <w:sz w:val="24"/>
          <w:szCs w:val="24"/>
          <w:lang w:val="en-US"/>
          <w14:ligatures w14:val="standardContextual"/>
        </w:rPr>
      </w:pPr>
      <w:r>
        <w:fldChar w:fldCharType="begin"/>
      </w:r>
      <w:r w:rsidR="00524875">
        <w:instrText>TOC \o "1-2" \z \u \h</w:instrText>
      </w:r>
      <w:r>
        <w:fldChar w:fldCharType="separate"/>
      </w:r>
      <w:hyperlink w:anchor="_Toc211576416" w:history="1">
        <w:r w:rsidR="00601362" w:rsidRPr="00D57852">
          <w:rPr>
            <w:rStyle w:val="Hyperlink"/>
          </w:rPr>
          <w:t>PPMP Review, Approval and Version Control Record</w:t>
        </w:r>
        <w:r w:rsidR="00601362">
          <w:rPr>
            <w:webHidden/>
          </w:rPr>
          <w:tab/>
        </w:r>
        <w:r w:rsidR="00601362">
          <w:rPr>
            <w:webHidden/>
          </w:rPr>
          <w:fldChar w:fldCharType="begin"/>
        </w:r>
        <w:r w:rsidR="00601362">
          <w:rPr>
            <w:webHidden/>
          </w:rPr>
          <w:instrText xml:space="preserve"> PAGEREF _Toc211576416 \h </w:instrText>
        </w:r>
        <w:r w:rsidR="00601362">
          <w:rPr>
            <w:webHidden/>
          </w:rPr>
        </w:r>
        <w:r w:rsidR="00601362">
          <w:rPr>
            <w:webHidden/>
          </w:rPr>
          <w:fldChar w:fldCharType="separate"/>
        </w:r>
        <w:r w:rsidR="00601362">
          <w:rPr>
            <w:webHidden/>
          </w:rPr>
          <w:t>2</w:t>
        </w:r>
        <w:r w:rsidR="00601362">
          <w:rPr>
            <w:webHidden/>
          </w:rPr>
          <w:fldChar w:fldCharType="end"/>
        </w:r>
      </w:hyperlink>
    </w:p>
    <w:p w14:paraId="53C64074" w14:textId="6070A0E0" w:rsidR="00601362" w:rsidRDefault="00601362">
      <w:pPr>
        <w:pStyle w:val="TOC2"/>
        <w:rPr>
          <w:rFonts w:asciiTheme="minorHAnsi" w:hAnsiTheme="minorHAnsi"/>
          <w:b w:val="0"/>
          <w:bCs w:val="0"/>
          <w:caps w:val="0"/>
          <w:kern w:val="2"/>
          <w:sz w:val="24"/>
          <w:szCs w:val="24"/>
          <w:lang w:val="en-US"/>
          <w14:ligatures w14:val="standardContextual"/>
        </w:rPr>
      </w:pPr>
      <w:hyperlink w:anchor="_Toc211576417" w:history="1">
        <w:r w:rsidRPr="00D57852">
          <w:rPr>
            <w:rStyle w:val="Hyperlink"/>
          </w:rPr>
          <w:t>Table of Contents</w:t>
        </w:r>
        <w:r>
          <w:rPr>
            <w:webHidden/>
          </w:rPr>
          <w:tab/>
        </w:r>
        <w:r>
          <w:rPr>
            <w:webHidden/>
          </w:rPr>
          <w:fldChar w:fldCharType="begin"/>
        </w:r>
        <w:r>
          <w:rPr>
            <w:webHidden/>
          </w:rPr>
          <w:instrText xml:space="preserve"> PAGEREF _Toc211576417 \h </w:instrText>
        </w:r>
        <w:r>
          <w:rPr>
            <w:webHidden/>
          </w:rPr>
        </w:r>
        <w:r>
          <w:rPr>
            <w:webHidden/>
          </w:rPr>
          <w:fldChar w:fldCharType="separate"/>
        </w:r>
        <w:r>
          <w:rPr>
            <w:webHidden/>
          </w:rPr>
          <w:t>3</w:t>
        </w:r>
        <w:r>
          <w:rPr>
            <w:webHidden/>
          </w:rPr>
          <w:fldChar w:fldCharType="end"/>
        </w:r>
      </w:hyperlink>
    </w:p>
    <w:p w14:paraId="77A37442" w14:textId="1D28113E" w:rsidR="00601362" w:rsidRDefault="00601362">
      <w:pPr>
        <w:pStyle w:val="TOC2"/>
        <w:rPr>
          <w:rFonts w:asciiTheme="minorHAnsi" w:hAnsiTheme="minorHAnsi"/>
          <w:b w:val="0"/>
          <w:bCs w:val="0"/>
          <w:caps w:val="0"/>
          <w:kern w:val="2"/>
          <w:sz w:val="24"/>
          <w:szCs w:val="24"/>
          <w:lang w:val="en-US"/>
          <w14:ligatures w14:val="standardContextual"/>
        </w:rPr>
      </w:pPr>
      <w:hyperlink w:anchor="_Toc211576418" w:history="1">
        <w:r w:rsidRPr="00D57852">
          <w:rPr>
            <w:rStyle w:val="Hyperlink"/>
          </w:rPr>
          <w:t>1.</w:t>
        </w:r>
        <w:r>
          <w:rPr>
            <w:rFonts w:asciiTheme="minorHAnsi" w:hAnsiTheme="minorHAnsi"/>
            <w:b w:val="0"/>
            <w:bCs w:val="0"/>
            <w:caps w:val="0"/>
            <w:kern w:val="2"/>
            <w:sz w:val="24"/>
            <w:szCs w:val="24"/>
            <w:lang w:val="en-US"/>
            <w14:ligatures w14:val="standardContextual"/>
          </w:rPr>
          <w:tab/>
        </w:r>
        <w:r w:rsidRPr="00D57852">
          <w:rPr>
            <w:rStyle w:val="Hyperlink"/>
          </w:rPr>
          <w:t>PPMP Requirements</w:t>
        </w:r>
        <w:r>
          <w:rPr>
            <w:webHidden/>
          </w:rPr>
          <w:tab/>
        </w:r>
        <w:r>
          <w:rPr>
            <w:webHidden/>
          </w:rPr>
          <w:fldChar w:fldCharType="begin"/>
        </w:r>
        <w:r>
          <w:rPr>
            <w:webHidden/>
          </w:rPr>
          <w:instrText xml:space="preserve"> PAGEREF _Toc211576418 \h </w:instrText>
        </w:r>
        <w:r>
          <w:rPr>
            <w:webHidden/>
          </w:rPr>
        </w:r>
        <w:r>
          <w:rPr>
            <w:webHidden/>
          </w:rPr>
          <w:fldChar w:fldCharType="separate"/>
        </w:r>
        <w:r>
          <w:rPr>
            <w:webHidden/>
          </w:rPr>
          <w:t>4</w:t>
        </w:r>
        <w:r>
          <w:rPr>
            <w:webHidden/>
          </w:rPr>
          <w:fldChar w:fldCharType="end"/>
        </w:r>
      </w:hyperlink>
    </w:p>
    <w:p w14:paraId="54B00B2D" w14:textId="5E89A79E" w:rsidR="00601362" w:rsidRDefault="00601362">
      <w:pPr>
        <w:pStyle w:val="TOC2"/>
        <w:rPr>
          <w:rFonts w:asciiTheme="minorHAnsi" w:hAnsiTheme="minorHAnsi"/>
          <w:b w:val="0"/>
          <w:bCs w:val="0"/>
          <w:caps w:val="0"/>
          <w:kern w:val="2"/>
          <w:sz w:val="24"/>
          <w:szCs w:val="24"/>
          <w:lang w:val="en-US"/>
          <w14:ligatures w14:val="standardContextual"/>
        </w:rPr>
      </w:pPr>
      <w:hyperlink w:anchor="_Toc211576419" w:history="1">
        <w:r w:rsidRPr="00D57852">
          <w:rPr>
            <w:rStyle w:val="Hyperlink"/>
            <w:highlight w:val="yellow"/>
          </w:rPr>
          <w:t>2.</w:t>
        </w:r>
        <w:r>
          <w:rPr>
            <w:rFonts w:asciiTheme="minorHAnsi" w:hAnsiTheme="minorHAnsi"/>
            <w:b w:val="0"/>
            <w:bCs w:val="0"/>
            <w:caps w:val="0"/>
            <w:kern w:val="2"/>
            <w:sz w:val="24"/>
            <w:szCs w:val="24"/>
            <w:lang w:val="en-US"/>
            <w14:ligatures w14:val="standardContextual"/>
          </w:rPr>
          <w:tab/>
        </w:r>
        <w:r w:rsidRPr="00D57852">
          <w:rPr>
            <w:rStyle w:val="Hyperlink"/>
          </w:rPr>
          <w:t xml:space="preserve">Introduction - </w:t>
        </w:r>
        <w:r w:rsidRPr="00D57852">
          <w:rPr>
            <w:rStyle w:val="Hyperlink"/>
            <w:highlight w:val="yellow"/>
          </w:rPr>
          <w:t>[Firm]</w:t>
        </w:r>
        <w:r>
          <w:rPr>
            <w:webHidden/>
          </w:rPr>
          <w:tab/>
        </w:r>
        <w:r>
          <w:rPr>
            <w:webHidden/>
          </w:rPr>
          <w:fldChar w:fldCharType="begin"/>
        </w:r>
        <w:r>
          <w:rPr>
            <w:webHidden/>
          </w:rPr>
          <w:instrText xml:space="preserve"> PAGEREF _Toc211576419 \h </w:instrText>
        </w:r>
        <w:r>
          <w:rPr>
            <w:webHidden/>
          </w:rPr>
        </w:r>
        <w:r>
          <w:rPr>
            <w:webHidden/>
          </w:rPr>
          <w:fldChar w:fldCharType="separate"/>
        </w:r>
        <w:r>
          <w:rPr>
            <w:webHidden/>
          </w:rPr>
          <w:t>6</w:t>
        </w:r>
        <w:r>
          <w:rPr>
            <w:webHidden/>
          </w:rPr>
          <w:fldChar w:fldCharType="end"/>
        </w:r>
      </w:hyperlink>
    </w:p>
    <w:p w14:paraId="00A9994A" w14:textId="597600CB" w:rsidR="00601362" w:rsidRDefault="00601362">
      <w:pPr>
        <w:pStyle w:val="TOC2"/>
        <w:rPr>
          <w:rFonts w:asciiTheme="minorHAnsi" w:hAnsiTheme="minorHAnsi"/>
          <w:b w:val="0"/>
          <w:bCs w:val="0"/>
          <w:caps w:val="0"/>
          <w:kern w:val="2"/>
          <w:sz w:val="24"/>
          <w:szCs w:val="24"/>
          <w:lang w:val="en-US"/>
          <w14:ligatures w14:val="standardContextual"/>
        </w:rPr>
      </w:pPr>
      <w:hyperlink w:anchor="_Toc211576420" w:history="1">
        <w:r w:rsidRPr="00D57852">
          <w:rPr>
            <w:rStyle w:val="Hyperlink"/>
          </w:rPr>
          <w:t>3.</w:t>
        </w:r>
        <w:r>
          <w:rPr>
            <w:rFonts w:asciiTheme="minorHAnsi" w:hAnsiTheme="minorHAnsi"/>
            <w:b w:val="0"/>
            <w:bCs w:val="0"/>
            <w:caps w:val="0"/>
            <w:kern w:val="2"/>
            <w:sz w:val="24"/>
            <w:szCs w:val="24"/>
            <w:lang w:val="en-US"/>
            <w14:ligatures w14:val="standardContextual"/>
          </w:rPr>
          <w:tab/>
        </w:r>
        <w:r w:rsidRPr="00D57852">
          <w:rPr>
            <w:rStyle w:val="Hyperlink"/>
          </w:rPr>
          <w:t>Use of Reserved Title</w:t>
        </w:r>
        <w:r>
          <w:rPr>
            <w:webHidden/>
          </w:rPr>
          <w:tab/>
        </w:r>
        <w:r>
          <w:rPr>
            <w:webHidden/>
          </w:rPr>
          <w:fldChar w:fldCharType="begin"/>
        </w:r>
        <w:r>
          <w:rPr>
            <w:webHidden/>
          </w:rPr>
          <w:instrText xml:space="preserve"> PAGEREF _Toc211576420 \h </w:instrText>
        </w:r>
        <w:r>
          <w:rPr>
            <w:webHidden/>
          </w:rPr>
        </w:r>
        <w:r>
          <w:rPr>
            <w:webHidden/>
          </w:rPr>
          <w:fldChar w:fldCharType="separate"/>
        </w:r>
        <w:r>
          <w:rPr>
            <w:webHidden/>
          </w:rPr>
          <w:t>7</w:t>
        </w:r>
        <w:r>
          <w:rPr>
            <w:webHidden/>
          </w:rPr>
          <w:fldChar w:fldCharType="end"/>
        </w:r>
      </w:hyperlink>
    </w:p>
    <w:p w14:paraId="056A5A7E" w14:textId="42F00F75" w:rsidR="00601362" w:rsidRDefault="00601362">
      <w:pPr>
        <w:pStyle w:val="TOC2"/>
        <w:rPr>
          <w:rFonts w:asciiTheme="minorHAnsi" w:hAnsiTheme="minorHAnsi"/>
          <w:b w:val="0"/>
          <w:bCs w:val="0"/>
          <w:caps w:val="0"/>
          <w:kern w:val="2"/>
          <w:sz w:val="24"/>
          <w:szCs w:val="24"/>
          <w:lang w:val="en-US"/>
          <w14:ligatures w14:val="standardContextual"/>
        </w:rPr>
      </w:pPr>
      <w:hyperlink w:anchor="_Toc211576421" w:history="1">
        <w:r w:rsidRPr="00D57852">
          <w:rPr>
            <w:rStyle w:val="Hyperlink"/>
          </w:rPr>
          <w:t>4</w:t>
        </w:r>
        <w:r>
          <w:rPr>
            <w:rFonts w:asciiTheme="minorHAnsi" w:hAnsiTheme="minorHAnsi"/>
            <w:b w:val="0"/>
            <w:bCs w:val="0"/>
            <w:caps w:val="0"/>
            <w:kern w:val="2"/>
            <w:sz w:val="24"/>
            <w:szCs w:val="24"/>
            <w:lang w:val="en-US"/>
            <w14:ligatures w14:val="standardContextual"/>
          </w:rPr>
          <w:tab/>
        </w:r>
        <w:r w:rsidRPr="00D57852">
          <w:rPr>
            <w:rStyle w:val="Hyperlink"/>
          </w:rPr>
          <w:t>Code of Conduct</w:t>
        </w:r>
        <w:r>
          <w:rPr>
            <w:webHidden/>
          </w:rPr>
          <w:tab/>
        </w:r>
        <w:r>
          <w:rPr>
            <w:webHidden/>
          </w:rPr>
          <w:fldChar w:fldCharType="begin"/>
        </w:r>
        <w:r>
          <w:rPr>
            <w:webHidden/>
          </w:rPr>
          <w:instrText xml:space="preserve"> PAGEREF _Toc211576421 \h </w:instrText>
        </w:r>
        <w:r>
          <w:rPr>
            <w:webHidden/>
          </w:rPr>
        </w:r>
        <w:r>
          <w:rPr>
            <w:webHidden/>
          </w:rPr>
          <w:fldChar w:fldCharType="separate"/>
        </w:r>
        <w:r>
          <w:rPr>
            <w:webHidden/>
          </w:rPr>
          <w:t>8</w:t>
        </w:r>
        <w:r>
          <w:rPr>
            <w:webHidden/>
          </w:rPr>
          <w:fldChar w:fldCharType="end"/>
        </w:r>
      </w:hyperlink>
    </w:p>
    <w:p w14:paraId="5C1E4680" w14:textId="6FF3FD05" w:rsidR="00601362" w:rsidRDefault="00601362">
      <w:pPr>
        <w:pStyle w:val="TOC2"/>
        <w:rPr>
          <w:rFonts w:asciiTheme="minorHAnsi" w:hAnsiTheme="minorHAnsi"/>
          <w:b w:val="0"/>
          <w:bCs w:val="0"/>
          <w:caps w:val="0"/>
          <w:kern w:val="2"/>
          <w:sz w:val="24"/>
          <w:szCs w:val="24"/>
          <w:lang w:val="en-US"/>
          <w14:ligatures w14:val="standardContextual"/>
        </w:rPr>
      </w:pPr>
      <w:hyperlink w:anchor="_Toc211576422" w:history="1">
        <w:r w:rsidRPr="00D57852">
          <w:rPr>
            <w:rStyle w:val="Hyperlink"/>
          </w:rPr>
          <w:t>5</w:t>
        </w:r>
        <w:r>
          <w:rPr>
            <w:rFonts w:asciiTheme="minorHAnsi" w:hAnsiTheme="minorHAnsi"/>
            <w:b w:val="0"/>
            <w:bCs w:val="0"/>
            <w:caps w:val="0"/>
            <w:kern w:val="2"/>
            <w:sz w:val="24"/>
            <w:szCs w:val="24"/>
            <w:lang w:val="en-US"/>
            <w14:ligatures w14:val="standardContextual"/>
          </w:rPr>
          <w:tab/>
        </w:r>
        <w:r w:rsidRPr="00D57852">
          <w:rPr>
            <w:rStyle w:val="Hyperlink"/>
          </w:rPr>
          <w:t>Continuing Education</w:t>
        </w:r>
        <w:r>
          <w:rPr>
            <w:webHidden/>
          </w:rPr>
          <w:tab/>
        </w:r>
        <w:r>
          <w:rPr>
            <w:webHidden/>
          </w:rPr>
          <w:fldChar w:fldCharType="begin"/>
        </w:r>
        <w:r>
          <w:rPr>
            <w:webHidden/>
          </w:rPr>
          <w:instrText xml:space="preserve"> PAGEREF _Toc211576422 \h </w:instrText>
        </w:r>
        <w:r>
          <w:rPr>
            <w:webHidden/>
          </w:rPr>
        </w:r>
        <w:r>
          <w:rPr>
            <w:webHidden/>
          </w:rPr>
          <w:fldChar w:fldCharType="separate"/>
        </w:r>
        <w:r>
          <w:rPr>
            <w:webHidden/>
          </w:rPr>
          <w:t>9</w:t>
        </w:r>
        <w:r>
          <w:rPr>
            <w:webHidden/>
          </w:rPr>
          <w:fldChar w:fldCharType="end"/>
        </w:r>
      </w:hyperlink>
    </w:p>
    <w:p w14:paraId="108380B7" w14:textId="44573D08" w:rsidR="00601362" w:rsidRDefault="00601362">
      <w:pPr>
        <w:pStyle w:val="TOC2"/>
        <w:rPr>
          <w:rFonts w:asciiTheme="minorHAnsi" w:hAnsiTheme="minorHAnsi"/>
          <w:b w:val="0"/>
          <w:bCs w:val="0"/>
          <w:caps w:val="0"/>
          <w:kern w:val="2"/>
          <w:sz w:val="24"/>
          <w:szCs w:val="24"/>
          <w:lang w:val="en-US"/>
          <w14:ligatures w14:val="standardContextual"/>
        </w:rPr>
      </w:pPr>
      <w:hyperlink w:anchor="_Toc211576423" w:history="1">
        <w:r w:rsidRPr="00D57852">
          <w:rPr>
            <w:rStyle w:val="Hyperlink"/>
          </w:rPr>
          <w:t>6</w:t>
        </w:r>
        <w:r>
          <w:rPr>
            <w:rFonts w:asciiTheme="minorHAnsi" w:hAnsiTheme="minorHAnsi"/>
            <w:b w:val="0"/>
            <w:bCs w:val="0"/>
            <w:caps w:val="0"/>
            <w:kern w:val="2"/>
            <w:sz w:val="24"/>
            <w:szCs w:val="24"/>
            <w:lang w:val="en-US"/>
            <w14:ligatures w14:val="standardContextual"/>
          </w:rPr>
          <w:tab/>
        </w:r>
        <w:r w:rsidRPr="00D57852">
          <w:rPr>
            <w:rStyle w:val="Hyperlink"/>
          </w:rPr>
          <w:t>Professional Practice Guidelines and Practice Advisories</w:t>
        </w:r>
        <w:r>
          <w:rPr>
            <w:webHidden/>
          </w:rPr>
          <w:tab/>
        </w:r>
        <w:r>
          <w:rPr>
            <w:webHidden/>
          </w:rPr>
          <w:fldChar w:fldCharType="begin"/>
        </w:r>
        <w:r>
          <w:rPr>
            <w:webHidden/>
          </w:rPr>
          <w:instrText xml:space="preserve"> PAGEREF _Toc211576423 \h </w:instrText>
        </w:r>
        <w:r>
          <w:rPr>
            <w:webHidden/>
          </w:rPr>
        </w:r>
        <w:r>
          <w:rPr>
            <w:webHidden/>
          </w:rPr>
          <w:fldChar w:fldCharType="separate"/>
        </w:r>
        <w:r>
          <w:rPr>
            <w:webHidden/>
          </w:rPr>
          <w:t>10</w:t>
        </w:r>
        <w:r>
          <w:rPr>
            <w:webHidden/>
          </w:rPr>
          <w:fldChar w:fldCharType="end"/>
        </w:r>
      </w:hyperlink>
    </w:p>
    <w:p w14:paraId="1FEDA966" w14:textId="15F31053" w:rsidR="00601362" w:rsidRDefault="00601362">
      <w:pPr>
        <w:pStyle w:val="TOC2"/>
        <w:rPr>
          <w:rFonts w:asciiTheme="minorHAnsi" w:hAnsiTheme="minorHAnsi"/>
          <w:b w:val="0"/>
          <w:bCs w:val="0"/>
          <w:caps w:val="0"/>
          <w:kern w:val="2"/>
          <w:sz w:val="24"/>
          <w:szCs w:val="24"/>
          <w:lang w:val="en-US"/>
          <w14:ligatures w14:val="standardContextual"/>
        </w:rPr>
      </w:pPr>
      <w:hyperlink w:anchor="_Toc211576424" w:history="1">
        <w:r w:rsidRPr="00D57852">
          <w:rPr>
            <w:rStyle w:val="Hyperlink"/>
          </w:rPr>
          <w:t>7</w:t>
        </w:r>
        <w:r>
          <w:rPr>
            <w:rFonts w:asciiTheme="minorHAnsi" w:hAnsiTheme="minorHAnsi"/>
            <w:b w:val="0"/>
            <w:bCs w:val="0"/>
            <w:caps w:val="0"/>
            <w:kern w:val="2"/>
            <w:sz w:val="24"/>
            <w:szCs w:val="24"/>
            <w:lang w:val="en-US"/>
            <w14:ligatures w14:val="standardContextual"/>
          </w:rPr>
          <w:tab/>
        </w:r>
        <w:r w:rsidRPr="00D57852">
          <w:rPr>
            <w:rStyle w:val="Hyperlink"/>
          </w:rPr>
          <w:t>Documentation and Records Management</w:t>
        </w:r>
        <w:r>
          <w:rPr>
            <w:webHidden/>
          </w:rPr>
          <w:tab/>
        </w:r>
        <w:r>
          <w:rPr>
            <w:webHidden/>
          </w:rPr>
          <w:fldChar w:fldCharType="begin"/>
        </w:r>
        <w:r>
          <w:rPr>
            <w:webHidden/>
          </w:rPr>
          <w:instrText xml:space="preserve"> PAGEREF _Toc211576424 \h </w:instrText>
        </w:r>
        <w:r>
          <w:rPr>
            <w:webHidden/>
          </w:rPr>
        </w:r>
        <w:r>
          <w:rPr>
            <w:webHidden/>
          </w:rPr>
          <w:fldChar w:fldCharType="separate"/>
        </w:r>
        <w:r>
          <w:rPr>
            <w:webHidden/>
          </w:rPr>
          <w:t>11</w:t>
        </w:r>
        <w:r>
          <w:rPr>
            <w:webHidden/>
          </w:rPr>
          <w:fldChar w:fldCharType="end"/>
        </w:r>
      </w:hyperlink>
    </w:p>
    <w:p w14:paraId="7B887B61" w14:textId="4DD830E2" w:rsidR="00601362" w:rsidRDefault="00601362">
      <w:pPr>
        <w:pStyle w:val="TOC2"/>
        <w:rPr>
          <w:rFonts w:asciiTheme="minorHAnsi" w:hAnsiTheme="minorHAnsi"/>
          <w:b w:val="0"/>
          <w:bCs w:val="0"/>
          <w:caps w:val="0"/>
          <w:kern w:val="2"/>
          <w:sz w:val="24"/>
          <w:szCs w:val="24"/>
          <w:lang w:val="en-US"/>
          <w14:ligatures w14:val="standardContextual"/>
        </w:rPr>
      </w:pPr>
      <w:hyperlink w:anchor="_Toc211576425" w:history="1">
        <w:r w:rsidRPr="00D57852">
          <w:rPr>
            <w:rStyle w:val="Hyperlink"/>
            <w:lang w:eastAsia="en-CA"/>
          </w:rPr>
          <w:t>8</w:t>
        </w:r>
        <w:r>
          <w:rPr>
            <w:rFonts w:asciiTheme="minorHAnsi" w:hAnsiTheme="minorHAnsi"/>
            <w:b w:val="0"/>
            <w:bCs w:val="0"/>
            <w:caps w:val="0"/>
            <w:kern w:val="2"/>
            <w:sz w:val="24"/>
            <w:szCs w:val="24"/>
            <w:lang w:val="en-US"/>
            <w14:ligatures w14:val="standardContextual"/>
          </w:rPr>
          <w:tab/>
        </w:r>
        <w:r w:rsidRPr="00D57852">
          <w:rPr>
            <w:rStyle w:val="Hyperlink"/>
            <w:lang w:eastAsia="en-CA"/>
          </w:rPr>
          <w:t>Checking Engineering and Geoscience Work</w:t>
        </w:r>
        <w:r>
          <w:rPr>
            <w:webHidden/>
          </w:rPr>
          <w:tab/>
        </w:r>
        <w:r>
          <w:rPr>
            <w:webHidden/>
          </w:rPr>
          <w:fldChar w:fldCharType="begin"/>
        </w:r>
        <w:r>
          <w:rPr>
            <w:webHidden/>
          </w:rPr>
          <w:instrText xml:space="preserve"> PAGEREF _Toc211576425 \h </w:instrText>
        </w:r>
        <w:r>
          <w:rPr>
            <w:webHidden/>
          </w:rPr>
        </w:r>
        <w:r>
          <w:rPr>
            <w:webHidden/>
          </w:rPr>
          <w:fldChar w:fldCharType="separate"/>
        </w:r>
        <w:r>
          <w:rPr>
            <w:webHidden/>
          </w:rPr>
          <w:t>14</w:t>
        </w:r>
        <w:r>
          <w:rPr>
            <w:webHidden/>
          </w:rPr>
          <w:fldChar w:fldCharType="end"/>
        </w:r>
      </w:hyperlink>
    </w:p>
    <w:p w14:paraId="3DF22376" w14:textId="7527D2B8" w:rsidR="00601362" w:rsidRDefault="00601362">
      <w:pPr>
        <w:pStyle w:val="TOC2"/>
        <w:rPr>
          <w:rFonts w:asciiTheme="minorHAnsi" w:hAnsiTheme="minorHAnsi"/>
          <w:b w:val="0"/>
          <w:bCs w:val="0"/>
          <w:caps w:val="0"/>
          <w:kern w:val="2"/>
          <w:sz w:val="24"/>
          <w:szCs w:val="24"/>
          <w:lang w:val="en-US"/>
          <w14:ligatures w14:val="standardContextual"/>
        </w:rPr>
      </w:pPr>
      <w:hyperlink w:anchor="_Toc211576426" w:history="1">
        <w:r w:rsidRPr="00D57852">
          <w:rPr>
            <w:rStyle w:val="Hyperlink"/>
            <w:lang w:eastAsia="en-CA"/>
          </w:rPr>
          <w:t>9</w:t>
        </w:r>
        <w:r>
          <w:rPr>
            <w:rFonts w:asciiTheme="minorHAnsi" w:hAnsiTheme="minorHAnsi"/>
            <w:b w:val="0"/>
            <w:bCs w:val="0"/>
            <w:caps w:val="0"/>
            <w:kern w:val="2"/>
            <w:sz w:val="24"/>
            <w:szCs w:val="24"/>
            <w:lang w:val="en-US"/>
            <w14:ligatures w14:val="standardContextual"/>
          </w:rPr>
          <w:tab/>
        </w:r>
        <w:r w:rsidRPr="00D57852">
          <w:rPr>
            <w:rStyle w:val="Hyperlink"/>
            <w:lang w:eastAsia="en-CA"/>
          </w:rPr>
          <w:t>Independent Review of Structural Designs</w:t>
        </w:r>
        <w:r>
          <w:rPr>
            <w:webHidden/>
          </w:rPr>
          <w:tab/>
        </w:r>
        <w:r>
          <w:rPr>
            <w:webHidden/>
          </w:rPr>
          <w:fldChar w:fldCharType="begin"/>
        </w:r>
        <w:r>
          <w:rPr>
            <w:webHidden/>
          </w:rPr>
          <w:instrText xml:space="preserve"> PAGEREF _Toc211576426 \h </w:instrText>
        </w:r>
        <w:r>
          <w:rPr>
            <w:webHidden/>
          </w:rPr>
        </w:r>
        <w:r>
          <w:rPr>
            <w:webHidden/>
          </w:rPr>
          <w:fldChar w:fldCharType="separate"/>
        </w:r>
        <w:r>
          <w:rPr>
            <w:webHidden/>
          </w:rPr>
          <w:t>16</w:t>
        </w:r>
        <w:r>
          <w:rPr>
            <w:webHidden/>
          </w:rPr>
          <w:fldChar w:fldCharType="end"/>
        </w:r>
      </w:hyperlink>
    </w:p>
    <w:p w14:paraId="0D473D03" w14:textId="0D877725" w:rsidR="00601362" w:rsidRDefault="00601362">
      <w:pPr>
        <w:pStyle w:val="TOC2"/>
        <w:rPr>
          <w:rFonts w:asciiTheme="minorHAnsi" w:hAnsiTheme="minorHAnsi"/>
          <w:b w:val="0"/>
          <w:bCs w:val="0"/>
          <w:caps w:val="0"/>
          <w:kern w:val="2"/>
          <w:sz w:val="24"/>
          <w:szCs w:val="24"/>
          <w:lang w:val="en-US"/>
          <w14:ligatures w14:val="standardContextual"/>
        </w:rPr>
      </w:pPr>
      <w:hyperlink w:anchor="_Toc211576427" w:history="1">
        <w:r w:rsidRPr="00D57852">
          <w:rPr>
            <w:rStyle w:val="Hyperlink"/>
            <w:lang w:eastAsia="en-CA"/>
          </w:rPr>
          <w:t>10</w:t>
        </w:r>
        <w:r>
          <w:rPr>
            <w:rFonts w:asciiTheme="minorHAnsi" w:hAnsiTheme="minorHAnsi"/>
            <w:b w:val="0"/>
            <w:bCs w:val="0"/>
            <w:caps w:val="0"/>
            <w:kern w:val="2"/>
            <w:sz w:val="24"/>
            <w:szCs w:val="24"/>
            <w:lang w:val="en-US"/>
            <w14:ligatures w14:val="standardContextual"/>
          </w:rPr>
          <w:tab/>
        </w:r>
        <w:r w:rsidRPr="00D57852">
          <w:rPr>
            <w:rStyle w:val="Hyperlink"/>
            <w:lang w:eastAsia="en-CA"/>
          </w:rPr>
          <w:t>Independent Review of High-Risk Professional Activities or Work</w:t>
        </w:r>
        <w:r>
          <w:rPr>
            <w:webHidden/>
          </w:rPr>
          <w:tab/>
        </w:r>
        <w:r>
          <w:rPr>
            <w:webHidden/>
          </w:rPr>
          <w:fldChar w:fldCharType="begin"/>
        </w:r>
        <w:r>
          <w:rPr>
            <w:webHidden/>
          </w:rPr>
          <w:instrText xml:space="preserve"> PAGEREF _Toc211576427 \h </w:instrText>
        </w:r>
        <w:r>
          <w:rPr>
            <w:webHidden/>
          </w:rPr>
        </w:r>
        <w:r>
          <w:rPr>
            <w:webHidden/>
          </w:rPr>
          <w:fldChar w:fldCharType="separate"/>
        </w:r>
        <w:r>
          <w:rPr>
            <w:webHidden/>
          </w:rPr>
          <w:t>20</w:t>
        </w:r>
        <w:r>
          <w:rPr>
            <w:webHidden/>
          </w:rPr>
          <w:fldChar w:fldCharType="end"/>
        </w:r>
      </w:hyperlink>
    </w:p>
    <w:p w14:paraId="00FC5916" w14:textId="140D7D96" w:rsidR="00601362" w:rsidRDefault="00601362">
      <w:pPr>
        <w:pStyle w:val="TOC2"/>
        <w:rPr>
          <w:rFonts w:asciiTheme="minorHAnsi" w:hAnsiTheme="minorHAnsi"/>
          <w:b w:val="0"/>
          <w:bCs w:val="0"/>
          <w:caps w:val="0"/>
          <w:kern w:val="2"/>
          <w:sz w:val="24"/>
          <w:szCs w:val="24"/>
          <w:lang w:val="en-US"/>
          <w14:ligatures w14:val="standardContextual"/>
        </w:rPr>
      </w:pPr>
      <w:hyperlink w:anchor="_Toc211576428" w:history="1">
        <w:r w:rsidRPr="00D57852">
          <w:rPr>
            <w:rStyle w:val="Hyperlink"/>
            <w:lang w:eastAsia="en-CA"/>
          </w:rPr>
          <w:t>11</w:t>
        </w:r>
        <w:r>
          <w:rPr>
            <w:rFonts w:asciiTheme="minorHAnsi" w:hAnsiTheme="minorHAnsi"/>
            <w:b w:val="0"/>
            <w:bCs w:val="0"/>
            <w:caps w:val="0"/>
            <w:kern w:val="2"/>
            <w:sz w:val="24"/>
            <w:szCs w:val="24"/>
            <w:lang w:val="en-US"/>
            <w14:ligatures w14:val="standardContextual"/>
          </w:rPr>
          <w:tab/>
        </w:r>
        <w:r w:rsidRPr="00D57852">
          <w:rPr>
            <w:rStyle w:val="Hyperlink"/>
            <w:lang w:eastAsia="en-CA"/>
          </w:rPr>
          <w:t>Authenticating Documents</w:t>
        </w:r>
        <w:r>
          <w:rPr>
            <w:webHidden/>
          </w:rPr>
          <w:tab/>
        </w:r>
        <w:r>
          <w:rPr>
            <w:webHidden/>
          </w:rPr>
          <w:fldChar w:fldCharType="begin"/>
        </w:r>
        <w:r>
          <w:rPr>
            <w:webHidden/>
          </w:rPr>
          <w:instrText xml:space="preserve"> PAGEREF _Toc211576428 \h </w:instrText>
        </w:r>
        <w:r>
          <w:rPr>
            <w:webHidden/>
          </w:rPr>
        </w:r>
        <w:r>
          <w:rPr>
            <w:webHidden/>
          </w:rPr>
          <w:fldChar w:fldCharType="separate"/>
        </w:r>
        <w:r>
          <w:rPr>
            <w:webHidden/>
          </w:rPr>
          <w:t>24</w:t>
        </w:r>
        <w:r>
          <w:rPr>
            <w:webHidden/>
          </w:rPr>
          <w:fldChar w:fldCharType="end"/>
        </w:r>
      </w:hyperlink>
    </w:p>
    <w:p w14:paraId="6BF24EEC" w14:textId="26ACD816" w:rsidR="00601362" w:rsidRDefault="00601362">
      <w:pPr>
        <w:pStyle w:val="TOC2"/>
        <w:rPr>
          <w:rFonts w:asciiTheme="minorHAnsi" w:hAnsiTheme="minorHAnsi"/>
          <w:b w:val="0"/>
          <w:bCs w:val="0"/>
          <w:caps w:val="0"/>
          <w:kern w:val="2"/>
          <w:sz w:val="24"/>
          <w:szCs w:val="24"/>
          <w:lang w:val="en-US"/>
          <w14:ligatures w14:val="standardContextual"/>
        </w:rPr>
      </w:pPr>
      <w:hyperlink w:anchor="_Toc211576429" w:history="1">
        <w:r w:rsidRPr="00D57852">
          <w:rPr>
            <w:rStyle w:val="Hyperlink"/>
            <w:lang w:eastAsia="en-CA"/>
          </w:rPr>
          <w:t>12</w:t>
        </w:r>
        <w:r>
          <w:rPr>
            <w:rFonts w:asciiTheme="minorHAnsi" w:hAnsiTheme="minorHAnsi"/>
            <w:b w:val="0"/>
            <w:bCs w:val="0"/>
            <w:caps w:val="0"/>
            <w:kern w:val="2"/>
            <w:sz w:val="24"/>
            <w:szCs w:val="24"/>
            <w:lang w:val="en-US"/>
            <w14:ligatures w14:val="standardContextual"/>
          </w:rPr>
          <w:tab/>
        </w:r>
        <w:r w:rsidRPr="00D57852">
          <w:rPr>
            <w:rStyle w:val="Hyperlink"/>
            <w:lang w:eastAsia="en-CA"/>
          </w:rPr>
          <w:t>Direct Supervision</w:t>
        </w:r>
        <w:r>
          <w:rPr>
            <w:webHidden/>
          </w:rPr>
          <w:tab/>
        </w:r>
        <w:r>
          <w:rPr>
            <w:webHidden/>
          </w:rPr>
          <w:fldChar w:fldCharType="begin"/>
        </w:r>
        <w:r>
          <w:rPr>
            <w:webHidden/>
          </w:rPr>
          <w:instrText xml:space="preserve"> PAGEREF _Toc211576429 \h </w:instrText>
        </w:r>
        <w:r>
          <w:rPr>
            <w:webHidden/>
          </w:rPr>
        </w:r>
        <w:r>
          <w:rPr>
            <w:webHidden/>
          </w:rPr>
          <w:fldChar w:fldCharType="separate"/>
        </w:r>
        <w:r>
          <w:rPr>
            <w:webHidden/>
          </w:rPr>
          <w:t>26</w:t>
        </w:r>
        <w:r>
          <w:rPr>
            <w:webHidden/>
          </w:rPr>
          <w:fldChar w:fldCharType="end"/>
        </w:r>
      </w:hyperlink>
    </w:p>
    <w:p w14:paraId="49CA9AD6" w14:textId="745D0114" w:rsidR="00601362" w:rsidRDefault="00601362">
      <w:pPr>
        <w:pStyle w:val="TOC2"/>
        <w:rPr>
          <w:rFonts w:asciiTheme="minorHAnsi" w:hAnsiTheme="minorHAnsi"/>
          <w:b w:val="0"/>
          <w:bCs w:val="0"/>
          <w:caps w:val="0"/>
          <w:kern w:val="2"/>
          <w:sz w:val="24"/>
          <w:szCs w:val="24"/>
          <w:lang w:val="en-US"/>
          <w14:ligatures w14:val="standardContextual"/>
        </w:rPr>
      </w:pPr>
      <w:hyperlink w:anchor="_Toc211576430" w:history="1">
        <w:r w:rsidRPr="00D57852">
          <w:rPr>
            <w:rStyle w:val="Hyperlink"/>
            <w:lang w:eastAsia="en-CA"/>
          </w:rPr>
          <w:t>13</w:t>
        </w:r>
        <w:r>
          <w:rPr>
            <w:rFonts w:asciiTheme="minorHAnsi" w:hAnsiTheme="minorHAnsi"/>
            <w:b w:val="0"/>
            <w:bCs w:val="0"/>
            <w:caps w:val="0"/>
            <w:kern w:val="2"/>
            <w:sz w:val="24"/>
            <w:szCs w:val="24"/>
            <w:lang w:val="en-US"/>
            <w14:ligatures w14:val="standardContextual"/>
          </w:rPr>
          <w:tab/>
        </w:r>
        <w:r w:rsidRPr="00D57852">
          <w:rPr>
            <w:rStyle w:val="Hyperlink"/>
            <w:lang w:eastAsia="en-CA"/>
          </w:rPr>
          <w:t>Field Reviews</w:t>
        </w:r>
        <w:r>
          <w:rPr>
            <w:webHidden/>
          </w:rPr>
          <w:tab/>
        </w:r>
        <w:r>
          <w:rPr>
            <w:webHidden/>
          </w:rPr>
          <w:fldChar w:fldCharType="begin"/>
        </w:r>
        <w:r>
          <w:rPr>
            <w:webHidden/>
          </w:rPr>
          <w:instrText xml:space="preserve"> PAGEREF _Toc211576430 \h </w:instrText>
        </w:r>
        <w:r>
          <w:rPr>
            <w:webHidden/>
          </w:rPr>
        </w:r>
        <w:r>
          <w:rPr>
            <w:webHidden/>
          </w:rPr>
          <w:fldChar w:fldCharType="separate"/>
        </w:r>
        <w:r>
          <w:rPr>
            <w:webHidden/>
          </w:rPr>
          <w:t>27</w:t>
        </w:r>
        <w:r>
          <w:rPr>
            <w:webHidden/>
          </w:rPr>
          <w:fldChar w:fldCharType="end"/>
        </w:r>
      </w:hyperlink>
    </w:p>
    <w:p w14:paraId="7CA2E6B8" w14:textId="12523E63" w:rsidR="00601362" w:rsidRDefault="00601362">
      <w:pPr>
        <w:pStyle w:val="TOC2"/>
        <w:rPr>
          <w:rFonts w:asciiTheme="minorHAnsi" w:hAnsiTheme="minorHAnsi"/>
          <w:b w:val="0"/>
          <w:bCs w:val="0"/>
          <w:caps w:val="0"/>
          <w:kern w:val="2"/>
          <w:sz w:val="24"/>
          <w:szCs w:val="24"/>
          <w:lang w:val="en-US"/>
          <w14:ligatures w14:val="standardContextual"/>
        </w:rPr>
      </w:pPr>
      <w:hyperlink w:anchor="_Toc211576431" w:history="1">
        <w:r w:rsidRPr="00D57852">
          <w:rPr>
            <w:rStyle w:val="Hyperlink"/>
          </w:rPr>
          <w:t>Appendices</w:t>
        </w:r>
        <w:r>
          <w:rPr>
            <w:webHidden/>
          </w:rPr>
          <w:tab/>
        </w:r>
        <w:r>
          <w:rPr>
            <w:webHidden/>
          </w:rPr>
          <w:fldChar w:fldCharType="begin"/>
        </w:r>
        <w:r>
          <w:rPr>
            <w:webHidden/>
          </w:rPr>
          <w:instrText xml:space="preserve"> PAGEREF _Toc211576431 \h </w:instrText>
        </w:r>
        <w:r>
          <w:rPr>
            <w:webHidden/>
          </w:rPr>
        </w:r>
        <w:r>
          <w:rPr>
            <w:webHidden/>
          </w:rPr>
          <w:fldChar w:fldCharType="separate"/>
        </w:r>
        <w:r>
          <w:rPr>
            <w:webHidden/>
          </w:rPr>
          <w:t>32</w:t>
        </w:r>
        <w:r>
          <w:rPr>
            <w:webHidden/>
          </w:rPr>
          <w:fldChar w:fldCharType="end"/>
        </w:r>
      </w:hyperlink>
    </w:p>
    <w:p w14:paraId="4F62672C" w14:textId="107A1F07" w:rsidR="00357ECA" w:rsidRPr="0033297B" w:rsidRDefault="002B23FA" w:rsidP="0033297B">
      <w:pPr>
        <w:pStyle w:val="TOC2"/>
      </w:pPr>
      <w:r>
        <w:fldChar w:fldCharType="end"/>
      </w:r>
      <w:r w:rsidR="00357ECA" w:rsidRPr="000D40DF">
        <w:br w:type="page"/>
      </w:r>
    </w:p>
    <w:p w14:paraId="0FD38B40" w14:textId="10336F3F" w:rsidR="0033494F" w:rsidRPr="000D40DF" w:rsidRDefault="00BE37BC" w:rsidP="009D1AAB">
      <w:pPr>
        <w:pStyle w:val="Heading2"/>
        <w:numPr>
          <w:ilvl w:val="0"/>
          <w:numId w:val="13"/>
        </w:numPr>
        <w:ind w:left="360"/>
      </w:pPr>
      <w:bookmarkStart w:id="5" w:name="_Toc211576418"/>
      <w:r>
        <w:t>PPMP Requirements</w:t>
      </w:r>
      <w:bookmarkEnd w:id="5"/>
    </w:p>
    <w:p w14:paraId="79384FC6" w14:textId="21F5B2DB" w:rsidR="00DC02C7" w:rsidRDefault="00DC02C7" w:rsidP="00B2320E">
      <w:pPr>
        <w:pStyle w:val="BodyText"/>
      </w:pPr>
      <w:r w:rsidRPr="000D40DF">
        <w:t xml:space="preserve">This </w:t>
      </w:r>
      <w:r>
        <w:t xml:space="preserve">PPMP </w:t>
      </w:r>
      <w:r w:rsidRPr="000D40DF">
        <w:t xml:space="preserve">has been developed </w:t>
      </w:r>
      <w:r>
        <w:t>to meet</w:t>
      </w:r>
      <w:r w:rsidRPr="000D40DF">
        <w:t xml:space="preserve"> the requirements set out in</w:t>
      </w:r>
      <w:r>
        <w:t xml:space="preserve"> </w:t>
      </w:r>
      <w:r w:rsidR="004E5059">
        <w:t xml:space="preserve">the </w:t>
      </w:r>
      <w:r w:rsidRPr="00AD50C4">
        <w:t>Bylaws of Engineers and Geoscientists BC</w:t>
      </w:r>
      <w:r>
        <w:t xml:space="preserve"> (</w:t>
      </w:r>
      <w:r w:rsidRPr="00AD50C4">
        <w:t>7.3</w:t>
      </w:r>
      <w:r>
        <w:t xml:space="preserve">, </w:t>
      </w:r>
      <w:r w:rsidRPr="00AD50C4">
        <w:t>7.6</w:t>
      </w:r>
      <w:r w:rsidR="006065EB">
        <w:t>,</w:t>
      </w:r>
      <w:r w:rsidRPr="00AD50C4">
        <w:t xml:space="preserve"> and 7.7.3</w:t>
      </w:r>
      <w:r>
        <w:t>)</w:t>
      </w:r>
      <w:r w:rsidRPr="00AD50C4">
        <w:t>.</w:t>
      </w:r>
    </w:p>
    <w:p w14:paraId="68B2CDD3" w14:textId="77777777" w:rsidR="00C733F4" w:rsidRDefault="00C733F4" w:rsidP="00B2320E">
      <w:pPr>
        <w:pStyle w:val="BodyText"/>
      </w:pPr>
      <w:r w:rsidRPr="00F22300">
        <w:t>The purpose of this PPMP is to outline the standards and procedures that ensure compliance with the Engineers and Geoscientists BC Bylaws, specifically Section 7 on Standards of Conduct and Competence. This PPMP is designed to uphold the highest standards of ethical conduct, professional competence, and responsibility towards clients, colleagues, and the public</w:t>
      </w:r>
      <w:r>
        <w:t>.</w:t>
      </w:r>
    </w:p>
    <w:p w14:paraId="00596761" w14:textId="1FEE7538" w:rsidR="00DC02C7" w:rsidRPr="00A51666" w:rsidRDefault="00DC02C7" w:rsidP="00C75B9A">
      <w:pPr>
        <w:pStyle w:val="TableBullet"/>
        <w:numPr>
          <w:ilvl w:val="0"/>
          <w:numId w:val="0"/>
        </w:numPr>
        <w:rPr>
          <w:sz w:val="20"/>
          <w:szCs w:val="20"/>
          <w:highlight w:val="cyan"/>
        </w:rPr>
      </w:pPr>
      <w:r w:rsidRPr="00A51666">
        <w:rPr>
          <w:sz w:val="20"/>
          <w:szCs w:val="20"/>
          <w:highlight w:val="cyan"/>
        </w:rPr>
        <w:t xml:space="preserve">As the Bylaws of Engineers and Geoscientists BC </w:t>
      </w:r>
      <w:r w:rsidR="00851F59">
        <w:rPr>
          <w:sz w:val="20"/>
          <w:szCs w:val="20"/>
          <w:highlight w:val="cyan"/>
        </w:rPr>
        <w:t xml:space="preserve">it </w:t>
      </w:r>
      <w:r w:rsidRPr="00A51666">
        <w:rPr>
          <w:sz w:val="20"/>
          <w:szCs w:val="20"/>
          <w:highlight w:val="cyan"/>
        </w:rPr>
        <w:t>must include the following elements:</w:t>
      </w:r>
    </w:p>
    <w:p w14:paraId="00DF9EE0" w14:textId="4EC6BC22" w:rsidR="00DC02C7" w:rsidRPr="00A51666" w:rsidRDefault="007653E7" w:rsidP="009D1AAB">
      <w:pPr>
        <w:pStyle w:val="Bullet1"/>
        <w:numPr>
          <w:ilvl w:val="0"/>
          <w:numId w:val="32"/>
        </w:numPr>
        <w:rPr>
          <w:highlight w:val="cyan"/>
        </w:rPr>
      </w:pPr>
      <w:r w:rsidRPr="00A51666">
        <w:rPr>
          <w:highlight w:val="cyan"/>
        </w:rPr>
        <w:t xml:space="preserve">The </w:t>
      </w:r>
      <w:r w:rsidR="00A86A9B" w:rsidRPr="00A51666">
        <w:rPr>
          <w:highlight w:val="cyan"/>
        </w:rPr>
        <w:t>f</w:t>
      </w:r>
      <w:r w:rsidR="00DC02C7" w:rsidRPr="00A51666">
        <w:rPr>
          <w:highlight w:val="cyan"/>
        </w:rPr>
        <w:t>irm</w:t>
      </w:r>
      <w:r w:rsidR="00A86A9B" w:rsidRPr="00A51666">
        <w:rPr>
          <w:highlight w:val="cyan"/>
        </w:rPr>
        <w:t>’s</w:t>
      </w:r>
      <w:r w:rsidR="00DC02C7" w:rsidRPr="00A51666">
        <w:rPr>
          <w:highlight w:val="cyan"/>
        </w:rPr>
        <w:t xml:space="preserve"> organizational structure (written or graphical representation) (7.7.3(1)(d)(i))</w:t>
      </w:r>
      <w:r w:rsidR="00B84DE1" w:rsidRPr="00A51666">
        <w:rPr>
          <w:highlight w:val="cyan"/>
        </w:rPr>
        <w:t>.</w:t>
      </w:r>
    </w:p>
    <w:p w14:paraId="1DDEB86B" w14:textId="5C1BFB4F" w:rsidR="00DC02C7" w:rsidRPr="00A51666" w:rsidRDefault="00DC02C7" w:rsidP="009D1AAB">
      <w:pPr>
        <w:pStyle w:val="Bullet1"/>
        <w:numPr>
          <w:ilvl w:val="0"/>
          <w:numId w:val="32"/>
        </w:numPr>
        <w:rPr>
          <w:rFonts w:asciiTheme="minorHAnsi" w:eastAsiaTheme="minorEastAsia" w:hAnsiTheme="minorHAnsi" w:cstheme="minorBidi"/>
          <w:highlight w:val="cyan"/>
        </w:rPr>
      </w:pPr>
      <w:r w:rsidRPr="00A51666">
        <w:rPr>
          <w:highlight w:val="cyan"/>
        </w:rPr>
        <w:t>Name of Responsible Officer and Responsible Registrant</w:t>
      </w:r>
      <w:r w:rsidR="00A233C5" w:rsidRPr="00A51666">
        <w:rPr>
          <w:highlight w:val="cyan"/>
        </w:rPr>
        <w:t>(</w:t>
      </w:r>
      <w:r w:rsidR="00AE1B25" w:rsidRPr="00A51666">
        <w:rPr>
          <w:highlight w:val="cyan"/>
        </w:rPr>
        <w:t>s</w:t>
      </w:r>
      <w:r w:rsidR="00A233C5" w:rsidRPr="00A51666">
        <w:rPr>
          <w:highlight w:val="cyan"/>
        </w:rPr>
        <w:t>)</w:t>
      </w:r>
      <w:r w:rsidRPr="00A51666">
        <w:rPr>
          <w:highlight w:val="cyan"/>
        </w:rPr>
        <w:t xml:space="preserve"> (7.7.3(1)(d)(ii))</w:t>
      </w:r>
      <w:r w:rsidR="00551EE6" w:rsidRPr="00A51666">
        <w:rPr>
          <w:highlight w:val="cyan"/>
        </w:rPr>
        <w:t>.</w:t>
      </w:r>
      <w:r w:rsidR="00B11DA4" w:rsidRPr="00A51666">
        <w:rPr>
          <w:highlight w:val="cyan"/>
        </w:rPr>
        <w:t xml:space="preserve"> </w:t>
      </w:r>
      <w:r w:rsidR="0029748B" w:rsidRPr="00F86D89">
        <w:rPr>
          <w:highlight w:val="cyan"/>
        </w:rPr>
        <w:t>(</w:t>
      </w:r>
      <w:r w:rsidR="00EA4390" w:rsidRPr="00F86D89">
        <w:rPr>
          <w:highlight w:val="cyan"/>
        </w:rPr>
        <w:t xml:space="preserve">Both the </w:t>
      </w:r>
      <w:r w:rsidR="00B11DA4" w:rsidRPr="00F86D89">
        <w:rPr>
          <w:highlight w:val="cyan"/>
        </w:rPr>
        <w:t xml:space="preserve">Responsible Officer </w:t>
      </w:r>
      <w:r w:rsidR="00E12F7B" w:rsidRPr="00F86D89">
        <w:rPr>
          <w:highlight w:val="cyan"/>
        </w:rPr>
        <w:t xml:space="preserve">(if </w:t>
      </w:r>
      <w:r w:rsidR="008E22E6" w:rsidRPr="00F86D89">
        <w:rPr>
          <w:highlight w:val="cyan"/>
        </w:rPr>
        <w:t xml:space="preserve">a </w:t>
      </w:r>
      <w:r w:rsidR="00507902" w:rsidRPr="00F86D89">
        <w:rPr>
          <w:highlight w:val="cyan"/>
        </w:rPr>
        <w:t xml:space="preserve">registrant of Engineers and Geoscientists BC) </w:t>
      </w:r>
      <w:r w:rsidR="00B11DA4" w:rsidRPr="00F86D89">
        <w:rPr>
          <w:highlight w:val="cyan"/>
        </w:rPr>
        <w:t>and Registrant</w:t>
      </w:r>
      <w:r w:rsidR="00E12F7B" w:rsidRPr="00F86D89">
        <w:rPr>
          <w:highlight w:val="cyan"/>
        </w:rPr>
        <w:t>(</w:t>
      </w:r>
      <w:r w:rsidR="00B11DA4" w:rsidRPr="00F86D89">
        <w:rPr>
          <w:highlight w:val="cyan"/>
        </w:rPr>
        <w:t>s</w:t>
      </w:r>
      <w:r w:rsidR="00E12F7B" w:rsidRPr="00F86D89">
        <w:rPr>
          <w:highlight w:val="cyan"/>
        </w:rPr>
        <w:t>)</w:t>
      </w:r>
      <w:r w:rsidR="00B11DA4" w:rsidRPr="00F86D89">
        <w:rPr>
          <w:highlight w:val="cyan"/>
        </w:rPr>
        <w:t xml:space="preserve"> must be in good standing with Engineers and Geoscientists</w:t>
      </w:r>
      <w:r w:rsidR="00AE1B25" w:rsidRPr="00F86D89">
        <w:rPr>
          <w:highlight w:val="cyan"/>
        </w:rPr>
        <w:t xml:space="preserve"> BC</w:t>
      </w:r>
      <w:r w:rsidR="00573D24" w:rsidRPr="00F86D89">
        <w:rPr>
          <w:highlight w:val="cyan"/>
        </w:rPr>
        <w:t>.</w:t>
      </w:r>
      <w:r w:rsidR="001C6503" w:rsidRPr="00F86D89">
        <w:rPr>
          <w:highlight w:val="cyan"/>
        </w:rPr>
        <w:t xml:space="preserve"> Further </w:t>
      </w:r>
      <w:r w:rsidR="00B828EA" w:rsidRPr="00F86D89">
        <w:rPr>
          <w:highlight w:val="cyan"/>
        </w:rPr>
        <w:t xml:space="preserve">the </w:t>
      </w:r>
      <w:r w:rsidR="001C6503" w:rsidRPr="00F86D89">
        <w:rPr>
          <w:highlight w:val="cyan"/>
        </w:rPr>
        <w:t>Responsible Registrant</w:t>
      </w:r>
      <w:r w:rsidR="00B828EA" w:rsidRPr="00F86D89">
        <w:rPr>
          <w:highlight w:val="cyan"/>
        </w:rPr>
        <w:t>(</w:t>
      </w:r>
      <w:r w:rsidR="001C6503" w:rsidRPr="00F86D89">
        <w:rPr>
          <w:highlight w:val="cyan"/>
        </w:rPr>
        <w:t>s</w:t>
      </w:r>
      <w:r w:rsidR="00B828EA" w:rsidRPr="00F86D89">
        <w:rPr>
          <w:highlight w:val="cyan"/>
        </w:rPr>
        <w:t>)</w:t>
      </w:r>
      <w:r w:rsidR="001C6503" w:rsidRPr="00F86D89">
        <w:rPr>
          <w:highlight w:val="cyan"/>
        </w:rPr>
        <w:t xml:space="preserve"> </w:t>
      </w:r>
      <w:r w:rsidR="00423243" w:rsidRPr="00F86D89">
        <w:rPr>
          <w:highlight w:val="cyan"/>
        </w:rPr>
        <w:t>MUST have</w:t>
      </w:r>
      <w:r w:rsidR="00CC0D44" w:rsidRPr="00F86D89">
        <w:rPr>
          <w:highlight w:val="cyan"/>
        </w:rPr>
        <w:t xml:space="preserve"> practise rights</w:t>
      </w:r>
      <w:r w:rsidR="0044610B">
        <w:rPr>
          <w:highlight w:val="cyan"/>
        </w:rPr>
        <w:t xml:space="preserve"> and not be in a </w:t>
      </w:r>
      <w:r w:rsidR="0023239E">
        <w:rPr>
          <w:highlight w:val="cyan"/>
        </w:rPr>
        <w:t>“</w:t>
      </w:r>
      <w:r w:rsidR="0044610B">
        <w:rPr>
          <w:highlight w:val="cyan"/>
        </w:rPr>
        <w:t>Non-Practising</w:t>
      </w:r>
      <w:r w:rsidR="0023239E">
        <w:rPr>
          <w:highlight w:val="cyan"/>
        </w:rPr>
        <w:t>”</w:t>
      </w:r>
      <w:r w:rsidR="0044610B">
        <w:rPr>
          <w:highlight w:val="cyan"/>
        </w:rPr>
        <w:t xml:space="preserve"> </w:t>
      </w:r>
      <w:r w:rsidR="0023239E">
        <w:rPr>
          <w:highlight w:val="cyan"/>
        </w:rPr>
        <w:t>s</w:t>
      </w:r>
      <w:r w:rsidR="0044610B">
        <w:rPr>
          <w:highlight w:val="cyan"/>
        </w:rPr>
        <w:t>tatus</w:t>
      </w:r>
      <w:r w:rsidR="00573D24" w:rsidRPr="00F86D89">
        <w:rPr>
          <w:highlight w:val="cyan"/>
        </w:rPr>
        <w:t>)</w:t>
      </w:r>
      <w:r w:rsidR="0044610B">
        <w:rPr>
          <w:highlight w:val="cyan"/>
        </w:rPr>
        <w:t>.</w:t>
      </w:r>
    </w:p>
    <w:p w14:paraId="045595D6" w14:textId="3DE3CFF9" w:rsidR="00DC02C7" w:rsidRPr="00A603C3" w:rsidRDefault="00DC02C7" w:rsidP="009D1AAB">
      <w:pPr>
        <w:pStyle w:val="Bullet1"/>
        <w:numPr>
          <w:ilvl w:val="0"/>
          <w:numId w:val="32"/>
        </w:numPr>
        <w:rPr>
          <w:rFonts w:asciiTheme="minorHAnsi" w:eastAsiaTheme="minorEastAsia" w:hAnsiTheme="minorHAnsi" w:cstheme="minorBidi"/>
          <w:highlight w:val="cyan"/>
        </w:rPr>
      </w:pPr>
      <w:r w:rsidRPr="00A51666">
        <w:rPr>
          <w:highlight w:val="cyan"/>
        </w:rPr>
        <w:t xml:space="preserve">Practice areas or scope of engineering </w:t>
      </w:r>
      <w:r w:rsidR="006C2EBC" w:rsidRPr="00A51666">
        <w:rPr>
          <w:highlight w:val="cyan"/>
        </w:rPr>
        <w:t xml:space="preserve">and/or geoscience </w:t>
      </w:r>
      <w:r w:rsidRPr="00A51666">
        <w:rPr>
          <w:highlight w:val="cyan"/>
        </w:rPr>
        <w:t>in which [Firm] operates (7.7.3(1)(d)(iii))</w:t>
      </w:r>
      <w:r w:rsidR="00B84DE1" w:rsidRPr="00A51666">
        <w:rPr>
          <w:highlight w:val="cyan"/>
        </w:rPr>
        <w:t>.</w:t>
      </w:r>
    </w:p>
    <w:p w14:paraId="4F17D715" w14:textId="4F7D0D73" w:rsidR="001B6EDE" w:rsidRPr="003A2A4C" w:rsidRDefault="00236A89" w:rsidP="009D1AAB">
      <w:pPr>
        <w:pStyle w:val="Bullet1"/>
        <w:numPr>
          <w:ilvl w:val="0"/>
          <w:numId w:val="32"/>
        </w:numPr>
        <w:rPr>
          <w:rFonts w:asciiTheme="minorHAnsi" w:eastAsiaTheme="minorEastAsia" w:hAnsiTheme="minorHAnsi" w:cstheme="minorBidi"/>
          <w:highlight w:val="cyan"/>
        </w:rPr>
      </w:pPr>
      <w:r w:rsidRPr="003A2A4C">
        <w:rPr>
          <w:highlight w:val="cyan"/>
        </w:rPr>
        <w:t>Where there are multiple Responsible Registrants, it must be clear what areas they are responsible for (</w:t>
      </w:r>
      <w:r w:rsidR="00906741" w:rsidRPr="003A2A4C">
        <w:rPr>
          <w:highlight w:val="cyan"/>
        </w:rPr>
        <w:t>7.7.3(1)(d)(iv)</w:t>
      </w:r>
      <w:r w:rsidR="00351982">
        <w:rPr>
          <w:highlight w:val="cyan"/>
        </w:rPr>
        <w:t>)</w:t>
      </w:r>
      <w:r w:rsidRPr="003A2A4C">
        <w:rPr>
          <w:highlight w:val="cyan"/>
        </w:rPr>
        <w:t>.</w:t>
      </w:r>
    </w:p>
    <w:p w14:paraId="6261EAF0" w14:textId="50E1FB4F" w:rsidR="00DC02C7" w:rsidRPr="00A603C3" w:rsidRDefault="00517C46" w:rsidP="009D1AAB">
      <w:pPr>
        <w:pStyle w:val="Bullet1"/>
        <w:numPr>
          <w:ilvl w:val="0"/>
          <w:numId w:val="32"/>
        </w:numPr>
        <w:rPr>
          <w:highlight w:val="cyan"/>
        </w:rPr>
      </w:pPr>
      <w:r w:rsidRPr="00A603C3">
        <w:rPr>
          <w:highlight w:val="cyan"/>
        </w:rPr>
        <w:t>Code of</w:t>
      </w:r>
      <w:r w:rsidR="00DC02C7" w:rsidRPr="00A603C3">
        <w:rPr>
          <w:highlight w:val="cyan"/>
        </w:rPr>
        <w:t xml:space="preserve"> Conduct in keeping with</w:t>
      </w:r>
      <w:r w:rsidR="00F8245F" w:rsidRPr="00A603C3">
        <w:rPr>
          <w:highlight w:val="cyan"/>
        </w:rPr>
        <w:t xml:space="preserve"> (7.7.3(1)(a)</w:t>
      </w:r>
      <w:r w:rsidR="00E708DD" w:rsidRPr="00A603C3">
        <w:rPr>
          <w:highlight w:val="cyan"/>
        </w:rPr>
        <w:t>)</w:t>
      </w:r>
      <w:r w:rsidR="00DC02C7" w:rsidRPr="00A603C3">
        <w:rPr>
          <w:highlight w:val="cyan"/>
        </w:rPr>
        <w:t>:</w:t>
      </w:r>
    </w:p>
    <w:p w14:paraId="617EDBDE" w14:textId="3357576E" w:rsidR="00DC02C7" w:rsidRPr="00A603C3" w:rsidRDefault="00DC02C7" w:rsidP="009D1AAB">
      <w:pPr>
        <w:pStyle w:val="TableBullet"/>
        <w:numPr>
          <w:ilvl w:val="1"/>
          <w:numId w:val="10"/>
        </w:numPr>
        <w:spacing w:before="0" w:after="0" w:line="276" w:lineRule="auto"/>
        <w:ind w:left="1080"/>
        <w:rPr>
          <w:sz w:val="20"/>
          <w:szCs w:val="20"/>
          <w:highlight w:val="cyan"/>
        </w:rPr>
      </w:pPr>
      <w:r w:rsidRPr="00A603C3">
        <w:rPr>
          <w:sz w:val="20"/>
          <w:szCs w:val="20"/>
          <w:highlight w:val="cyan"/>
        </w:rPr>
        <w:t>Engineers and Geoscientists BC’s Code of Ethics</w:t>
      </w:r>
      <w:r w:rsidR="00F8245F" w:rsidRPr="00A603C3">
        <w:rPr>
          <w:sz w:val="20"/>
          <w:szCs w:val="20"/>
          <w:highlight w:val="cyan"/>
        </w:rPr>
        <w:t xml:space="preserve"> (7.7.3(1)(a)</w:t>
      </w:r>
      <w:r w:rsidR="00A92622" w:rsidRPr="00A603C3">
        <w:rPr>
          <w:sz w:val="20"/>
          <w:szCs w:val="20"/>
          <w:highlight w:val="cyan"/>
        </w:rPr>
        <w:t>(i)</w:t>
      </w:r>
      <w:r w:rsidR="00E708DD" w:rsidRPr="00A603C3">
        <w:rPr>
          <w:sz w:val="20"/>
          <w:szCs w:val="20"/>
          <w:highlight w:val="cyan"/>
        </w:rPr>
        <w:t>)</w:t>
      </w:r>
      <w:r w:rsidR="003F2D5C">
        <w:rPr>
          <w:sz w:val="20"/>
          <w:szCs w:val="20"/>
          <w:highlight w:val="cyan"/>
        </w:rPr>
        <w:t>;</w:t>
      </w:r>
    </w:p>
    <w:p w14:paraId="5CA84BFF" w14:textId="739F3EC9" w:rsidR="00517C46" w:rsidRPr="00A603C3" w:rsidRDefault="00DC02C7" w:rsidP="009D1AAB">
      <w:pPr>
        <w:pStyle w:val="TableBullet"/>
        <w:numPr>
          <w:ilvl w:val="1"/>
          <w:numId w:val="10"/>
        </w:numPr>
        <w:spacing w:before="0" w:after="0" w:line="276" w:lineRule="auto"/>
        <w:ind w:left="1080"/>
        <w:rPr>
          <w:rFonts w:asciiTheme="minorHAnsi" w:eastAsiaTheme="minorEastAsia" w:hAnsiTheme="minorHAnsi" w:cstheme="minorBidi"/>
          <w:sz w:val="20"/>
          <w:szCs w:val="20"/>
          <w:highlight w:val="cyan"/>
          <w:lang w:eastAsia="en-CA"/>
        </w:rPr>
      </w:pPr>
      <w:hyperlink r:id="rId12" w:history="1">
        <w:r w:rsidRPr="00A603C3">
          <w:rPr>
            <w:rStyle w:val="Hyperlink"/>
            <w:noProof w:val="0"/>
            <w:highlight w:val="cyan"/>
            <w:lang w:val="en-CA" w:eastAsia="en-CA"/>
          </w:rPr>
          <w:t>Engineers and Geoscientists BC Professional Practice Guidelines for Equity, Diversity and Inclusion</w:t>
        </w:r>
      </w:hyperlink>
      <w:r w:rsidR="007945C9" w:rsidRPr="00A603C3">
        <w:rPr>
          <w:highlight w:val="cyan"/>
        </w:rPr>
        <w:t xml:space="preserve"> </w:t>
      </w:r>
      <w:r w:rsidR="007945C9" w:rsidRPr="00A603C3">
        <w:rPr>
          <w:sz w:val="20"/>
          <w:szCs w:val="20"/>
          <w:highlight w:val="cyan"/>
        </w:rPr>
        <w:t>(7.7.3(1)(a)(ii)</w:t>
      </w:r>
      <w:r w:rsidR="00E708DD" w:rsidRPr="00A603C3">
        <w:rPr>
          <w:sz w:val="20"/>
          <w:szCs w:val="20"/>
          <w:highlight w:val="cyan"/>
        </w:rPr>
        <w:t>)</w:t>
      </w:r>
      <w:r w:rsidR="0090184B">
        <w:rPr>
          <w:sz w:val="20"/>
          <w:szCs w:val="20"/>
          <w:highlight w:val="cyan"/>
        </w:rPr>
        <w:t>; and</w:t>
      </w:r>
    </w:p>
    <w:p w14:paraId="0335386D" w14:textId="28EB89F0" w:rsidR="00E2542C" w:rsidRPr="00A603C3" w:rsidRDefault="00DC02C7" w:rsidP="009D1AAB">
      <w:pPr>
        <w:pStyle w:val="TableBullet"/>
        <w:numPr>
          <w:ilvl w:val="1"/>
          <w:numId w:val="10"/>
        </w:numPr>
        <w:spacing w:before="0" w:after="0" w:line="276" w:lineRule="auto"/>
        <w:ind w:left="1080"/>
        <w:rPr>
          <w:rFonts w:asciiTheme="minorHAnsi" w:eastAsiaTheme="minorEastAsia" w:hAnsiTheme="minorHAnsi" w:cstheme="minorBidi"/>
          <w:sz w:val="20"/>
          <w:szCs w:val="20"/>
          <w:highlight w:val="cyan"/>
          <w:lang w:eastAsia="en-CA"/>
        </w:rPr>
      </w:pPr>
      <w:r w:rsidRPr="00A603C3">
        <w:rPr>
          <w:sz w:val="20"/>
          <w:szCs w:val="20"/>
          <w:highlight w:val="cyan"/>
        </w:rPr>
        <w:t>Ethical business practices addressing corruption, conflict of interest, and contractual matters</w:t>
      </w:r>
      <w:r w:rsidRPr="00A603C3">
        <w:rPr>
          <w:i/>
          <w:iCs/>
          <w:sz w:val="20"/>
          <w:szCs w:val="20"/>
          <w:highlight w:val="cyan"/>
        </w:rPr>
        <w:t xml:space="preserve"> </w:t>
      </w:r>
      <w:r w:rsidRPr="00A603C3">
        <w:rPr>
          <w:sz w:val="20"/>
          <w:szCs w:val="20"/>
          <w:highlight w:val="cyan"/>
        </w:rPr>
        <w:t>(7.7.3(1)(a)</w:t>
      </w:r>
      <w:r w:rsidR="00E708DD" w:rsidRPr="00A603C3">
        <w:rPr>
          <w:sz w:val="20"/>
          <w:szCs w:val="20"/>
          <w:highlight w:val="cyan"/>
        </w:rPr>
        <w:t>(iii)</w:t>
      </w:r>
      <w:r w:rsidRPr="00A603C3">
        <w:rPr>
          <w:sz w:val="20"/>
          <w:szCs w:val="20"/>
          <w:highlight w:val="cyan"/>
        </w:rPr>
        <w:t>)</w:t>
      </w:r>
      <w:r w:rsidR="003B0B0E">
        <w:rPr>
          <w:sz w:val="20"/>
          <w:szCs w:val="20"/>
          <w:highlight w:val="cyan"/>
        </w:rPr>
        <w:t>.</w:t>
      </w:r>
    </w:p>
    <w:p w14:paraId="46A3B996" w14:textId="77777777" w:rsidR="00A052D7" w:rsidRDefault="00DC02C7" w:rsidP="009D1AAB">
      <w:pPr>
        <w:pStyle w:val="Bullet1"/>
        <w:numPr>
          <w:ilvl w:val="0"/>
          <w:numId w:val="32"/>
        </w:numPr>
        <w:rPr>
          <w:highlight w:val="cyan"/>
        </w:rPr>
      </w:pPr>
      <w:r w:rsidRPr="00A603C3">
        <w:rPr>
          <w:highlight w:val="cyan"/>
        </w:rPr>
        <w:t>Policies and procedures complying with the Engineers and Geoscientists BC Continuing Education Program and actions taken to remain competent in practice areas (7.6).</w:t>
      </w:r>
    </w:p>
    <w:p w14:paraId="1A76CAAA" w14:textId="3FD76E00" w:rsidR="00DC02C7" w:rsidRPr="00A052D7" w:rsidRDefault="00DC02C7" w:rsidP="009D1AAB">
      <w:pPr>
        <w:pStyle w:val="Bullet1"/>
        <w:numPr>
          <w:ilvl w:val="0"/>
          <w:numId w:val="32"/>
        </w:numPr>
        <w:rPr>
          <w:highlight w:val="cyan"/>
        </w:rPr>
      </w:pPr>
      <w:r w:rsidRPr="00A052D7">
        <w:rPr>
          <w:highlight w:val="cyan"/>
        </w:rPr>
        <w:t>Quality Management policies and procedures covering the following required areas:</w:t>
      </w:r>
    </w:p>
    <w:p w14:paraId="5A49AE1A" w14:textId="0CE7DCBC" w:rsidR="00DC02C7" w:rsidRPr="00A603C3" w:rsidRDefault="00DC02C7" w:rsidP="009D1AAB">
      <w:pPr>
        <w:pStyle w:val="TableBullet"/>
        <w:numPr>
          <w:ilvl w:val="1"/>
          <w:numId w:val="10"/>
        </w:numPr>
        <w:spacing w:before="0" w:after="0" w:line="276" w:lineRule="auto"/>
        <w:ind w:left="1260"/>
        <w:rPr>
          <w:sz w:val="20"/>
          <w:szCs w:val="20"/>
          <w:highlight w:val="cyan"/>
        </w:rPr>
      </w:pPr>
      <w:r w:rsidRPr="00A603C3">
        <w:rPr>
          <w:sz w:val="20"/>
          <w:szCs w:val="20"/>
          <w:highlight w:val="cyan"/>
        </w:rPr>
        <w:t>Professional Practice Guidelines (7.3.1)</w:t>
      </w:r>
    </w:p>
    <w:p w14:paraId="57A90D2F" w14:textId="360BCC73" w:rsidR="00DC02C7" w:rsidRPr="00A603C3" w:rsidRDefault="00DC02C7" w:rsidP="009D1AAB">
      <w:pPr>
        <w:pStyle w:val="TableBullet"/>
        <w:numPr>
          <w:ilvl w:val="1"/>
          <w:numId w:val="10"/>
        </w:numPr>
        <w:spacing w:before="0" w:after="0" w:line="276" w:lineRule="auto"/>
        <w:ind w:left="1260"/>
        <w:rPr>
          <w:sz w:val="20"/>
          <w:szCs w:val="20"/>
          <w:highlight w:val="cyan"/>
        </w:rPr>
      </w:pPr>
      <w:r w:rsidRPr="00A603C3">
        <w:rPr>
          <w:sz w:val="20"/>
          <w:szCs w:val="20"/>
          <w:highlight w:val="cyan"/>
        </w:rPr>
        <w:t>Retaining Project Documentation (7.3.2)</w:t>
      </w:r>
    </w:p>
    <w:p w14:paraId="0B6BB9F1" w14:textId="7DAF1B6F" w:rsidR="00DC02C7" w:rsidRPr="00A603C3" w:rsidRDefault="00DC02C7" w:rsidP="009D1AAB">
      <w:pPr>
        <w:pStyle w:val="TableBullet"/>
        <w:numPr>
          <w:ilvl w:val="1"/>
          <w:numId w:val="10"/>
        </w:numPr>
        <w:spacing w:before="0" w:after="0" w:line="276" w:lineRule="auto"/>
        <w:ind w:left="1260"/>
        <w:rPr>
          <w:sz w:val="20"/>
          <w:szCs w:val="20"/>
          <w:highlight w:val="cyan"/>
        </w:rPr>
      </w:pPr>
      <w:r w:rsidRPr="00A603C3">
        <w:rPr>
          <w:sz w:val="20"/>
          <w:szCs w:val="20"/>
          <w:highlight w:val="cyan"/>
        </w:rPr>
        <w:t xml:space="preserve">Checking Engineering </w:t>
      </w:r>
      <w:r w:rsidR="006C2EBC" w:rsidRPr="00A603C3">
        <w:rPr>
          <w:sz w:val="20"/>
          <w:szCs w:val="20"/>
          <w:highlight w:val="cyan"/>
        </w:rPr>
        <w:t xml:space="preserve">and Geoscience </w:t>
      </w:r>
      <w:r w:rsidRPr="00A603C3">
        <w:rPr>
          <w:sz w:val="20"/>
          <w:szCs w:val="20"/>
          <w:highlight w:val="cyan"/>
        </w:rPr>
        <w:t>Work (7.3.4)</w:t>
      </w:r>
    </w:p>
    <w:p w14:paraId="3EC8FB50" w14:textId="41BC725A" w:rsidR="00DC02C7" w:rsidRPr="00A603C3" w:rsidRDefault="00DC02C7" w:rsidP="009D1AAB">
      <w:pPr>
        <w:pStyle w:val="TableBullet"/>
        <w:numPr>
          <w:ilvl w:val="1"/>
          <w:numId w:val="10"/>
        </w:numPr>
        <w:spacing w:before="0" w:after="0" w:line="276" w:lineRule="auto"/>
        <w:ind w:left="1260"/>
        <w:rPr>
          <w:sz w:val="20"/>
          <w:szCs w:val="20"/>
          <w:highlight w:val="cyan"/>
        </w:rPr>
      </w:pPr>
      <w:r w:rsidRPr="00A603C3">
        <w:rPr>
          <w:sz w:val="20"/>
          <w:szCs w:val="20"/>
          <w:highlight w:val="cyan"/>
        </w:rPr>
        <w:t>Independent Review of Structural Design (should be stated if practice does not include structural engineering) (7.3.5)</w:t>
      </w:r>
    </w:p>
    <w:p w14:paraId="3F5DFEB5" w14:textId="757BB870" w:rsidR="00DC02C7" w:rsidRPr="00A603C3" w:rsidRDefault="00DC02C7" w:rsidP="009D1AAB">
      <w:pPr>
        <w:pStyle w:val="TableBullet"/>
        <w:numPr>
          <w:ilvl w:val="1"/>
          <w:numId w:val="10"/>
        </w:numPr>
        <w:spacing w:before="0" w:after="0" w:line="276" w:lineRule="auto"/>
        <w:ind w:left="1260"/>
        <w:rPr>
          <w:sz w:val="20"/>
          <w:szCs w:val="20"/>
          <w:highlight w:val="cyan"/>
        </w:rPr>
      </w:pPr>
      <w:r w:rsidRPr="00A603C3">
        <w:rPr>
          <w:sz w:val="20"/>
          <w:szCs w:val="20"/>
          <w:highlight w:val="cyan"/>
        </w:rPr>
        <w:t>Independent Review of High-Risk Activities or Work (should be tailored to suit the nature of the firm’s work)</w:t>
      </w:r>
      <w:r w:rsidRPr="00A603C3">
        <w:rPr>
          <w:i/>
          <w:iCs/>
          <w:sz w:val="20"/>
          <w:szCs w:val="20"/>
          <w:highlight w:val="cyan"/>
        </w:rPr>
        <w:t xml:space="preserve"> </w:t>
      </w:r>
      <w:r w:rsidRPr="00A603C3">
        <w:rPr>
          <w:sz w:val="20"/>
          <w:szCs w:val="20"/>
          <w:highlight w:val="cyan"/>
        </w:rPr>
        <w:t>(7.3.6)</w:t>
      </w:r>
    </w:p>
    <w:p w14:paraId="14014D02" w14:textId="265FA769" w:rsidR="00DC02C7" w:rsidRPr="00A603C3" w:rsidRDefault="00DC02C7" w:rsidP="009D1AAB">
      <w:pPr>
        <w:pStyle w:val="TableBullet"/>
        <w:numPr>
          <w:ilvl w:val="1"/>
          <w:numId w:val="10"/>
        </w:numPr>
        <w:spacing w:before="0" w:after="0" w:line="276" w:lineRule="auto"/>
        <w:ind w:left="1260"/>
        <w:rPr>
          <w:sz w:val="20"/>
          <w:szCs w:val="20"/>
          <w:highlight w:val="cyan"/>
        </w:rPr>
      </w:pPr>
      <w:r w:rsidRPr="00A603C3">
        <w:rPr>
          <w:sz w:val="20"/>
          <w:szCs w:val="20"/>
          <w:highlight w:val="cyan"/>
        </w:rPr>
        <w:t>Authenticating Document</w:t>
      </w:r>
      <w:r w:rsidR="00DD2A60">
        <w:rPr>
          <w:sz w:val="20"/>
          <w:szCs w:val="20"/>
          <w:highlight w:val="cyan"/>
        </w:rPr>
        <w:t>s</w:t>
      </w:r>
      <w:r w:rsidRPr="00A603C3">
        <w:rPr>
          <w:sz w:val="20"/>
          <w:szCs w:val="20"/>
          <w:highlight w:val="cyan"/>
        </w:rPr>
        <w:t xml:space="preserve"> (7.3.7)</w:t>
      </w:r>
    </w:p>
    <w:p w14:paraId="10F404BF" w14:textId="33D1A65C" w:rsidR="00DC02C7" w:rsidRPr="00A603C3" w:rsidRDefault="00DC02C7" w:rsidP="009D1AAB">
      <w:pPr>
        <w:pStyle w:val="TableBullet"/>
        <w:numPr>
          <w:ilvl w:val="1"/>
          <w:numId w:val="10"/>
        </w:numPr>
        <w:spacing w:before="0" w:after="0" w:line="276" w:lineRule="auto"/>
        <w:ind w:left="1260"/>
        <w:rPr>
          <w:sz w:val="20"/>
          <w:szCs w:val="20"/>
          <w:highlight w:val="cyan"/>
        </w:rPr>
      </w:pPr>
      <w:r w:rsidRPr="00A603C3">
        <w:rPr>
          <w:sz w:val="20"/>
          <w:szCs w:val="20"/>
          <w:highlight w:val="cyan"/>
        </w:rPr>
        <w:t>Direct Supervision (</w:t>
      </w:r>
      <w:r w:rsidR="00B673F8" w:rsidRPr="00A603C3">
        <w:rPr>
          <w:sz w:val="20"/>
          <w:szCs w:val="20"/>
          <w:highlight w:val="cyan"/>
        </w:rPr>
        <w:t>should</w:t>
      </w:r>
      <w:r w:rsidRPr="00A603C3">
        <w:rPr>
          <w:sz w:val="20"/>
          <w:szCs w:val="20"/>
          <w:highlight w:val="cyan"/>
        </w:rPr>
        <w:t xml:space="preserve"> be stated if no delegation of engineering</w:t>
      </w:r>
      <w:r w:rsidR="006C2EBC" w:rsidRPr="00A603C3">
        <w:rPr>
          <w:sz w:val="20"/>
          <w:szCs w:val="20"/>
          <w:highlight w:val="cyan"/>
        </w:rPr>
        <w:t xml:space="preserve"> or geoscience work</w:t>
      </w:r>
      <w:r w:rsidRPr="00A603C3">
        <w:rPr>
          <w:sz w:val="20"/>
          <w:szCs w:val="20"/>
          <w:highlight w:val="cyan"/>
        </w:rPr>
        <w:t xml:space="preserve"> to others) (7.3.8)</w:t>
      </w:r>
    </w:p>
    <w:p w14:paraId="7C66BDA5" w14:textId="6BB4A632" w:rsidR="00DC02C7" w:rsidRPr="00A603C3" w:rsidRDefault="00DC02C7" w:rsidP="009D1AAB">
      <w:pPr>
        <w:pStyle w:val="TableBullet"/>
        <w:numPr>
          <w:ilvl w:val="1"/>
          <w:numId w:val="10"/>
        </w:numPr>
        <w:spacing w:before="0" w:after="0" w:line="276" w:lineRule="auto"/>
        <w:ind w:left="1260"/>
        <w:rPr>
          <w:sz w:val="20"/>
          <w:szCs w:val="20"/>
          <w:highlight w:val="cyan"/>
        </w:rPr>
      </w:pPr>
      <w:r w:rsidRPr="00A603C3">
        <w:rPr>
          <w:sz w:val="20"/>
          <w:szCs w:val="20"/>
          <w:highlight w:val="cyan"/>
        </w:rPr>
        <w:t xml:space="preserve">Field Review During </w:t>
      </w:r>
      <w:r w:rsidR="007F6A82">
        <w:rPr>
          <w:sz w:val="20"/>
          <w:szCs w:val="20"/>
          <w:highlight w:val="cyan"/>
        </w:rPr>
        <w:t>Implementation (</w:t>
      </w:r>
      <w:r w:rsidRPr="00A603C3">
        <w:rPr>
          <w:sz w:val="20"/>
          <w:szCs w:val="20"/>
          <w:highlight w:val="cyan"/>
        </w:rPr>
        <w:t>Construction</w:t>
      </w:r>
      <w:r w:rsidR="007F6A82">
        <w:rPr>
          <w:sz w:val="20"/>
          <w:szCs w:val="20"/>
          <w:highlight w:val="cyan"/>
        </w:rPr>
        <w:t>, Fabrication, Manufacturing, etc.)</w:t>
      </w:r>
      <w:r w:rsidRPr="00A603C3">
        <w:rPr>
          <w:sz w:val="20"/>
          <w:szCs w:val="20"/>
          <w:highlight w:val="cyan"/>
        </w:rPr>
        <w:t xml:space="preserve"> (should be stated if practice does not participate in field review) (7.3.3)</w:t>
      </w:r>
    </w:p>
    <w:p w14:paraId="0C864DDE" w14:textId="5705D61E" w:rsidR="00DC02C7" w:rsidRPr="00A603C3" w:rsidRDefault="00517C46" w:rsidP="009D1AAB">
      <w:pPr>
        <w:pStyle w:val="Bullet1"/>
        <w:numPr>
          <w:ilvl w:val="0"/>
          <w:numId w:val="32"/>
        </w:numPr>
        <w:rPr>
          <w:highlight w:val="cyan"/>
        </w:rPr>
      </w:pPr>
      <w:r w:rsidRPr="00A603C3">
        <w:rPr>
          <w:highlight w:val="cyan"/>
        </w:rPr>
        <w:t>A policy for the use of [Firm’s] Permit to Practice number (7.7.3(1)(e))</w:t>
      </w:r>
      <w:r w:rsidR="007C7D2C">
        <w:rPr>
          <w:highlight w:val="cyan"/>
        </w:rPr>
        <w:t>.</w:t>
      </w:r>
    </w:p>
    <w:p w14:paraId="2D51B69D" w14:textId="3ED8A532" w:rsidR="00BF3D7E" w:rsidRPr="00A603C3" w:rsidRDefault="00875C52" w:rsidP="009D1AAB">
      <w:pPr>
        <w:pStyle w:val="Bullet1"/>
        <w:numPr>
          <w:ilvl w:val="0"/>
          <w:numId w:val="32"/>
        </w:numPr>
        <w:rPr>
          <w:highlight w:val="cyan"/>
        </w:rPr>
      </w:pPr>
      <w:r w:rsidRPr="00A603C3">
        <w:rPr>
          <w:highlight w:val="cyan"/>
        </w:rPr>
        <w:t>A plan for ensuring compliance with</w:t>
      </w:r>
      <w:r w:rsidR="001A0EEA" w:rsidRPr="00A603C3">
        <w:rPr>
          <w:highlight w:val="cyan"/>
        </w:rPr>
        <w:t xml:space="preserve"> use of reserved title and provision of advice or </w:t>
      </w:r>
      <w:r w:rsidR="001E0665" w:rsidRPr="00A603C3">
        <w:rPr>
          <w:highlight w:val="cyan"/>
        </w:rPr>
        <w:t>services</w:t>
      </w:r>
      <w:r w:rsidR="001A0EEA" w:rsidRPr="00A603C3">
        <w:rPr>
          <w:highlight w:val="cyan"/>
        </w:rPr>
        <w:t xml:space="preserve"> of a reserved practice</w:t>
      </w:r>
      <w:r w:rsidR="008B5D33">
        <w:rPr>
          <w:highlight w:val="cyan"/>
        </w:rPr>
        <w:t xml:space="preserve"> (</w:t>
      </w:r>
      <w:r w:rsidR="00375FE1">
        <w:rPr>
          <w:highlight w:val="cyan"/>
        </w:rPr>
        <w:t>7.7.3(1)(f))</w:t>
      </w:r>
      <w:r w:rsidR="001A0EEA" w:rsidRPr="00A603C3">
        <w:rPr>
          <w:highlight w:val="cyan"/>
        </w:rPr>
        <w:t>.</w:t>
      </w:r>
    </w:p>
    <w:p w14:paraId="7600E99B" w14:textId="4317F7D3" w:rsidR="00B7351A" w:rsidRDefault="00FC7444" w:rsidP="00C33951">
      <w:pPr>
        <w:pStyle w:val="BodyText"/>
      </w:pPr>
      <w:r w:rsidRPr="00FC7444">
        <w:t>This PPMP will undergo a documented annual review and revision, as needed, to incorporate any regulatory and/or process changes (7.7.3(7)).</w:t>
      </w:r>
      <w:r w:rsidR="003C42CA" w:rsidRPr="003C42CA">
        <w:rPr>
          <w:highlight w:val="cyan"/>
        </w:rPr>
        <w:t xml:space="preserve"> </w:t>
      </w:r>
      <w:r w:rsidR="003C42CA" w:rsidRPr="009F5A3D">
        <w:rPr>
          <w:highlight w:val="cyan"/>
        </w:rPr>
        <w:t>(</w:t>
      </w:r>
      <w:r w:rsidR="003C42CA">
        <w:rPr>
          <w:highlight w:val="cyan"/>
        </w:rPr>
        <w:t>C</w:t>
      </w:r>
      <w:r w:rsidR="003C42CA" w:rsidRPr="009F5A3D">
        <w:rPr>
          <w:highlight w:val="cyan"/>
        </w:rPr>
        <w:t>onsider revisions based on input from root cause analyses, internal audits, client feedback, or any other source that may be relevant).</w:t>
      </w:r>
      <w:r w:rsidR="003C42CA">
        <w:t xml:space="preserve"> </w:t>
      </w:r>
    </w:p>
    <w:p w14:paraId="05CF445E" w14:textId="7887A930" w:rsidR="00BE0ACF" w:rsidRDefault="00842C61" w:rsidP="00C33951">
      <w:pPr>
        <w:pStyle w:val="BodyText"/>
      </w:pPr>
      <w:r w:rsidRPr="00842C61">
        <w:t xml:space="preserve">All revisions made to this PPMP must be reviewed and approved in writing by the Responsible Officer and Responsible Registrant(s). Refer to the </w:t>
      </w:r>
      <w:r w:rsidR="008B5D33">
        <w:t xml:space="preserve">PPMP Version Control </w:t>
      </w:r>
      <w:r w:rsidRPr="00842C61">
        <w:t>Record at the front of this PPMP for the status of revisions and approvals, to be retained for a minimum of 10 years (7.7.3(8)).</w:t>
      </w:r>
    </w:p>
    <w:p w14:paraId="11EEB075" w14:textId="2CEB2DBB" w:rsidR="001C01FD" w:rsidRPr="00644154" w:rsidRDefault="00644154" w:rsidP="00644154">
      <w:pPr>
        <w:spacing w:after="160" w:line="259" w:lineRule="auto"/>
        <w:rPr>
          <w:color w:val="000000" w:themeColor="text1"/>
          <w:sz w:val="20"/>
          <w:szCs w:val="20"/>
        </w:rPr>
      </w:pPr>
      <w:r>
        <w:rPr>
          <w:sz w:val="20"/>
          <w:szCs w:val="20"/>
        </w:rPr>
        <w:br w:type="page"/>
      </w:r>
    </w:p>
    <w:p w14:paraId="081EACD1" w14:textId="347754AD" w:rsidR="00AF6511" w:rsidRPr="00A603C3" w:rsidRDefault="0040168B" w:rsidP="009D1AAB">
      <w:pPr>
        <w:pStyle w:val="Heading2"/>
        <w:numPr>
          <w:ilvl w:val="0"/>
          <w:numId w:val="13"/>
        </w:numPr>
        <w:ind w:left="360"/>
        <w:rPr>
          <w:highlight w:val="yellow"/>
        </w:rPr>
      </w:pPr>
      <w:bookmarkStart w:id="6" w:name="_Toc211576419"/>
      <w:r>
        <w:t xml:space="preserve">Introduction - </w:t>
      </w:r>
      <w:r w:rsidR="00AB2C90" w:rsidRPr="00A603C3">
        <w:rPr>
          <w:highlight w:val="yellow"/>
        </w:rPr>
        <w:t>[</w:t>
      </w:r>
      <w:r w:rsidR="00250C42" w:rsidRPr="00A603C3">
        <w:rPr>
          <w:highlight w:val="yellow"/>
        </w:rPr>
        <w:t>Firm</w:t>
      </w:r>
      <w:r w:rsidR="00AB2C90" w:rsidRPr="00A603C3">
        <w:rPr>
          <w:highlight w:val="yellow"/>
        </w:rPr>
        <w:t>]</w:t>
      </w:r>
      <w:bookmarkEnd w:id="6"/>
    </w:p>
    <w:p w14:paraId="1C29471A" w14:textId="0F9A8EDD" w:rsidR="00F948C6" w:rsidRPr="00F948C6" w:rsidRDefault="0097759C" w:rsidP="00351982">
      <w:pPr>
        <w:pStyle w:val="BodyText"/>
      </w:pPr>
      <w:r w:rsidRPr="6D38B151">
        <w:t xml:space="preserve">In accordance with </w:t>
      </w:r>
      <w:r w:rsidR="60B1A6A6" w:rsidRPr="6D38B151">
        <w:t xml:space="preserve">the </w:t>
      </w:r>
      <w:r w:rsidRPr="6D38B151">
        <w:t>Bylaws of Engineers and Geoscientists BC (7.7.3)</w:t>
      </w:r>
      <w:r w:rsidR="00616AAF">
        <w:t>.</w:t>
      </w:r>
    </w:p>
    <w:p w14:paraId="31614D29" w14:textId="71687481" w:rsidR="0097759C" w:rsidRPr="006C3C48" w:rsidRDefault="0097759C" w:rsidP="00351982">
      <w:pPr>
        <w:pStyle w:val="BodyText"/>
        <w:rPr>
          <w:highlight w:val="cyan"/>
        </w:rPr>
      </w:pPr>
      <w:r w:rsidRPr="006C3C48">
        <w:rPr>
          <w:highlight w:val="cyan"/>
        </w:rPr>
        <w:t>Include the following content in this section:</w:t>
      </w:r>
    </w:p>
    <w:p w14:paraId="7CD9FB54" w14:textId="1B25D15C" w:rsidR="0097759C" w:rsidRPr="001858C3" w:rsidRDefault="0097759C" w:rsidP="009D1AAB">
      <w:pPr>
        <w:pStyle w:val="Bullet1"/>
        <w:numPr>
          <w:ilvl w:val="0"/>
          <w:numId w:val="33"/>
        </w:numPr>
        <w:rPr>
          <w:highlight w:val="yellow"/>
        </w:rPr>
      </w:pPr>
      <w:r w:rsidRPr="001858C3">
        <w:rPr>
          <w:highlight w:val="yellow"/>
        </w:rPr>
        <w:t>Who and/or what is the firm? (brief 1-2 sentence overview)</w:t>
      </w:r>
    </w:p>
    <w:p w14:paraId="518BB2C3" w14:textId="183DFA0E" w:rsidR="0097759C" w:rsidRPr="001858C3" w:rsidRDefault="0097759C" w:rsidP="009D1AAB">
      <w:pPr>
        <w:pStyle w:val="Bullet1"/>
        <w:numPr>
          <w:ilvl w:val="0"/>
          <w:numId w:val="33"/>
        </w:numPr>
        <w:rPr>
          <w:highlight w:val="yellow"/>
        </w:rPr>
      </w:pPr>
      <w:r w:rsidRPr="001858C3">
        <w:rPr>
          <w:highlight w:val="yellow"/>
        </w:rPr>
        <w:t>Who is the Responsible Officer and Responsible Registrant</w:t>
      </w:r>
      <w:r w:rsidR="00CC4917">
        <w:rPr>
          <w:highlight w:val="yellow"/>
        </w:rPr>
        <w:t>(s)</w:t>
      </w:r>
      <w:r w:rsidR="00C8299C">
        <w:rPr>
          <w:highlight w:val="yellow"/>
        </w:rPr>
        <w:t>?</w:t>
      </w:r>
      <w:r w:rsidR="007D5F61">
        <w:rPr>
          <w:highlight w:val="yellow"/>
        </w:rPr>
        <w:t xml:space="preserve"> Where there are multiple Responsible Registrants, it must be clear what areas they are responsible for.</w:t>
      </w:r>
    </w:p>
    <w:p w14:paraId="27EEEEA7" w14:textId="77777777" w:rsidR="00510B58" w:rsidRDefault="0097759C" w:rsidP="009D1AAB">
      <w:pPr>
        <w:pStyle w:val="Bullet1"/>
        <w:numPr>
          <w:ilvl w:val="0"/>
          <w:numId w:val="33"/>
        </w:numPr>
        <w:rPr>
          <w:highlight w:val="yellow"/>
        </w:rPr>
      </w:pPr>
      <w:r w:rsidRPr="001858C3">
        <w:rPr>
          <w:highlight w:val="yellow"/>
        </w:rPr>
        <w:t xml:space="preserve">Document the </w:t>
      </w:r>
      <w:r w:rsidR="00ED4854">
        <w:rPr>
          <w:highlight w:val="yellow"/>
        </w:rPr>
        <w:t>f</w:t>
      </w:r>
      <w:r w:rsidRPr="001858C3">
        <w:rPr>
          <w:highlight w:val="yellow"/>
        </w:rPr>
        <w:t>irm</w:t>
      </w:r>
      <w:r w:rsidR="00ED4854">
        <w:rPr>
          <w:highlight w:val="yellow"/>
        </w:rPr>
        <w:t>’s</w:t>
      </w:r>
      <w:r w:rsidRPr="001858C3">
        <w:rPr>
          <w:highlight w:val="yellow"/>
        </w:rPr>
        <w:t xml:space="preserve"> organizational structure</w:t>
      </w:r>
      <w:r w:rsidR="00ED4854">
        <w:rPr>
          <w:highlight w:val="yellow"/>
        </w:rPr>
        <w:t>. For example</w:t>
      </w:r>
      <w:r w:rsidRPr="001858C3">
        <w:rPr>
          <w:highlight w:val="yellow"/>
        </w:rPr>
        <w:t xml:space="preserve">, </w:t>
      </w:r>
      <w:r w:rsidR="00DE73E0">
        <w:rPr>
          <w:highlight w:val="yellow"/>
        </w:rPr>
        <w:t>h</w:t>
      </w:r>
      <w:r w:rsidRPr="001858C3">
        <w:rPr>
          <w:highlight w:val="yellow"/>
        </w:rPr>
        <w:t>ow many people does the firm employ or have under contract and in what roles? If multiple employees, include an organizational chart (written or graphical representation).</w:t>
      </w:r>
    </w:p>
    <w:p w14:paraId="5D63E945" w14:textId="284DE540" w:rsidR="0069593B" w:rsidRPr="00510B58" w:rsidRDefault="0069593B" w:rsidP="009D1AAB">
      <w:pPr>
        <w:pStyle w:val="Bullet1"/>
        <w:numPr>
          <w:ilvl w:val="0"/>
          <w:numId w:val="33"/>
        </w:numPr>
        <w:rPr>
          <w:highlight w:val="yellow"/>
        </w:rPr>
      </w:pPr>
      <w:r w:rsidRPr="00510B58">
        <w:rPr>
          <w:highlight w:val="yellow"/>
        </w:rPr>
        <w:t xml:space="preserve">How does the </w:t>
      </w:r>
      <w:r w:rsidR="008D358D">
        <w:rPr>
          <w:highlight w:val="yellow"/>
        </w:rPr>
        <w:t>f</w:t>
      </w:r>
      <w:r w:rsidRPr="00510B58">
        <w:rPr>
          <w:highlight w:val="yellow"/>
        </w:rPr>
        <w:t xml:space="preserve">irm ensure the roster of individual registrants employed by or under contract with the </w:t>
      </w:r>
      <w:r w:rsidR="00267FE5">
        <w:rPr>
          <w:highlight w:val="yellow"/>
        </w:rPr>
        <w:t>f</w:t>
      </w:r>
      <w:r w:rsidRPr="00510B58">
        <w:rPr>
          <w:highlight w:val="yellow"/>
        </w:rPr>
        <w:t>irm is maintained</w:t>
      </w:r>
      <w:r w:rsidR="00267FE5">
        <w:rPr>
          <w:highlight w:val="yellow"/>
        </w:rPr>
        <w:t>?</w:t>
      </w:r>
      <w:r w:rsidR="00D7608C" w:rsidRPr="00510B58">
        <w:rPr>
          <w:highlight w:val="yellow"/>
        </w:rPr>
        <w:t xml:space="preserve"> The roster must accurately reflect those employed by the firm and must be updated within 30 days of any changes</w:t>
      </w:r>
      <w:r w:rsidR="002E7E55" w:rsidRPr="00510B58">
        <w:rPr>
          <w:highlight w:val="yellow"/>
        </w:rPr>
        <w:t xml:space="preserve"> with Engineers and Geoscientists BC</w:t>
      </w:r>
      <w:r w:rsidR="00267FE5">
        <w:rPr>
          <w:highlight w:val="yellow"/>
        </w:rPr>
        <w:t>.</w:t>
      </w:r>
    </w:p>
    <w:p w14:paraId="42D4F718" w14:textId="67531928" w:rsidR="00762AB1" w:rsidRPr="001858C3" w:rsidRDefault="0097759C" w:rsidP="009D1AAB">
      <w:pPr>
        <w:pStyle w:val="Bullet1"/>
        <w:numPr>
          <w:ilvl w:val="0"/>
          <w:numId w:val="33"/>
        </w:numPr>
        <w:rPr>
          <w:highlight w:val="yellow"/>
        </w:rPr>
      </w:pPr>
      <w:r w:rsidRPr="001858C3">
        <w:rPr>
          <w:highlight w:val="yellow"/>
        </w:rPr>
        <w:t>Who are the firm’s clients and what types of projects are undertaken?</w:t>
      </w:r>
    </w:p>
    <w:p w14:paraId="512968D3" w14:textId="1D8CDFB8" w:rsidR="0097759C" w:rsidRPr="001858C3" w:rsidRDefault="0097759C" w:rsidP="009D1AAB">
      <w:pPr>
        <w:pStyle w:val="Bullet1"/>
        <w:numPr>
          <w:ilvl w:val="0"/>
          <w:numId w:val="33"/>
        </w:numPr>
        <w:rPr>
          <w:highlight w:val="yellow"/>
        </w:rPr>
      </w:pPr>
      <w:r w:rsidRPr="001858C3">
        <w:rPr>
          <w:highlight w:val="yellow"/>
        </w:rPr>
        <w:t>In which engineering</w:t>
      </w:r>
      <w:r w:rsidR="006C2EBC">
        <w:rPr>
          <w:highlight w:val="yellow"/>
        </w:rPr>
        <w:t xml:space="preserve"> and/or geoscience</w:t>
      </w:r>
      <w:r w:rsidRPr="001858C3">
        <w:rPr>
          <w:highlight w:val="yellow"/>
        </w:rPr>
        <w:t xml:space="preserve"> practice areas does the firm operate? Refer to </w:t>
      </w:r>
      <w:r w:rsidR="007F0878" w:rsidRPr="001858C3">
        <w:rPr>
          <w:highlight w:val="yellow"/>
        </w:rPr>
        <w:t>Engineers and Geoscientists BC</w:t>
      </w:r>
      <w:r w:rsidRPr="001858C3">
        <w:rPr>
          <w:highlight w:val="yellow"/>
        </w:rPr>
        <w:t xml:space="preserve"> published </w:t>
      </w:r>
      <w:hyperlink r:id="rId13">
        <w:r w:rsidRPr="00325AD1">
          <w:rPr>
            <w:rStyle w:val="FollowedHyperlink"/>
            <w:highlight w:val="yellow"/>
          </w:rPr>
          <w:t>Industries &amp; Areas of Practice</w:t>
        </w:r>
      </w:hyperlink>
      <w:r w:rsidR="003B23A2">
        <w:t>.</w:t>
      </w:r>
    </w:p>
    <w:p w14:paraId="3CA749B5" w14:textId="4234DD27" w:rsidR="0097759C" w:rsidRPr="001858C3" w:rsidRDefault="0097759C" w:rsidP="009D1AAB">
      <w:pPr>
        <w:pStyle w:val="Bullet1"/>
        <w:numPr>
          <w:ilvl w:val="0"/>
          <w:numId w:val="33"/>
        </w:numPr>
        <w:rPr>
          <w:highlight w:val="yellow"/>
        </w:rPr>
      </w:pPr>
      <w:r w:rsidRPr="001858C3">
        <w:rPr>
          <w:highlight w:val="yellow"/>
        </w:rPr>
        <w:t>How long has the firm been operating?</w:t>
      </w:r>
    </w:p>
    <w:p w14:paraId="78C38389" w14:textId="713BF13D" w:rsidR="0097759C" w:rsidRPr="001858C3" w:rsidRDefault="0097759C" w:rsidP="009D1AAB">
      <w:pPr>
        <w:pStyle w:val="Bullet1"/>
        <w:numPr>
          <w:ilvl w:val="0"/>
          <w:numId w:val="33"/>
        </w:numPr>
        <w:rPr>
          <w:highlight w:val="yellow"/>
        </w:rPr>
      </w:pPr>
      <w:r w:rsidRPr="001858C3">
        <w:rPr>
          <w:highlight w:val="yellow"/>
        </w:rPr>
        <w:t>Does the firm utilize company or industry-specific definitions, acronyms or abbreviations? If so, include all relevant information in this section.</w:t>
      </w:r>
    </w:p>
    <w:p w14:paraId="7FC13D17" w14:textId="2126E501" w:rsidR="00762AB1" w:rsidRPr="001858C3" w:rsidRDefault="00B977D5" w:rsidP="009D1AAB">
      <w:pPr>
        <w:pStyle w:val="Bullet1"/>
        <w:numPr>
          <w:ilvl w:val="0"/>
          <w:numId w:val="33"/>
        </w:numPr>
        <w:rPr>
          <w:highlight w:val="yellow"/>
        </w:rPr>
      </w:pPr>
      <w:r w:rsidRPr="001858C3">
        <w:rPr>
          <w:highlight w:val="yellow"/>
        </w:rPr>
        <w:t xml:space="preserve">How does the firm ensure compliance with the PPMP? </w:t>
      </w:r>
      <w:r w:rsidR="007146F8">
        <w:rPr>
          <w:highlight w:val="yellow"/>
        </w:rPr>
        <w:t>For example,</w:t>
      </w:r>
      <w:r w:rsidRPr="001858C3">
        <w:rPr>
          <w:highlight w:val="yellow"/>
        </w:rPr>
        <w:t xml:space="preserve"> </w:t>
      </w:r>
      <w:r w:rsidR="007146F8">
        <w:rPr>
          <w:highlight w:val="yellow"/>
        </w:rPr>
        <w:t>e</w:t>
      </w:r>
      <w:r w:rsidRPr="001858C3">
        <w:rPr>
          <w:highlight w:val="yellow"/>
        </w:rPr>
        <w:t>nsur</w:t>
      </w:r>
      <w:r w:rsidR="2E3FC8D9" w:rsidRPr="001858C3">
        <w:rPr>
          <w:highlight w:val="yellow"/>
        </w:rPr>
        <w:t>e</w:t>
      </w:r>
      <w:r w:rsidRPr="001858C3">
        <w:rPr>
          <w:highlight w:val="yellow"/>
        </w:rPr>
        <w:t xml:space="preserve"> registrants read the PPMP annually and document acknowledgement with signatures</w:t>
      </w:r>
      <w:r w:rsidR="00303E27">
        <w:rPr>
          <w:highlight w:val="yellow"/>
        </w:rPr>
        <w:t xml:space="preserve">, </w:t>
      </w:r>
      <w:r w:rsidR="00CF65B5">
        <w:rPr>
          <w:highlight w:val="yellow"/>
        </w:rPr>
        <w:t>regular lunch and learns, etc</w:t>
      </w:r>
      <w:r w:rsidR="00AF540F" w:rsidRPr="001858C3">
        <w:rPr>
          <w:highlight w:val="yellow"/>
        </w:rPr>
        <w:t>.</w:t>
      </w:r>
    </w:p>
    <w:p w14:paraId="7B4F5F21" w14:textId="48BCEAA9" w:rsidR="00E70192" w:rsidRDefault="00E70192" w:rsidP="009D1AAB">
      <w:pPr>
        <w:pStyle w:val="Bullet1"/>
        <w:numPr>
          <w:ilvl w:val="0"/>
          <w:numId w:val="33"/>
        </w:numPr>
        <w:rPr>
          <w:highlight w:val="yellow"/>
        </w:rPr>
      </w:pPr>
      <w:r w:rsidRPr="001858C3">
        <w:rPr>
          <w:highlight w:val="yellow"/>
        </w:rPr>
        <w:t xml:space="preserve">A plan for how the </w:t>
      </w:r>
      <w:r w:rsidR="00E571F0">
        <w:rPr>
          <w:highlight w:val="yellow"/>
        </w:rPr>
        <w:t>f</w:t>
      </w:r>
      <w:r w:rsidRPr="001858C3">
        <w:rPr>
          <w:highlight w:val="yellow"/>
        </w:rPr>
        <w:t>irm will ensure compliance with section 5.12(22) of the Bylaws</w:t>
      </w:r>
      <w:r w:rsidR="00B42938">
        <w:rPr>
          <w:highlight w:val="yellow"/>
        </w:rPr>
        <w:t xml:space="preserve"> of Engineers and Geoscientists BC </w:t>
      </w:r>
      <w:r w:rsidRPr="001858C3">
        <w:rPr>
          <w:highlight w:val="yellow"/>
        </w:rPr>
        <w:t>regarding use of reserved title and provision of advice or services of a reserved practice</w:t>
      </w:r>
      <w:r w:rsidR="00CF6569">
        <w:rPr>
          <w:highlight w:val="yellow"/>
        </w:rPr>
        <w:t>.</w:t>
      </w:r>
    </w:p>
    <w:p w14:paraId="0E114D7A" w14:textId="33AB13C6" w:rsidR="00107F49" w:rsidRDefault="00107F49">
      <w:pPr>
        <w:spacing w:after="160" w:line="259" w:lineRule="auto"/>
        <w:rPr>
          <w:rFonts w:eastAsia="Times New Roman" w:cs="Times New Roman"/>
          <w:sz w:val="20"/>
          <w:szCs w:val="20"/>
          <w:highlight w:val="yellow"/>
        </w:rPr>
      </w:pPr>
      <w:r>
        <w:rPr>
          <w:highlight w:val="yellow"/>
        </w:rPr>
        <w:br w:type="page"/>
      </w:r>
    </w:p>
    <w:p w14:paraId="01E68163" w14:textId="3EEC1939" w:rsidR="00B977D5" w:rsidRPr="00097789" w:rsidRDefault="00891D4C" w:rsidP="009D1AAB">
      <w:pPr>
        <w:pStyle w:val="Heading2"/>
        <w:numPr>
          <w:ilvl w:val="0"/>
          <w:numId w:val="13"/>
        </w:numPr>
        <w:ind w:left="360"/>
      </w:pPr>
      <w:bookmarkStart w:id="7" w:name="_Toc211576420"/>
      <w:r>
        <w:t xml:space="preserve">Use </w:t>
      </w:r>
      <w:r w:rsidR="1D8C3E31">
        <w:t xml:space="preserve">of </w:t>
      </w:r>
      <w:r w:rsidR="00593090">
        <w:t>R</w:t>
      </w:r>
      <w:r w:rsidR="1D8C3E31">
        <w:t xml:space="preserve">eserved </w:t>
      </w:r>
      <w:r w:rsidR="00593090">
        <w:t>T</w:t>
      </w:r>
      <w:r w:rsidR="1D8C3E31">
        <w:t>itle</w:t>
      </w:r>
      <w:bookmarkEnd w:id="7"/>
    </w:p>
    <w:p w14:paraId="2C168EDB" w14:textId="2174C5D5" w:rsidR="00B977D5" w:rsidRPr="00097789" w:rsidRDefault="1D8C3E31" w:rsidP="00107F49">
      <w:pPr>
        <w:pStyle w:val="BodyText"/>
      </w:pPr>
      <w:r w:rsidRPr="6D38B151">
        <w:t>In accordance with</w:t>
      </w:r>
      <w:r w:rsidR="001072D1">
        <w:t xml:space="preserve"> the</w:t>
      </w:r>
      <w:r w:rsidRPr="6D38B151">
        <w:t xml:space="preserve"> Bylaws of Engineers and Geoscientists BC </w:t>
      </w:r>
      <w:r w:rsidR="004D45B7">
        <w:t>(</w:t>
      </w:r>
      <w:r w:rsidRPr="6D38B151">
        <w:t>5.12(22)</w:t>
      </w:r>
      <w:r w:rsidR="004D45B7">
        <w:t>)</w:t>
      </w:r>
      <w:r w:rsidR="00616AAF">
        <w:t>.</w:t>
      </w:r>
    </w:p>
    <w:p w14:paraId="58A5F286" w14:textId="2A8213F8" w:rsidR="00B977D5" w:rsidRPr="00097789" w:rsidRDefault="00004CCE" w:rsidP="6D38B151">
      <w:pPr>
        <w:pStyle w:val="Heading3"/>
      </w:pPr>
      <w:r>
        <w:t>3</w:t>
      </w:r>
      <w:r w:rsidR="1D8C3E31">
        <w:t>.1</w:t>
      </w:r>
      <w:r w:rsidR="001072D1">
        <w:tab/>
      </w:r>
      <w:r w:rsidR="1D8C3E31">
        <w:t>Policy</w:t>
      </w:r>
    </w:p>
    <w:p w14:paraId="0D13D54A" w14:textId="74CD52AA" w:rsidR="002E0B40" w:rsidRDefault="002E0B40" w:rsidP="00107F49">
      <w:pPr>
        <w:pStyle w:val="BodyText"/>
      </w:pPr>
      <w:r>
        <w:t>T</w:t>
      </w:r>
      <w:r w:rsidRPr="1FF9550E">
        <w:t xml:space="preserve">he </w:t>
      </w:r>
      <w:r w:rsidRPr="1FF9550E">
        <w:rPr>
          <w:i/>
          <w:iCs/>
        </w:rPr>
        <w:t>Professional Governance Act</w:t>
      </w:r>
      <w:r w:rsidRPr="1FF9550E">
        <w:t xml:space="preserve">, </w:t>
      </w:r>
      <w:r>
        <w:t xml:space="preserve">and </w:t>
      </w:r>
      <w:r w:rsidRPr="1FF9550E">
        <w:t>Bylaws of Engineers and Geoscientists BC restricts the use of titles that imply an individual is entitled to practice engineering or geoscience</w:t>
      </w:r>
      <w:r>
        <w:t xml:space="preserve"> to those registered with Engineers and Geoscientists BC.</w:t>
      </w:r>
    </w:p>
    <w:p w14:paraId="51124D42" w14:textId="120DA423" w:rsidR="00B977D5" w:rsidRPr="001072D1" w:rsidRDefault="035C87C1" w:rsidP="00107F49">
      <w:pPr>
        <w:pStyle w:val="BodyText"/>
        <w:rPr>
          <w:szCs w:val="22"/>
          <w:lang w:val="en-US"/>
        </w:rPr>
      </w:pPr>
      <w:r w:rsidRPr="001072D1">
        <w:t>Only registrants of Engineers and Geoscientists BC are permitted to use titles that suggest they are an engineer or geoscientist.</w:t>
      </w:r>
    </w:p>
    <w:p w14:paraId="63A79E73" w14:textId="0C0ACB3C" w:rsidR="00B977D5" w:rsidRPr="00097789" w:rsidRDefault="0014477D" w:rsidP="6D38B151">
      <w:pPr>
        <w:pStyle w:val="Heading3"/>
      </w:pPr>
      <w:r>
        <w:t>3</w:t>
      </w:r>
      <w:r w:rsidR="1D8C3E31">
        <w:t>.2</w:t>
      </w:r>
      <w:r w:rsidR="00CE49D2">
        <w:tab/>
      </w:r>
      <w:r w:rsidR="1D8C3E31">
        <w:t>Procedure</w:t>
      </w:r>
    </w:p>
    <w:p w14:paraId="6D8217E1" w14:textId="4A7AD438" w:rsidR="00B977D5" w:rsidRPr="00097789" w:rsidRDefault="0014477D" w:rsidP="00C77937">
      <w:pPr>
        <w:pStyle w:val="Heading4"/>
      </w:pPr>
      <w:r>
        <w:t>3</w:t>
      </w:r>
      <w:r w:rsidR="1D8C3E31" w:rsidRPr="6D38B151">
        <w:t>.2.1</w:t>
      </w:r>
      <w:r w:rsidR="00CE49D2">
        <w:tab/>
      </w:r>
      <w:r w:rsidR="1D8C3E31" w:rsidRPr="6D38B151">
        <w:t>Compliance</w:t>
      </w:r>
    </w:p>
    <w:p w14:paraId="1E73A1C1" w14:textId="31491B1D" w:rsidR="00B977D5" w:rsidRDefault="1D8C3E31" w:rsidP="009D1AAB">
      <w:pPr>
        <w:pStyle w:val="Bullet1"/>
        <w:numPr>
          <w:ilvl w:val="0"/>
          <w:numId w:val="34"/>
        </w:numPr>
      </w:pPr>
      <w:r w:rsidRPr="00030A13">
        <w:rPr>
          <w:highlight w:val="yellow"/>
        </w:rPr>
        <w:t>[</w:t>
      </w:r>
      <w:r w:rsidR="008D4E98" w:rsidRPr="00030A13">
        <w:rPr>
          <w:highlight w:val="yellow"/>
        </w:rPr>
        <w:t>Firm</w:t>
      </w:r>
      <w:r w:rsidRPr="00F75B9E">
        <w:rPr>
          <w:highlight w:val="yellow"/>
        </w:rPr>
        <w:t>]</w:t>
      </w:r>
      <w:r w:rsidRPr="6D38B151">
        <w:t xml:space="preserve"> must ensure that all individuals employed by or under contract with the firm comply with the requirement that reserved titles are used exclusively by </w:t>
      </w:r>
      <w:r w:rsidR="3C28C1E2" w:rsidRPr="6D38B151">
        <w:t>registrants of Engineers and Geoscientists BC.</w:t>
      </w:r>
    </w:p>
    <w:p w14:paraId="4D71CB14" w14:textId="77777777" w:rsidR="00A97DF7" w:rsidRDefault="00A97DF7" w:rsidP="009D1AAB">
      <w:pPr>
        <w:pStyle w:val="ListParagraph"/>
        <w:numPr>
          <w:ilvl w:val="0"/>
          <w:numId w:val="34"/>
        </w:numPr>
        <w:rPr>
          <w:rFonts w:eastAsia="Arial" w:cs="Arial"/>
          <w:color w:val="000000" w:themeColor="text1"/>
          <w:sz w:val="20"/>
          <w:szCs w:val="20"/>
        </w:rPr>
      </w:pPr>
      <w:r w:rsidRPr="00A97DF7">
        <w:rPr>
          <w:rFonts w:eastAsia="Arial" w:cs="Arial"/>
          <w:color w:val="000000" w:themeColor="text1"/>
          <w:sz w:val="20"/>
          <w:szCs w:val="20"/>
          <w:highlight w:val="yellow"/>
        </w:rPr>
        <w:t>[Firm</w:t>
      </w:r>
      <w:r w:rsidRPr="00095F27">
        <w:rPr>
          <w:rFonts w:eastAsia="Arial" w:cs="Arial"/>
          <w:color w:val="000000" w:themeColor="text1"/>
          <w:sz w:val="20"/>
          <w:szCs w:val="20"/>
          <w:highlight w:val="yellow"/>
        </w:rPr>
        <w:t>]</w:t>
      </w:r>
      <w:r w:rsidRPr="1FF9550E">
        <w:rPr>
          <w:rFonts w:eastAsia="Arial" w:cs="Arial"/>
          <w:color w:val="000000" w:themeColor="text1"/>
          <w:sz w:val="20"/>
          <w:szCs w:val="20"/>
        </w:rPr>
        <w:t xml:space="preserve"> will maintain a current list of all employees and contract</w:t>
      </w:r>
      <w:r>
        <w:rPr>
          <w:rFonts w:eastAsia="Arial" w:cs="Arial"/>
          <w:color w:val="000000" w:themeColor="text1"/>
          <w:sz w:val="20"/>
          <w:szCs w:val="20"/>
        </w:rPr>
        <w:t xml:space="preserve"> employees</w:t>
      </w:r>
      <w:r w:rsidRPr="1FF9550E">
        <w:rPr>
          <w:rFonts w:eastAsia="Arial" w:cs="Arial"/>
          <w:color w:val="000000" w:themeColor="text1"/>
          <w:sz w:val="20"/>
          <w:szCs w:val="20"/>
        </w:rPr>
        <w:t xml:space="preserve"> who are registrants of Engineers and Geoscientists BC</w:t>
      </w:r>
      <w:r>
        <w:rPr>
          <w:rFonts w:eastAsia="Arial" w:cs="Arial"/>
          <w:color w:val="000000" w:themeColor="text1"/>
          <w:sz w:val="20"/>
          <w:szCs w:val="20"/>
        </w:rPr>
        <w:t xml:space="preserve">, this roster is maintained through the Engineers and Geoscientists BC website. Only those registered with Engineers and Geoscientists BC </w:t>
      </w:r>
      <w:r w:rsidRPr="1FF9550E">
        <w:rPr>
          <w:rFonts w:eastAsia="Arial" w:cs="Arial"/>
          <w:color w:val="000000" w:themeColor="text1"/>
          <w:sz w:val="20"/>
          <w:szCs w:val="20"/>
        </w:rPr>
        <w:t>are authorized to use reserved titles</w:t>
      </w:r>
      <w:r>
        <w:rPr>
          <w:rFonts w:eastAsia="Arial" w:cs="Arial"/>
          <w:color w:val="000000" w:themeColor="text1"/>
          <w:sz w:val="20"/>
          <w:szCs w:val="20"/>
        </w:rPr>
        <w:t xml:space="preserve"> in British Columbia</w:t>
      </w:r>
      <w:r w:rsidRPr="1FF9550E">
        <w:rPr>
          <w:rFonts w:eastAsia="Arial" w:cs="Arial"/>
          <w:color w:val="000000" w:themeColor="text1"/>
          <w:sz w:val="20"/>
          <w:szCs w:val="20"/>
        </w:rPr>
        <w:t>.</w:t>
      </w:r>
    </w:p>
    <w:p w14:paraId="76C1BD65" w14:textId="49DA7451" w:rsidR="009459FF" w:rsidRDefault="009459FF" w:rsidP="009D1AAB">
      <w:pPr>
        <w:pStyle w:val="Bullet1"/>
        <w:numPr>
          <w:ilvl w:val="0"/>
          <w:numId w:val="34"/>
        </w:numPr>
        <w:rPr>
          <w:rFonts w:eastAsia="Arial" w:cs="Arial"/>
          <w:color w:val="000000" w:themeColor="text1"/>
        </w:rPr>
      </w:pPr>
      <w:r>
        <w:rPr>
          <w:rFonts w:eastAsia="Arial" w:cs="Arial"/>
          <w:color w:val="000000" w:themeColor="text1"/>
        </w:rPr>
        <w:t>Trainees i.e.</w:t>
      </w:r>
      <w:r w:rsidR="00AD04C6">
        <w:rPr>
          <w:rFonts w:eastAsia="Arial" w:cs="Arial"/>
          <w:color w:val="000000" w:themeColor="text1"/>
        </w:rPr>
        <w:t>,</w:t>
      </w:r>
      <w:r>
        <w:rPr>
          <w:rFonts w:eastAsia="Arial" w:cs="Arial"/>
          <w:color w:val="000000" w:themeColor="text1"/>
        </w:rPr>
        <w:t xml:space="preserve"> EITs and GITs </w:t>
      </w:r>
      <w:r w:rsidRPr="00B20D4E">
        <w:rPr>
          <w:rFonts w:eastAsia="Arial" w:cs="Arial"/>
          <w:color w:val="000000" w:themeColor="text1"/>
        </w:rPr>
        <w:t>who are registered with Engineers and Geoscientists BC must comply with the use of title requirements under Engineers and Geoscientists BC</w:t>
      </w:r>
      <w:r w:rsidR="00AD04C6">
        <w:rPr>
          <w:rFonts w:eastAsia="Arial" w:cs="Arial"/>
          <w:color w:val="000000" w:themeColor="text1"/>
        </w:rPr>
        <w:t xml:space="preserve"> </w:t>
      </w:r>
      <w:r w:rsidR="003516B6">
        <w:rPr>
          <w:rFonts w:eastAsia="Arial" w:cs="Arial"/>
          <w:color w:val="000000" w:themeColor="text1"/>
        </w:rPr>
        <w:t>Bylaws</w:t>
      </w:r>
      <w:r w:rsidRPr="00B20D4E">
        <w:rPr>
          <w:rFonts w:eastAsia="Arial" w:cs="Arial"/>
          <w:color w:val="000000" w:themeColor="text1"/>
        </w:rPr>
        <w:t xml:space="preserve"> 5.5.1 and 5.5.2, respectively. These bylaws require, among other things, that use of a title containing the words </w:t>
      </w:r>
      <w:r>
        <w:rPr>
          <w:rFonts w:eastAsia="Arial" w:cs="Arial"/>
          <w:color w:val="000000" w:themeColor="text1"/>
        </w:rPr>
        <w:t>“</w:t>
      </w:r>
      <w:r w:rsidRPr="00B20D4E">
        <w:rPr>
          <w:rFonts w:eastAsia="Arial" w:cs="Arial"/>
          <w:color w:val="000000" w:themeColor="text1"/>
        </w:rPr>
        <w:t>Engineer”, “Geologist”, “Geoscientist”, “Geophysicist”, or “Geochemist” (or other forms or abbreviations of them) must include the designation “Engineer-in-Training” (or “EIT”) or “Geoscientist-in-Training” (or “GIT”) in close proximity to the title and given the same or a higher degree of prominence.</w:t>
      </w:r>
    </w:p>
    <w:p w14:paraId="092C57A6" w14:textId="6D93391D" w:rsidR="00B977D5" w:rsidRPr="00097789" w:rsidRDefault="008403DC" w:rsidP="00202F51">
      <w:pPr>
        <w:pStyle w:val="Heading4"/>
      </w:pPr>
      <w:r>
        <w:t>3</w:t>
      </w:r>
      <w:r w:rsidR="1D8C3E31" w:rsidRPr="6D38B151">
        <w:t>.2.2</w:t>
      </w:r>
      <w:r w:rsidR="003516B6">
        <w:tab/>
      </w:r>
      <w:r w:rsidR="1D8C3E31" w:rsidRPr="6D38B151">
        <w:t>Monitoring and Enforcement</w:t>
      </w:r>
    </w:p>
    <w:p w14:paraId="458FA5D8" w14:textId="47A31D29" w:rsidR="000541A2" w:rsidRPr="00A97DF7" w:rsidRDefault="00A00F75" w:rsidP="009D1AAB">
      <w:pPr>
        <w:pStyle w:val="Bullet1"/>
        <w:numPr>
          <w:ilvl w:val="0"/>
          <w:numId w:val="35"/>
        </w:numPr>
        <w:rPr>
          <w:rFonts w:eastAsia="Arial"/>
        </w:rPr>
      </w:pPr>
      <w:r w:rsidRPr="00A97DF7">
        <w:rPr>
          <w:rFonts w:eastAsia="Arial"/>
        </w:rPr>
        <w:t>The Primary Responsible Registrant</w:t>
      </w:r>
      <w:r w:rsidR="006661A1" w:rsidRPr="00A97DF7">
        <w:rPr>
          <w:rFonts w:eastAsia="Arial"/>
        </w:rPr>
        <w:t xml:space="preserve"> (or designee) will</w:t>
      </w:r>
      <w:r w:rsidRPr="00A97DF7">
        <w:rPr>
          <w:rFonts w:eastAsia="Arial"/>
        </w:rPr>
        <w:t xml:space="preserve"> monitor assigned titles to ensure compliance with this policy.</w:t>
      </w:r>
    </w:p>
    <w:p w14:paraId="6AE54505" w14:textId="77777777" w:rsidR="00B977D5" w:rsidRPr="00A97DF7" w:rsidRDefault="1D8C3E31" w:rsidP="009D1AAB">
      <w:pPr>
        <w:pStyle w:val="Bullet1"/>
        <w:numPr>
          <w:ilvl w:val="0"/>
          <w:numId w:val="35"/>
        </w:numPr>
      </w:pPr>
      <w:r w:rsidRPr="00A97DF7">
        <w:t>Any misuse of reserved titles will be addressed promptly, and corrective actions will be taken as necessary.</w:t>
      </w:r>
    </w:p>
    <w:p w14:paraId="08DDFFA3" w14:textId="61F849DE" w:rsidR="00B977D5" w:rsidRPr="00097789" w:rsidRDefault="1D8C3E31" w:rsidP="009D1AAB">
      <w:pPr>
        <w:pStyle w:val="Heading4"/>
        <w:numPr>
          <w:ilvl w:val="2"/>
          <w:numId w:val="28"/>
        </w:numPr>
      </w:pPr>
      <w:r w:rsidRPr="6D38B151">
        <w:t>Responsibilities</w:t>
      </w:r>
    </w:p>
    <w:p w14:paraId="150AF2EB" w14:textId="40E9C8A9" w:rsidR="00BD60E1" w:rsidRDefault="1D8C3E31" w:rsidP="009D1AAB">
      <w:pPr>
        <w:pStyle w:val="Bullet1"/>
        <w:numPr>
          <w:ilvl w:val="0"/>
          <w:numId w:val="36"/>
        </w:numPr>
      </w:pPr>
      <w:r w:rsidRPr="6D38B151">
        <w:t>The Primary Responsible Registrant is accountable for the implementation and enforcement of this policy and procedure.</w:t>
      </w:r>
    </w:p>
    <w:p w14:paraId="57B18FB7" w14:textId="07EC732B" w:rsidR="00800FBF" w:rsidRPr="00BD60E1" w:rsidRDefault="1D8C3E31" w:rsidP="009D1AAB">
      <w:pPr>
        <w:pStyle w:val="Bullet1"/>
        <w:numPr>
          <w:ilvl w:val="0"/>
          <w:numId w:val="36"/>
        </w:numPr>
      </w:pPr>
      <w:r w:rsidRPr="00BD60E1">
        <w:t>All employees and contract</w:t>
      </w:r>
      <w:r w:rsidR="003A15E9" w:rsidRPr="00BD60E1">
        <w:t xml:space="preserve"> </w:t>
      </w:r>
      <w:r w:rsidR="00DB4F9D" w:rsidRPr="00BD60E1">
        <w:t xml:space="preserve">employees </w:t>
      </w:r>
      <w:r w:rsidRPr="00BD60E1">
        <w:t>are responsible for adhering to this policy and procedure and reporting any instances of non-compliance.</w:t>
      </w:r>
    </w:p>
    <w:p w14:paraId="5E466599" w14:textId="3A1DE315" w:rsidR="00B977D5" w:rsidRPr="00800FBF" w:rsidRDefault="00800FBF" w:rsidP="00800FBF">
      <w:pPr>
        <w:spacing w:after="160" w:line="259" w:lineRule="auto"/>
        <w:rPr>
          <w:sz w:val="20"/>
          <w:szCs w:val="20"/>
        </w:rPr>
      </w:pPr>
      <w:r>
        <w:rPr>
          <w:sz w:val="20"/>
          <w:szCs w:val="20"/>
        </w:rPr>
        <w:br w:type="page"/>
      </w:r>
    </w:p>
    <w:p w14:paraId="3699EFE0" w14:textId="160A9E8A" w:rsidR="006D65E4" w:rsidRPr="000D40DF" w:rsidRDefault="00880B75" w:rsidP="00C0514F">
      <w:pPr>
        <w:pStyle w:val="Heading2"/>
        <w:numPr>
          <w:ilvl w:val="0"/>
          <w:numId w:val="28"/>
        </w:numPr>
        <w:ind w:left="360" w:hanging="360"/>
      </w:pPr>
      <w:bookmarkStart w:id="8" w:name="_Toc211576421"/>
      <w:r>
        <w:t xml:space="preserve">Code of </w:t>
      </w:r>
      <w:r w:rsidR="00C01B07">
        <w:t>Conduct</w:t>
      </w:r>
      <w:bookmarkEnd w:id="8"/>
    </w:p>
    <w:p w14:paraId="7820F9AA" w14:textId="1A75013F" w:rsidR="00DA0649" w:rsidRPr="00907C1E" w:rsidRDefault="00DA0649" w:rsidP="00D45305">
      <w:pPr>
        <w:pStyle w:val="BodyText"/>
      </w:pPr>
      <w:bookmarkStart w:id="9" w:name="_Toc65067005"/>
      <w:r w:rsidRPr="00907C1E">
        <w:t xml:space="preserve">In accordance with </w:t>
      </w:r>
      <w:r w:rsidR="0048547F">
        <w:t xml:space="preserve">the </w:t>
      </w:r>
      <w:r w:rsidRPr="00907C1E">
        <w:t xml:space="preserve">Bylaws of Engineers and Geoscientists BC </w:t>
      </w:r>
      <w:r w:rsidRPr="00D4761F">
        <w:t>(</w:t>
      </w:r>
      <w:r w:rsidRPr="00907C1E">
        <w:t>7.7.3</w:t>
      </w:r>
      <w:r w:rsidRPr="00D4761F">
        <w:t>)</w:t>
      </w:r>
      <w:r w:rsidR="00616AAF">
        <w:t>.</w:t>
      </w:r>
    </w:p>
    <w:p w14:paraId="2416E380" w14:textId="0E5217A8" w:rsidR="00DA0649" w:rsidRPr="000D40DF" w:rsidRDefault="008A5815" w:rsidP="00DA0649">
      <w:pPr>
        <w:pStyle w:val="Heading3"/>
      </w:pPr>
      <w:r>
        <w:t>4</w:t>
      </w:r>
      <w:r w:rsidR="00DA0649">
        <w:t>.1</w:t>
      </w:r>
      <w:r w:rsidR="00BD60E1">
        <w:tab/>
      </w:r>
      <w:r w:rsidR="00DA0649" w:rsidRPr="000D40DF">
        <w:t>Policy</w:t>
      </w:r>
    </w:p>
    <w:p w14:paraId="49BC407E" w14:textId="2C260409" w:rsidR="00DA0649" w:rsidRDefault="00DA0649" w:rsidP="00D45305">
      <w:pPr>
        <w:pStyle w:val="BodyText"/>
        <w:rPr>
          <w:lang w:eastAsia="en-CA"/>
        </w:rPr>
      </w:pPr>
      <w:r w:rsidRPr="00982710">
        <w:t>Ethics must be incorporated into daily decision-making</w:t>
      </w:r>
      <w:r>
        <w:t xml:space="preserve"> with </w:t>
      </w:r>
      <w:r w:rsidR="002C7C96" w:rsidRPr="002C7C96">
        <w:rPr>
          <w:highlight w:val="yellow"/>
        </w:rPr>
        <w:t>[</w:t>
      </w:r>
      <w:r w:rsidRPr="002C7C96">
        <w:rPr>
          <w:highlight w:val="yellow"/>
        </w:rPr>
        <w:t xml:space="preserve">the </w:t>
      </w:r>
      <w:r w:rsidR="002C7C96" w:rsidRPr="002C7C96">
        <w:rPr>
          <w:highlight w:val="yellow"/>
        </w:rPr>
        <w:t>F</w:t>
      </w:r>
      <w:r w:rsidRPr="002C7C96">
        <w:rPr>
          <w:highlight w:val="yellow"/>
        </w:rPr>
        <w:t>irm’s</w:t>
      </w:r>
      <w:r w:rsidR="002C7C96" w:rsidRPr="002C7C96">
        <w:rPr>
          <w:highlight w:val="yellow"/>
        </w:rPr>
        <w:t>]</w:t>
      </w:r>
      <w:r>
        <w:t xml:space="preserve"> code of conduct readily accessible for </w:t>
      </w:r>
      <w:r>
        <w:rPr>
          <w:lang w:eastAsia="en-CA"/>
        </w:rPr>
        <w:t>a</w:t>
      </w:r>
      <w:r w:rsidRPr="00982710">
        <w:rPr>
          <w:lang w:eastAsia="en-CA"/>
        </w:rPr>
        <w:t xml:space="preserve">ll employees </w:t>
      </w:r>
      <w:r>
        <w:rPr>
          <w:lang w:eastAsia="en-CA"/>
        </w:rPr>
        <w:t>and</w:t>
      </w:r>
      <w:r w:rsidRPr="00982710">
        <w:rPr>
          <w:lang w:eastAsia="en-CA"/>
        </w:rPr>
        <w:t xml:space="preserve"> contrac</w:t>
      </w:r>
      <w:r w:rsidR="005910A2">
        <w:rPr>
          <w:lang w:eastAsia="en-CA"/>
        </w:rPr>
        <w:t xml:space="preserve">t </w:t>
      </w:r>
      <w:r>
        <w:rPr>
          <w:lang w:eastAsia="en-CA"/>
        </w:rPr>
        <w:t>employe</w:t>
      </w:r>
      <w:r w:rsidR="00B01C0A">
        <w:rPr>
          <w:lang w:eastAsia="en-CA"/>
        </w:rPr>
        <w:t>es</w:t>
      </w:r>
      <w:r>
        <w:t>.</w:t>
      </w:r>
      <w:r w:rsidR="00AD157E">
        <w:t xml:space="preserve"> </w:t>
      </w:r>
      <w:r>
        <w:t>The code of conduct</w:t>
      </w:r>
      <w:r w:rsidRPr="00982710">
        <w:t xml:space="preserve"> </w:t>
      </w:r>
      <w:r w:rsidRPr="00982710">
        <w:rPr>
          <w:lang w:eastAsia="en-CA"/>
        </w:rPr>
        <w:t>must comply with</w:t>
      </w:r>
      <w:r>
        <w:rPr>
          <w:lang w:eastAsia="en-CA"/>
        </w:rPr>
        <w:t>:</w:t>
      </w:r>
    </w:p>
    <w:p w14:paraId="5602FB29" w14:textId="77777777" w:rsidR="00DA0649" w:rsidRDefault="00DA0649" w:rsidP="009D1AAB">
      <w:pPr>
        <w:pStyle w:val="TableBullet"/>
        <w:numPr>
          <w:ilvl w:val="0"/>
          <w:numId w:val="14"/>
        </w:numPr>
        <w:spacing w:before="0" w:after="0" w:line="276" w:lineRule="auto"/>
        <w:ind w:left="720"/>
        <w:rPr>
          <w:sz w:val="20"/>
          <w:szCs w:val="20"/>
        </w:rPr>
      </w:pPr>
      <w:hyperlink r:id="rId14" w:history="1">
        <w:r w:rsidRPr="003250C3">
          <w:rPr>
            <w:color w:val="4472C4"/>
            <w:sz w:val="20"/>
            <w:szCs w:val="20"/>
            <w:u w:val="single"/>
          </w:rPr>
          <w:t>Engineers and Geoscientists BC's Code of Ethics</w:t>
        </w:r>
      </w:hyperlink>
      <w:r w:rsidRPr="003250C3">
        <w:rPr>
          <w:color w:val="4472C4"/>
          <w:sz w:val="20"/>
          <w:szCs w:val="20"/>
        </w:rPr>
        <w:t xml:space="preserve"> </w:t>
      </w:r>
      <w:r w:rsidRPr="00907C1E">
        <w:rPr>
          <w:sz w:val="20"/>
          <w:szCs w:val="20"/>
        </w:rPr>
        <w:t>set out in Schedule A of the Bylaws,</w:t>
      </w:r>
    </w:p>
    <w:p w14:paraId="4B6A487C" w14:textId="79E7255A" w:rsidR="00DA0649" w:rsidRPr="00097789" w:rsidRDefault="00DA0649" w:rsidP="009D1AAB">
      <w:pPr>
        <w:pStyle w:val="pf0"/>
        <w:numPr>
          <w:ilvl w:val="0"/>
          <w:numId w:val="14"/>
        </w:numPr>
        <w:spacing w:before="0" w:beforeAutospacing="0" w:after="0" w:afterAutospacing="0" w:line="276" w:lineRule="auto"/>
        <w:ind w:left="720"/>
        <w:rPr>
          <w:rFonts w:ascii="Arial" w:eastAsiaTheme="minorHAnsi" w:hAnsi="Arial" w:cs="Arial"/>
          <w:sz w:val="20"/>
          <w:szCs w:val="20"/>
          <w:lang w:eastAsia="en-US"/>
        </w:rPr>
      </w:pPr>
      <w:r w:rsidRPr="00097789">
        <w:rPr>
          <w:rFonts w:ascii="Arial" w:eastAsiaTheme="minorHAnsi" w:hAnsi="Arial" w:cs="Arial"/>
          <w:sz w:val="20"/>
          <w:szCs w:val="20"/>
          <w:lang w:eastAsia="en-US"/>
        </w:rPr>
        <w:t xml:space="preserve">Any guidelines on human rights, equity, diversity, or inclusion that have been approved by the </w:t>
      </w:r>
      <w:r w:rsidR="007A7239">
        <w:rPr>
          <w:rFonts w:ascii="Arial" w:eastAsiaTheme="minorHAnsi" w:hAnsi="Arial" w:cs="Arial"/>
          <w:sz w:val="20"/>
          <w:szCs w:val="20"/>
          <w:lang w:eastAsia="en-US"/>
        </w:rPr>
        <w:t>Board</w:t>
      </w:r>
      <w:r w:rsidRPr="00097789">
        <w:rPr>
          <w:rFonts w:ascii="Arial" w:eastAsiaTheme="minorHAnsi" w:hAnsi="Arial" w:cs="Arial"/>
          <w:sz w:val="20"/>
          <w:szCs w:val="20"/>
          <w:lang w:eastAsia="en-US"/>
        </w:rPr>
        <w:t>, and</w:t>
      </w:r>
    </w:p>
    <w:p w14:paraId="09647FFA" w14:textId="1A03B462" w:rsidR="6D38B151" w:rsidRPr="005E7CA4" w:rsidRDefault="00DA0649" w:rsidP="009D1AAB">
      <w:pPr>
        <w:pStyle w:val="pf0"/>
        <w:numPr>
          <w:ilvl w:val="0"/>
          <w:numId w:val="14"/>
        </w:numPr>
        <w:spacing w:before="0" w:beforeAutospacing="0" w:after="0" w:afterAutospacing="0" w:line="276" w:lineRule="auto"/>
        <w:ind w:left="720"/>
      </w:pPr>
      <w:r w:rsidRPr="00754AC3">
        <w:rPr>
          <w:rFonts w:ascii="Arial" w:hAnsi="Arial" w:cs="Arial"/>
          <w:sz w:val="20"/>
          <w:szCs w:val="20"/>
        </w:rPr>
        <w:t>Ethical business practices addressing corruption, conflict of interest, and contractual matters</w:t>
      </w:r>
      <w:r w:rsidR="3FE56632" w:rsidRPr="00754AC3">
        <w:rPr>
          <w:rFonts w:ascii="Arial" w:hAnsi="Arial" w:cs="Arial"/>
          <w:sz w:val="20"/>
          <w:szCs w:val="20"/>
        </w:rPr>
        <w:t xml:space="preserve"> </w:t>
      </w:r>
      <w:r w:rsidR="3FE56632" w:rsidRPr="00754AC3">
        <w:rPr>
          <w:rFonts w:ascii="Arial" w:eastAsia="Arial" w:hAnsi="Arial" w:cs="Arial"/>
          <w:sz w:val="20"/>
          <w:szCs w:val="20"/>
        </w:rPr>
        <w:t xml:space="preserve">including Bylaw 7.8 which prohibits registrants from entering into any contract that results in or requires the breach of a duty under the </w:t>
      </w:r>
      <w:r w:rsidR="3FE56632" w:rsidRPr="00F75B9E">
        <w:rPr>
          <w:rFonts w:ascii="Arial" w:eastAsia="Arial" w:hAnsi="Arial" w:cs="Arial"/>
          <w:i/>
          <w:iCs/>
          <w:sz w:val="20"/>
          <w:szCs w:val="20"/>
        </w:rPr>
        <w:t>Professional Governance Act</w:t>
      </w:r>
      <w:r w:rsidR="3FE56632" w:rsidRPr="00754AC3">
        <w:rPr>
          <w:rFonts w:ascii="Arial" w:eastAsia="Arial" w:hAnsi="Arial" w:cs="Arial"/>
          <w:sz w:val="20"/>
          <w:szCs w:val="20"/>
        </w:rPr>
        <w:t>, regulation</w:t>
      </w:r>
      <w:r w:rsidR="00FB3B6E">
        <w:rPr>
          <w:rFonts w:ascii="Arial" w:eastAsia="Arial" w:hAnsi="Arial" w:cs="Arial"/>
          <w:sz w:val="20"/>
          <w:szCs w:val="20"/>
        </w:rPr>
        <w:t>,</w:t>
      </w:r>
      <w:r w:rsidR="3FE56632" w:rsidRPr="00754AC3">
        <w:rPr>
          <w:rFonts w:ascii="Arial" w:eastAsia="Arial" w:hAnsi="Arial" w:cs="Arial"/>
          <w:sz w:val="20"/>
          <w:szCs w:val="20"/>
        </w:rPr>
        <w:t xml:space="preserve"> or Bylaws </w:t>
      </w:r>
      <w:r w:rsidR="000E244F">
        <w:rPr>
          <w:rFonts w:ascii="Arial" w:eastAsia="Arial" w:hAnsi="Arial" w:cs="Arial"/>
          <w:sz w:val="20"/>
          <w:szCs w:val="20"/>
        </w:rPr>
        <w:t xml:space="preserve">of Engineers and Geoscientists BC </w:t>
      </w:r>
      <w:r w:rsidR="3FE56632" w:rsidRPr="00754AC3">
        <w:rPr>
          <w:rFonts w:ascii="Arial" w:eastAsia="Arial" w:hAnsi="Arial" w:cs="Arial"/>
          <w:sz w:val="20"/>
          <w:szCs w:val="20"/>
        </w:rPr>
        <w:t>such as being contractually prohibited from disclosing documents to Engineers and Geoscientists BC due to confidentiality with a client</w:t>
      </w:r>
      <w:r w:rsidR="00460082">
        <w:rPr>
          <w:rFonts w:ascii="Arial" w:eastAsia="Arial" w:hAnsi="Arial" w:cs="Arial"/>
          <w:sz w:val="20"/>
          <w:szCs w:val="20"/>
        </w:rPr>
        <w:t>,</w:t>
      </w:r>
      <w:r w:rsidR="3FE56632" w:rsidRPr="00754AC3">
        <w:rPr>
          <w:rFonts w:ascii="Arial" w:eastAsia="Arial" w:hAnsi="Arial" w:cs="Arial"/>
          <w:sz w:val="20"/>
          <w:szCs w:val="20"/>
        </w:rPr>
        <w:t xml:space="preserve"> etc.</w:t>
      </w:r>
    </w:p>
    <w:p w14:paraId="07119764" w14:textId="34162C36" w:rsidR="00AD157E" w:rsidRDefault="00DA0649" w:rsidP="00827949">
      <w:pPr>
        <w:pStyle w:val="BodyText"/>
      </w:pPr>
      <w:r w:rsidRPr="0040794A">
        <w:t xml:space="preserve">Refer to </w:t>
      </w:r>
      <w:r w:rsidRPr="00632BE0">
        <w:rPr>
          <w:noProof/>
          <w:lang w:val="en-US"/>
        </w:rPr>
        <w:t xml:space="preserve">the </w:t>
      </w:r>
      <w:hyperlink r:id="rId15" w:history="1">
        <w:r w:rsidRPr="007A2841">
          <w:rPr>
            <w:rStyle w:val="Hyperlink"/>
          </w:rPr>
          <w:t>Engineers and Geoscientists BC Code of Ethics</w:t>
        </w:r>
      </w:hyperlink>
      <w:r w:rsidRPr="0040794A">
        <w:rPr>
          <w:i/>
          <w:iCs/>
          <w:color w:val="2F5496" w:themeColor="accent1" w:themeShade="BF"/>
        </w:rPr>
        <w:t xml:space="preserve"> </w:t>
      </w:r>
      <w:r w:rsidRPr="0040794A">
        <w:t>for more detail</w:t>
      </w:r>
      <w:r>
        <w:t>s</w:t>
      </w:r>
      <w:r w:rsidRPr="0040794A">
        <w:t xml:space="preserve"> about the </w:t>
      </w:r>
      <w:r w:rsidR="00F50948">
        <w:t>p</w:t>
      </w:r>
      <w:r w:rsidRPr="0040794A">
        <w:t>rinciples on which it is based.</w:t>
      </w:r>
    </w:p>
    <w:p w14:paraId="70A1A9A6" w14:textId="20A6D6B5" w:rsidR="00DA0649" w:rsidRPr="00982710" w:rsidRDefault="00DA0649" w:rsidP="00827949">
      <w:pPr>
        <w:pStyle w:val="BodyText"/>
        <w:rPr>
          <w:lang w:eastAsia="en-CA"/>
        </w:rPr>
      </w:pPr>
      <w:r w:rsidRPr="00982710">
        <w:rPr>
          <w:lang w:eastAsia="en-CA"/>
        </w:rPr>
        <w:t xml:space="preserve">All employees and </w:t>
      </w:r>
      <w:r w:rsidR="004A7E97" w:rsidRPr="004A7E97">
        <w:rPr>
          <w:lang w:eastAsia="en-CA"/>
        </w:rPr>
        <w:t>contract employees</w:t>
      </w:r>
      <w:r w:rsidRPr="00982710">
        <w:rPr>
          <w:lang w:eastAsia="en-CA"/>
        </w:rPr>
        <w:t xml:space="preserve"> working for </w:t>
      </w:r>
      <w:r w:rsidRPr="00982710">
        <w:rPr>
          <w:highlight w:val="yellow"/>
        </w:rPr>
        <w:t>[Firm]</w:t>
      </w:r>
      <w:r w:rsidRPr="00982710">
        <w:t xml:space="preserve"> </w:t>
      </w:r>
      <w:r w:rsidRPr="00982710">
        <w:rPr>
          <w:lang w:eastAsia="en-CA"/>
        </w:rPr>
        <w:t xml:space="preserve">must comply with </w:t>
      </w:r>
      <w:hyperlink r:id="rId16" w:history="1">
        <w:r w:rsidRPr="00372E54">
          <w:rPr>
            <w:rStyle w:val="Hyperlink"/>
            <w:noProof w:val="0"/>
            <w:lang w:val="en-CA" w:eastAsia="en-CA"/>
          </w:rPr>
          <w:t>Engineers and Geoscientists BC Professional Practice Guidelines for Equity, Diversity and Inclusion</w:t>
        </w:r>
      </w:hyperlink>
      <w:r w:rsidR="00EC4EA7">
        <w:t>.</w:t>
      </w:r>
    </w:p>
    <w:p w14:paraId="759848A1" w14:textId="75BBCA63" w:rsidR="00A1554D" w:rsidRPr="009D0547" w:rsidRDefault="00277F14" w:rsidP="00827949">
      <w:pPr>
        <w:pStyle w:val="BodyText"/>
        <w:rPr>
          <w:highlight w:val="yellow"/>
          <w:lang w:eastAsia="en-CA"/>
        </w:rPr>
      </w:pPr>
      <w:r w:rsidRPr="009D0547">
        <w:rPr>
          <w:lang w:eastAsia="en-CA"/>
        </w:rPr>
        <w:t>All professional activities will be conducted with fairness, courtesy, and good faith towards clients, colleagues, and others. This PPMP commits to adhering to the ethical standards outlined in the Engineers and Geoscientists BC Bylaws, ensuring integrity and transparency in all professional dealings.</w:t>
      </w:r>
    </w:p>
    <w:p w14:paraId="04F636C0" w14:textId="2D9B42C5" w:rsidR="00DA0649" w:rsidRDefault="00DA0649" w:rsidP="00827949">
      <w:pPr>
        <w:pStyle w:val="BodyText"/>
        <w:rPr>
          <w:lang w:eastAsia="en-CA"/>
        </w:rPr>
      </w:pPr>
      <w:r w:rsidRPr="00982710">
        <w:rPr>
          <w:highlight w:val="yellow"/>
          <w:lang w:eastAsia="en-CA"/>
        </w:rPr>
        <w:t>[Firm]</w:t>
      </w:r>
      <w:r w:rsidR="00E24A12">
        <w:rPr>
          <w:lang w:eastAsia="en-CA"/>
        </w:rPr>
        <w:t xml:space="preserve">, </w:t>
      </w:r>
      <w:r w:rsidRPr="00982710">
        <w:rPr>
          <w:lang w:eastAsia="en-CA"/>
        </w:rPr>
        <w:t>its employees</w:t>
      </w:r>
      <w:r w:rsidR="00E24A12">
        <w:rPr>
          <w:lang w:eastAsia="en-CA"/>
        </w:rPr>
        <w:t>,</w:t>
      </w:r>
      <w:r w:rsidRPr="00982710">
        <w:rPr>
          <w:lang w:eastAsia="en-CA"/>
        </w:rPr>
        <w:t xml:space="preserve"> and </w:t>
      </w:r>
      <w:r w:rsidR="00B01C0A" w:rsidRPr="00982710">
        <w:rPr>
          <w:lang w:eastAsia="en-CA"/>
        </w:rPr>
        <w:t>contrac</w:t>
      </w:r>
      <w:r w:rsidR="00B01C0A">
        <w:rPr>
          <w:lang w:eastAsia="en-CA"/>
        </w:rPr>
        <w:t>t employees</w:t>
      </w:r>
      <w:r w:rsidRPr="00982710">
        <w:rPr>
          <w:lang w:eastAsia="en-CA"/>
        </w:rPr>
        <w:t xml:space="preserve"> will abide by governing law and ethical business practices when marketing </w:t>
      </w:r>
      <w:r w:rsidRPr="00982710">
        <w:rPr>
          <w:highlight w:val="yellow"/>
          <w:lang w:eastAsia="en-CA"/>
        </w:rPr>
        <w:t>[</w:t>
      </w:r>
      <w:r w:rsidR="009D0547">
        <w:rPr>
          <w:highlight w:val="yellow"/>
          <w:lang w:eastAsia="en-CA"/>
        </w:rPr>
        <w:t>F</w:t>
      </w:r>
      <w:r w:rsidRPr="00982710">
        <w:rPr>
          <w:highlight w:val="yellow"/>
          <w:lang w:eastAsia="en-CA"/>
        </w:rPr>
        <w:t>irm]</w:t>
      </w:r>
      <w:r w:rsidRPr="00982710">
        <w:rPr>
          <w:lang w:eastAsia="en-CA"/>
        </w:rPr>
        <w:t>’s services, submitting proposals and signing contracts with clients and all other business activities. The following practices are not permitted:</w:t>
      </w:r>
    </w:p>
    <w:p w14:paraId="749F1786" w14:textId="77777777" w:rsidR="00DA0649" w:rsidRPr="001D7BC4" w:rsidRDefault="00DA0649" w:rsidP="009D1AAB">
      <w:pPr>
        <w:pStyle w:val="Bullet1"/>
        <w:numPr>
          <w:ilvl w:val="0"/>
          <w:numId w:val="37"/>
        </w:numPr>
      </w:pPr>
      <w:r w:rsidRPr="001D7BC4">
        <w:t>Efforts to seek unfair advantage in a selection process.</w:t>
      </w:r>
    </w:p>
    <w:p w14:paraId="16565D3A" w14:textId="77777777" w:rsidR="00DA0649" w:rsidRPr="001D7BC4" w:rsidRDefault="00DA0649" w:rsidP="009D1AAB">
      <w:pPr>
        <w:pStyle w:val="Bullet1"/>
        <w:numPr>
          <w:ilvl w:val="0"/>
          <w:numId w:val="37"/>
        </w:numPr>
      </w:pPr>
      <w:r w:rsidRPr="001D7BC4">
        <w:t>Fees paid to individuals outside of published fees to secure projects.</w:t>
      </w:r>
    </w:p>
    <w:p w14:paraId="0A434321" w14:textId="77777777" w:rsidR="00DA0649" w:rsidRPr="001D7BC4" w:rsidRDefault="00DA0649" w:rsidP="009D1AAB">
      <w:pPr>
        <w:pStyle w:val="Bullet1"/>
        <w:numPr>
          <w:ilvl w:val="0"/>
          <w:numId w:val="37"/>
        </w:numPr>
      </w:pPr>
      <w:r w:rsidRPr="001D7BC4">
        <w:t>Proceeding with a proposal or contract with an undisclosed conflict of interest.</w:t>
      </w:r>
    </w:p>
    <w:p w14:paraId="7B11D8CD" w14:textId="65B4A419" w:rsidR="00F62906" w:rsidRPr="001D7BC4" w:rsidRDefault="00DA0649" w:rsidP="009D1AAB">
      <w:pPr>
        <w:pStyle w:val="Bullet1"/>
        <w:numPr>
          <w:ilvl w:val="0"/>
          <w:numId w:val="37"/>
        </w:numPr>
      </w:pPr>
      <w:r w:rsidRPr="001D7BC4">
        <w:t>Business practices involving corruption and/or breaches of confidentiality.</w:t>
      </w:r>
    </w:p>
    <w:p w14:paraId="2626E250" w14:textId="2E47DC33" w:rsidR="00E63AEB" w:rsidRDefault="00DA0649" w:rsidP="001D7BC4">
      <w:pPr>
        <w:pStyle w:val="BodyText"/>
        <w:rPr>
          <w:lang w:eastAsia="en-CA"/>
        </w:rPr>
      </w:pPr>
      <w:r w:rsidRPr="001C3726">
        <w:rPr>
          <w:highlight w:val="yellow"/>
          <w:lang w:eastAsia="en-CA"/>
        </w:rPr>
        <w:t>[Firm]</w:t>
      </w:r>
      <w:r w:rsidRPr="00907C1E">
        <w:rPr>
          <w:lang w:eastAsia="en-CA"/>
        </w:rPr>
        <w:t xml:space="preserve"> </w:t>
      </w:r>
      <w:r w:rsidRPr="001C3726">
        <w:rPr>
          <w:highlight w:val="yellow"/>
          <w:lang w:eastAsia="en-CA"/>
        </w:rPr>
        <w:t>[does/does not</w:t>
      </w:r>
      <w:r w:rsidRPr="00907C1E">
        <w:rPr>
          <w:lang w:eastAsia="en-CA"/>
        </w:rPr>
        <w:t xml:space="preserve">] operate under </w:t>
      </w:r>
      <w:r w:rsidRPr="00DA05EC">
        <w:rPr>
          <w:highlight w:val="yellow"/>
          <w:lang w:eastAsia="en-CA"/>
        </w:rPr>
        <w:t>[a]</w:t>
      </w:r>
      <w:r w:rsidRPr="00907C1E">
        <w:rPr>
          <w:lang w:eastAsia="en-CA"/>
        </w:rPr>
        <w:t xml:space="preserve"> non-disclosure agreement(s) </w:t>
      </w:r>
      <w:r w:rsidRPr="00907C1E">
        <w:rPr>
          <w:highlight w:val="yellow"/>
          <w:lang w:eastAsia="en-CA"/>
        </w:rPr>
        <w:t xml:space="preserve">(provide detail - does this remove any obligations under the </w:t>
      </w:r>
      <w:hyperlink r:id="rId17">
        <w:r w:rsidRPr="00A2F21A">
          <w:rPr>
            <w:highlight w:val="yellow"/>
            <w:lang w:eastAsia="en-CA"/>
          </w:rPr>
          <w:t>Engineers and Geoscientists BC's Code of Ethics</w:t>
        </w:r>
      </w:hyperlink>
      <w:r w:rsidRPr="00907C1E">
        <w:rPr>
          <w:highlight w:val="yellow"/>
          <w:lang w:eastAsia="en-CA"/>
        </w:rPr>
        <w:t>?</w:t>
      </w:r>
      <w:r w:rsidRPr="00E31F66">
        <w:rPr>
          <w:highlight w:val="yellow"/>
          <w:lang w:eastAsia="en-CA"/>
        </w:rPr>
        <w:t>).</w:t>
      </w:r>
    </w:p>
    <w:p w14:paraId="7B2B3ECC" w14:textId="021294C7" w:rsidR="00B86622" w:rsidRPr="007A389F" w:rsidRDefault="00F05C5E" w:rsidP="001D7BC4">
      <w:pPr>
        <w:pStyle w:val="BodyText"/>
        <w:rPr>
          <w:highlight w:val="yellow"/>
          <w:lang w:eastAsia="en-CA"/>
        </w:rPr>
      </w:pPr>
      <w:r>
        <w:rPr>
          <w:highlight w:val="yellow"/>
          <w:lang w:eastAsia="en-CA"/>
        </w:rPr>
        <w:t>[</w:t>
      </w:r>
      <w:r w:rsidR="00E63AEB" w:rsidRPr="007A389F">
        <w:rPr>
          <w:highlight w:val="yellow"/>
          <w:lang w:eastAsia="en-CA"/>
        </w:rPr>
        <w:t>Firm</w:t>
      </w:r>
      <w:r>
        <w:rPr>
          <w:highlight w:val="yellow"/>
          <w:lang w:eastAsia="en-CA"/>
        </w:rPr>
        <w:t>]</w:t>
      </w:r>
      <w:r w:rsidR="00E63AEB" w:rsidRPr="007A389F">
        <w:rPr>
          <w:highlight w:val="yellow"/>
          <w:lang w:eastAsia="en-CA"/>
        </w:rPr>
        <w:t xml:space="preserve"> </w:t>
      </w:r>
      <w:r w:rsidR="00E63AEB" w:rsidRPr="00590D67">
        <w:rPr>
          <w:lang w:eastAsia="en-CA"/>
        </w:rPr>
        <w:t xml:space="preserve">ensures compliance with the Code of Conduct by </w:t>
      </w:r>
      <w:r w:rsidR="00E63AEB" w:rsidRPr="007A389F">
        <w:rPr>
          <w:highlight w:val="yellow"/>
          <w:lang w:eastAsia="en-CA"/>
        </w:rPr>
        <w:t>(provide detail e.g.</w:t>
      </w:r>
      <w:r w:rsidR="00A72636">
        <w:rPr>
          <w:highlight w:val="yellow"/>
          <w:lang w:eastAsia="en-CA"/>
        </w:rPr>
        <w:t>,</w:t>
      </w:r>
      <w:r w:rsidR="00E63AEB" w:rsidRPr="007A389F">
        <w:rPr>
          <w:highlight w:val="yellow"/>
          <w:lang w:eastAsia="en-CA"/>
        </w:rPr>
        <w:t xml:space="preserve"> ensuring registrants read the Code of Conduct annually and documenting acknowledgement with signatures)</w:t>
      </w:r>
      <w:r w:rsidR="00A72636">
        <w:rPr>
          <w:highlight w:val="yellow"/>
          <w:lang w:eastAsia="en-CA"/>
        </w:rPr>
        <w:t>.</w:t>
      </w:r>
    </w:p>
    <w:p w14:paraId="510120CD" w14:textId="77777777" w:rsidR="003300FC" w:rsidRPr="00065820" w:rsidRDefault="00B86622" w:rsidP="003300FC">
      <w:pPr>
        <w:pStyle w:val="BodyText"/>
        <w:rPr>
          <w:lang w:eastAsia="en-CA"/>
        </w:rPr>
      </w:pPr>
      <w:r w:rsidRPr="007A389F">
        <w:rPr>
          <w:highlight w:val="yellow"/>
          <w:lang w:eastAsia="en-CA"/>
        </w:rPr>
        <w:t xml:space="preserve">Include Firm’s Code of Conduct. </w:t>
      </w:r>
      <w:r w:rsidR="003300FC">
        <w:rPr>
          <w:highlight w:val="yellow"/>
          <w:lang w:eastAsia="en-CA"/>
        </w:rPr>
        <w:t xml:space="preserve">An example of a Code of Conduct </w:t>
      </w:r>
      <w:r w:rsidR="003300FC" w:rsidRPr="004E3F78">
        <w:rPr>
          <w:highlight w:val="yellow"/>
          <w:lang w:eastAsia="en-CA"/>
        </w:rPr>
        <w:t>has been included in the appendices for reference/modification.</w:t>
      </w:r>
    </w:p>
    <w:p w14:paraId="14F21C45" w14:textId="45776299" w:rsidR="00DA0649" w:rsidRPr="009D0547" w:rsidRDefault="008A5815" w:rsidP="00DA0649">
      <w:pPr>
        <w:pStyle w:val="Heading3"/>
      </w:pPr>
      <w:r w:rsidRPr="009D0547">
        <w:t>4.2</w:t>
      </w:r>
      <w:r w:rsidR="009D0547">
        <w:tab/>
      </w:r>
      <w:r w:rsidR="00DA0649" w:rsidRPr="009D0547">
        <w:t>Additional References</w:t>
      </w:r>
    </w:p>
    <w:p w14:paraId="5B8A6DDB" w14:textId="4E49FCB2" w:rsidR="0030468D" w:rsidRPr="00A72636" w:rsidRDefault="0030468D" w:rsidP="009D1AAB">
      <w:pPr>
        <w:pStyle w:val="TableBullet"/>
        <w:numPr>
          <w:ilvl w:val="0"/>
          <w:numId w:val="9"/>
        </w:numPr>
        <w:rPr>
          <w:color w:val="auto"/>
          <w:sz w:val="20"/>
          <w:szCs w:val="20"/>
          <w:highlight w:val="yellow"/>
        </w:rPr>
      </w:pPr>
      <w:r w:rsidRPr="000B2D53">
        <w:rPr>
          <w:sz w:val="20"/>
          <w:szCs w:val="20"/>
          <w:highlight w:val="yellow"/>
          <w:lang w:eastAsia="en-CA"/>
        </w:rPr>
        <w:t>[</w:t>
      </w:r>
      <w:r w:rsidR="009D0547" w:rsidRPr="000B2D53">
        <w:rPr>
          <w:sz w:val="20"/>
          <w:szCs w:val="20"/>
          <w:highlight w:val="yellow"/>
          <w:lang w:eastAsia="en-CA"/>
        </w:rPr>
        <w:t>F</w:t>
      </w:r>
      <w:r w:rsidRPr="000B2D53">
        <w:rPr>
          <w:sz w:val="20"/>
          <w:szCs w:val="20"/>
          <w:highlight w:val="yellow"/>
          <w:lang w:eastAsia="en-CA"/>
        </w:rPr>
        <w:t>irm]</w:t>
      </w:r>
      <w:r w:rsidRPr="000B2D53">
        <w:rPr>
          <w:sz w:val="20"/>
          <w:szCs w:val="20"/>
          <w:lang w:eastAsia="en-CA"/>
        </w:rPr>
        <w:t>’s Code of Conduct</w:t>
      </w:r>
      <w:r w:rsidRPr="00A72636">
        <w:rPr>
          <w:color w:val="auto"/>
          <w:sz w:val="20"/>
          <w:szCs w:val="20"/>
          <w:lang w:eastAsia="en-CA"/>
        </w:rPr>
        <w:t xml:space="preserve"> or related policies</w:t>
      </w:r>
      <w:r w:rsidR="000B2D53">
        <w:rPr>
          <w:color w:val="auto"/>
          <w:sz w:val="20"/>
          <w:szCs w:val="20"/>
          <w:lang w:eastAsia="en-CA"/>
        </w:rPr>
        <w:t xml:space="preserve"> </w:t>
      </w:r>
      <w:r w:rsidR="000B2D53" w:rsidRPr="000B2D53">
        <w:rPr>
          <w:color w:val="auto"/>
          <w:sz w:val="20"/>
          <w:szCs w:val="20"/>
          <w:highlight w:val="yellow"/>
          <w:lang w:eastAsia="en-CA"/>
        </w:rPr>
        <w:t>(add link)</w:t>
      </w:r>
    </w:p>
    <w:p w14:paraId="74DF8C30" w14:textId="77777777" w:rsidR="009D0547" w:rsidRDefault="00DA0649" w:rsidP="009D1AAB">
      <w:pPr>
        <w:pStyle w:val="TableBullet"/>
        <w:numPr>
          <w:ilvl w:val="0"/>
          <w:numId w:val="9"/>
        </w:numPr>
        <w:rPr>
          <w:sz w:val="20"/>
          <w:szCs w:val="20"/>
        </w:rPr>
      </w:pPr>
      <w:hyperlink r:id="rId18" w:history="1">
        <w:r w:rsidRPr="00982710">
          <w:rPr>
            <w:color w:val="0563C1" w:themeColor="hyperlink"/>
            <w:sz w:val="20"/>
            <w:szCs w:val="20"/>
            <w:u w:val="single"/>
          </w:rPr>
          <w:t>Engineers and Geoscientists BC's Guide to the Code of Ethics</w:t>
        </w:r>
      </w:hyperlink>
    </w:p>
    <w:p w14:paraId="1023A7BF" w14:textId="42C0ADFD" w:rsidR="008C7CA6" w:rsidRPr="00F5379A" w:rsidRDefault="00DA0649" w:rsidP="009D1AAB">
      <w:pPr>
        <w:pStyle w:val="TableBullet"/>
        <w:numPr>
          <w:ilvl w:val="0"/>
          <w:numId w:val="9"/>
        </w:numPr>
        <w:rPr>
          <w:sz w:val="20"/>
          <w:szCs w:val="20"/>
        </w:rPr>
      </w:pPr>
      <w:hyperlink r:id="rId19" w:history="1">
        <w:r w:rsidRPr="009D0547">
          <w:rPr>
            <w:color w:val="0563C1" w:themeColor="hyperlink"/>
            <w:sz w:val="20"/>
            <w:szCs w:val="20"/>
            <w:u w:val="single"/>
          </w:rPr>
          <w:t>Engineers and Geoscientists BC's Code of Ethics FAQ’s</w:t>
        </w:r>
      </w:hyperlink>
    </w:p>
    <w:p w14:paraId="6986CAD5" w14:textId="36843EE0" w:rsidR="00F5379A" w:rsidRDefault="00F5379A">
      <w:pPr>
        <w:spacing w:after="160" w:line="259" w:lineRule="auto"/>
        <w:rPr>
          <w:color w:val="000000" w:themeColor="text1"/>
          <w:sz w:val="20"/>
          <w:szCs w:val="20"/>
        </w:rPr>
      </w:pPr>
      <w:r>
        <w:rPr>
          <w:sz w:val="20"/>
          <w:szCs w:val="20"/>
        </w:rPr>
        <w:br w:type="page"/>
      </w:r>
    </w:p>
    <w:p w14:paraId="5AD15DFA" w14:textId="73203AFF" w:rsidR="00C01B07" w:rsidRPr="000D40DF" w:rsidRDefault="00560368" w:rsidP="009D1AAB">
      <w:pPr>
        <w:pStyle w:val="Heading2"/>
        <w:numPr>
          <w:ilvl w:val="0"/>
          <w:numId w:val="28"/>
        </w:numPr>
        <w:ind w:left="360"/>
      </w:pPr>
      <w:bookmarkStart w:id="10" w:name="_[Firm]’s_Code_of"/>
      <w:bookmarkStart w:id="11" w:name="_Toc211576422"/>
      <w:bookmarkEnd w:id="9"/>
      <w:bookmarkEnd w:id="10"/>
      <w:r>
        <w:t>Continu</w:t>
      </w:r>
      <w:r w:rsidR="00F46247">
        <w:t>ing Education</w:t>
      </w:r>
      <w:bookmarkEnd w:id="11"/>
    </w:p>
    <w:p w14:paraId="4C2635E9" w14:textId="719BDEC1" w:rsidR="000E4EF8" w:rsidRPr="00907C1E" w:rsidRDefault="000E4EF8" w:rsidP="00545206">
      <w:pPr>
        <w:pStyle w:val="BodyText"/>
      </w:pPr>
      <w:r w:rsidRPr="00907C1E">
        <w:t>In accordance with</w:t>
      </w:r>
      <w:r w:rsidR="00F14ACB">
        <w:t xml:space="preserve"> the</w:t>
      </w:r>
      <w:r w:rsidRPr="00907C1E">
        <w:t xml:space="preserve"> Bylaws of Engineers and Geoscientists BC </w:t>
      </w:r>
      <w:r w:rsidRPr="00F014F5">
        <w:t>(</w:t>
      </w:r>
      <w:r w:rsidRPr="00907C1E">
        <w:t>7.6</w:t>
      </w:r>
      <w:r w:rsidRPr="00F014F5">
        <w:t>)</w:t>
      </w:r>
      <w:r w:rsidR="00616AAF">
        <w:t>.</w:t>
      </w:r>
    </w:p>
    <w:p w14:paraId="4B12A903" w14:textId="1119DF70" w:rsidR="0071267B" w:rsidRPr="000D40DF" w:rsidRDefault="00516201" w:rsidP="0071267B">
      <w:pPr>
        <w:pStyle w:val="Heading3"/>
      </w:pPr>
      <w:r>
        <w:t>5</w:t>
      </w:r>
      <w:r w:rsidR="00325E59">
        <w:t>.1</w:t>
      </w:r>
      <w:r w:rsidR="007937EA">
        <w:tab/>
      </w:r>
      <w:r w:rsidR="0071267B" w:rsidRPr="000D40DF">
        <w:t>Policy</w:t>
      </w:r>
    </w:p>
    <w:p w14:paraId="039E920F" w14:textId="69DFD80F" w:rsidR="006F2B98" w:rsidRPr="0040794A" w:rsidRDefault="006F2B98" w:rsidP="006F2B98">
      <w:pPr>
        <w:pStyle w:val="BodyText"/>
      </w:pPr>
      <w:r>
        <w:t>Professional</w:t>
      </w:r>
      <w:r w:rsidRPr="0040794A">
        <w:t xml:space="preserve"> </w:t>
      </w:r>
      <w:r w:rsidR="007937EA">
        <w:t>r</w:t>
      </w:r>
      <w:r w:rsidR="00D7746F">
        <w:t>egistrants</w:t>
      </w:r>
      <w:r w:rsidR="00D7746F" w:rsidRPr="0040794A">
        <w:t xml:space="preserve"> </w:t>
      </w:r>
      <w:r w:rsidRPr="0040794A">
        <w:t xml:space="preserve">are required under the Engineers and Geoscientists BC Code of Ethics to “maintain competence in relevant specializations, including advances in the regulated practice and relevant science”. To support this important principle of professional practice, </w:t>
      </w:r>
      <w:r>
        <w:t>professionals</w:t>
      </w:r>
      <w:r w:rsidRPr="0040794A">
        <w:t xml:space="preserve"> are required under the </w:t>
      </w:r>
      <w:r w:rsidRPr="002D4D37">
        <w:rPr>
          <w:i/>
          <w:iCs/>
        </w:rPr>
        <w:t>Professional Governance Act</w:t>
      </w:r>
      <w:r w:rsidRPr="0040794A">
        <w:t xml:space="preserve"> and </w:t>
      </w:r>
      <w:r>
        <w:t xml:space="preserve">the Bylaws of </w:t>
      </w:r>
      <w:r w:rsidRPr="0040794A">
        <w:t>Engineers and Geoscientists BC to create continuing education plans and meet mandated levels of continuing education.</w:t>
      </w:r>
    </w:p>
    <w:p w14:paraId="7034144B" w14:textId="24D6CC18" w:rsidR="005D2F10" w:rsidRDefault="000B29CA" w:rsidP="00FE2071">
      <w:pPr>
        <w:pStyle w:val="BodyText"/>
      </w:pPr>
      <w:r>
        <w:t xml:space="preserve">Professional </w:t>
      </w:r>
      <w:r w:rsidR="00ED79E7">
        <w:t>r</w:t>
      </w:r>
      <w:r>
        <w:t>egistrant</w:t>
      </w:r>
      <w:r w:rsidR="00A11635">
        <w:t>s</w:t>
      </w:r>
      <w:r>
        <w:t xml:space="preserve"> </w:t>
      </w:r>
      <w:r w:rsidR="00E15300" w:rsidRPr="000D40DF">
        <w:t xml:space="preserve">employed by </w:t>
      </w:r>
      <w:r w:rsidR="00E15300" w:rsidRPr="000D40DF">
        <w:rPr>
          <w:highlight w:val="yellow"/>
          <w:lang w:eastAsia="en-CA"/>
        </w:rPr>
        <w:t>[</w:t>
      </w:r>
      <w:r w:rsidR="00E124B2">
        <w:rPr>
          <w:highlight w:val="yellow"/>
          <w:lang w:eastAsia="en-CA"/>
        </w:rPr>
        <w:t>F</w:t>
      </w:r>
      <w:r w:rsidR="008B3819" w:rsidRPr="000D40DF">
        <w:rPr>
          <w:highlight w:val="yellow"/>
          <w:lang w:eastAsia="en-CA"/>
        </w:rPr>
        <w:t>irm</w:t>
      </w:r>
      <w:r w:rsidR="00E15300" w:rsidRPr="000D40DF">
        <w:rPr>
          <w:highlight w:val="yellow"/>
          <w:lang w:eastAsia="en-CA"/>
        </w:rPr>
        <w:t>]</w:t>
      </w:r>
      <w:r w:rsidR="00E15300" w:rsidRPr="000D40DF">
        <w:rPr>
          <w:lang w:eastAsia="en-CA"/>
        </w:rPr>
        <w:t xml:space="preserve"> </w:t>
      </w:r>
      <w:r w:rsidR="00B03B52">
        <w:t>must</w:t>
      </w:r>
      <w:r w:rsidR="007E5145">
        <w:t xml:space="preserve"> have </w:t>
      </w:r>
      <w:r w:rsidR="000B64B6">
        <w:t>competence assessed at hiring and on an ongoing basis by</w:t>
      </w:r>
      <w:r w:rsidR="00B03B52" w:rsidRPr="000D40DF">
        <w:t xml:space="preserve"> </w:t>
      </w:r>
      <w:r w:rsidR="00D00EBD" w:rsidRPr="000D40DF">
        <w:t>develop</w:t>
      </w:r>
      <w:r w:rsidR="000B64B6">
        <w:t>ing</w:t>
      </w:r>
      <w:r w:rsidR="00A66D69">
        <w:t xml:space="preserve"> and maintain</w:t>
      </w:r>
      <w:r w:rsidR="000B64B6">
        <w:t>ing</w:t>
      </w:r>
      <w:r w:rsidR="00D00EBD" w:rsidRPr="000D40DF">
        <w:t xml:space="preserve"> annual </w:t>
      </w:r>
      <w:r w:rsidR="006322F8">
        <w:t>continuing education</w:t>
      </w:r>
      <w:r w:rsidR="00D00EBD" w:rsidRPr="000D40DF">
        <w:t xml:space="preserve"> plans</w:t>
      </w:r>
      <w:r w:rsidR="000B64B6">
        <w:t>,</w:t>
      </w:r>
      <w:r w:rsidR="00FE2071" w:rsidRPr="000D40DF">
        <w:t xml:space="preserve"> </w:t>
      </w:r>
      <w:r w:rsidR="003C7DE6" w:rsidRPr="000D40DF">
        <w:t xml:space="preserve">complying with the </w:t>
      </w:r>
      <w:r w:rsidR="00F46247">
        <w:t>Engineers and Geoscientists BC</w:t>
      </w:r>
      <w:r w:rsidR="00F46247" w:rsidRPr="000D40DF">
        <w:t xml:space="preserve"> </w:t>
      </w:r>
      <w:r w:rsidR="003C7DE6" w:rsidRPr="000D40DF">
        <w:t>Continuing Education Program</w:t>
      </w:r>
      <w:r w:rsidR="00D00EBD" w:rsidRPr="000D40DF">
        <w:t xml:space="preserve"> </w:t>
      </w:r>
      <w:r w:rsidR="00E41D4A">
        <w:t xml:space="preserve">requirements </w:t>
      </w:r>
      <w:r w:rsidR="002B2462" w:rsidRPr="000D40DF">
        <w:t xml:space="preserve">to </w:t>
      </w:r>
      <w:r w:rsidR="00A66D69">
        <w:t>exhibit</w:t>
      </w:r>
      <w:r w:rsidR="00A66D69" w:rsidRPr="000D40DF">
        <w:t xml:space="preserve"> </w:t>
      </w:r>
      <w:r w:rsidR="002B2462" w:rsidRPr="000D40DF">
        <w:t>competence in their practice areas.</w:t>
      </w:r>
    </w:p>
    <w:p w14:paraId="2BD8E4E0" w14:textId="667BC328" w:rsidR="00C1701F" w:rsidRPr="0040794A" w:rsidRDefault="00C1701F" w:rsidP="00C1701F">
      <w:pPr>
        <w:pStyle w:val="BodyText"/>
      </w:pPr>
      <w:r w:rsidRPr="0040794A">
        <w:t xml:space="preserve">Managers </w:t>
      </w:r>
      <w:r>
        <w:t>must</w:t>
      </w:r>
      <w:r w:rsidRPr="0040794A">
        <w:t xml:space="preserve"> conduct and document annual performance reviews </w:t>
      </w:r>
      <w:r w:rsidRPr="0040794A">
        <w:rPr>
          <w:highlight w:val="yellow"/>
        </w:rPr>
        <w:t xml:space="preserve">[use </w:t>
      </w:r>
      <w:r w:rsidR="000D3A2F">
        <w:rPr>
          <w:highlight w:val="yellow"/>
        </w:rPr>
        <w:t>F</w:t>
      </w:r>
      <w:r w:rsidR="00444D9A">
        <w:rPr>
          <w:highlight w:val="yellow"/>
        </w:rPr>
        <w:t>irm</w:t>
      </w:r>
      <w:r w:rsidR="00444D9A" w:rsidRPr="0040794A">
        <w:rPr>
          <w:highlight w:val="yellow"/>
        </w:rPr>
        <w:t xml:space="preserve">’s </w:t>
      </w:r>
      <w:r w:rsidRPr="0040794A">
        <w:rPr>
          <w:highlight w:val="yellow"/>
        </w:rPr>
        <w:t>terminology]</w:t>
      </w:r>
      <w:r w:rsidRPr="0040794A">
        <w:t xml:space="preserve"> with all their direct reports that will include </w:t>
      </w:r>
      <w:r w:rsidRPr="002D4D37">
        <w:rPr>
          <w:highlight w:val="yellow"/>
        </w:rPr>
        <w:t>(add items here, including ensuring competence for their role is maintained)</w:t>
      </w:r>
      <w:r w:rsidRPr="0040794A">
        <w:t>.</w:t>
      </w:r>
    </w:p>
    <w:p w14:paraId="0EB30B38" w14:textId="63268DCB" w:rsidR="005A58D9" w:rsidRDefault="00C1701F" w:rsidP="00FF24B1">
      <w:pPr>
        <w:pStyle w:val="BodyText"/>
        <w:spacing w:after="240"/>
      </w:pPr>
      <w:r w:rsidRPr="0040794A">
        <w:t>For professionals registered with Engineers and Geoscientists BC, performance reviews and learning plans will align with the Engineers and Geoscientists BC Continuing Education Program.</w:t>
      </w:r>
    </w:p>
    <w:p w14:paraId="06620A74" w14:textId="7FBE0FFE" w:rsidR="00C1701F" w:rsidRPr="0040794A" w:rsidRDefault="00C1701F" w:rsidP="00C1701F">
      <w:pPr>
        <w:pStyle w:val="BodyText"/>
      </w:pPr>
      <w:r w:rsidRPr="0040794A">
        <w:t xml:space="preserve">Learning plans will be supported through </w:t>
      </w:r>
      <w:r w:rsidRPr="0040794A">
        <w:rPr>
          <w:highlight w:val="yellow"/>
        </w:rPr>
        <w:t>[choose the ones that apply or draft new]</w:t>
      </w:r>
      <w:r w:rsidRPr="0040794A">
        <w:t>:</w:t>
      </w:r>
    </w:p>
    <w:p w14:paraId="129A75D6" w14:textId="6B191017" w:rsidR="00F615EB" w:rsidRPr="005C6DE2" w:rsidRDefault="00F615EB" w:rsidP="009D1AAB">
      <w:pPr>
        <w:pStyle w:val="TableBullet"/>
        <w:numPr>
          <w:ilvl w:val="0"/>
          <w:numId w:val="9"/>
        </w:numPr>
        <w:spacing w:before="0" w:after="0" w:line="276" w:lineRule="auto"/>
        <w:rPr>
          <w:color w:val="auto"/>
          <w:sz w:val="20"/>
          <w:szCs w:val="20"/>
          <w:highlight w:val="yellow"/>
        </w:rPr>
      </w:pPr>
      <w:r w:rsidRPr="005C6DE2">
        <w:rPr>
          <w:color w:val="auto"/>
          <w:sz w:val="20"/>
          <w:szCs w:val="20"/>
          <w:highlight w:val="yellow"/>
        </w:rPr>
        <w:t>Paid time off for professional development</w:t>
      </w:r>
      <w:r w:rsidR="00162A17">
        <w:rPr>
          <w:color w:val="auto"/>
          <w:sz w:val="20"/>
          <w:szCs w:val="20"/>
          <w:highlight w:val="yellow"/>
        </w:rPr>
        <w:t>.</w:t>
      </w:r>
    </w:p>
    <w:p w14:paraId="4AA7610B" w14:textId="6651D30B" w:rsidR="00F615EB" w:rsidRPr="005C6DE2" w:rsidRDefault="00F615EB" w:rsidP="009D1AAB">
      <w:pPr>
        <w:pStyle w:val="TableBullet"/>
        <w:numPr>
          <w:ilvl w:val="0"/>
          <w:numId w:val="9"/>
        </w:numPr>
        <w:spacing w:before="0" w:after="0" w:line="276" w:lineRule="auto"/>
        <w:rPr>
          <w:color w:val="auto"/>
          <w:sz w:val="20"/>
          <w:szCs w:val="20"/>
          <w:highlight w:val="yellow"/>
        </w:rPr>
      </w:pPr>
      <w:r w:rsidRPr="005C6DE2">
        <w:rPr>
          <w:color w:val="auto"/>
          <w:sz w:val="20"/>
          <w:szCs w:val="20"/>
          <w:highlight w:val="yellow"/>
        </w:rPr>
        <w:t>Tuition or participation fees approved for programs, courses, or training</w:t>
      </w:r>
      <w:r w:rsidR="00162A17">
        <w:rPr>
          <w:color w:val="auto"/>
          <w:sz w:val="20"/>
          <w:szCs w:val="20"/>
          <w:highlight w:val="yellow"/>
        </w:rPr>
        <w:t>.</w:t>
      </w:r>
    </w:p>
    <w:p w14:paraId="1242B5B8" w14:textId="439B428B" w:rsidR="00F615EB" w:rsidRPr="005C6DE2" w:rsidRDefault="00F615EB" w:rsidP="009D1AAB">
      <w:pPr>
        <w:pStyle w:val="TableBullet"/>
        <w:numPr>
          <w:ilvl w:val="0"/>
          <w:numId w:val="9"/>
        </w:numPr>
        <w:spacing w:before="0" w:after="0" w:line="276" w:lineRule="auto"/>
        <w:rPr>
          <w:color w:val="auto"/>
          <w:sz w:val="20"/>
          <w:szCs w:val="20"/>
          <w:highlight w:val="yellow"/>
        </w:rPr>
      </w:pPr>
      <w:r w:rsidRPr="005C6DE2">
        <w:rPr>
          <w:color w:val="auto"/>
          <w:sz w:val="20"/>
          <w:szCs w:val="20"/>
          <w:highlight w:val="yellow"/>
        </w:rPr>
        <w:t>Registrations fees for approved conferences</w:t>
      </w:r>
      <w:r w:rsidR="00162A17">
        <w:rPr>
          <w:color w:val="auto"/>
          <w:sz w:val="20"/>
          <w:szCs w:val="20"/>
          <w:highlight w:val="yellow"/>
        </w:rPr>
        <w:t>.</w:t>
      </w:r>
    </w:p>
    <w:p w14:paraId="24421BB4" w14:textId="66B414F7" w:rsidR="00F615EB" w:rsidRPr="005C6DE2" w:rsidRDefault="00F615EB" w:rsidP="009D1AAB">
      <w:pPr>
        <w:pStyle w:val="TableBullet"/>
        <w:numPr>
          <w:ilvl w:val="0"/>
          <w:numId w:val="9"/>
        </w:numPr>
        <w:spacing w:before="0" w:after="0" w:line="276" w:lineRule="auto"/>
        <w:rPr>
          <w:color w:val="auto"/>
          <w:sz w:val="20"/>
          <w:szCs w:val="20"/>
          <w:highlight w:val="yellow"/>
        </w:rPr>
      </w:pPr>
      <w:r w:rsidRPr="005C6DE2">
        <w:rPr>
          <w:color w:val="auto"/>
          <w:sz w:val="20"/>
          <w:szCs w:val="20"/>
          <w:highlight w:val="yellow"/>
        </w:rPr>
        <w:t>In-house webinars, seminars, training, and workshops</w:t>
      </w:r>
      <w:r w:rsidR="00162A17">
        <w:rPr>
          <w:color w:val="auto"/>
          <w:sz w:val="20"/>
          <w:szCs w:val="20"/>
          <w:highlight w:val="yellow"/>
        </w:rPr>
        <w:t>.</w:t>
      </w:r>
    </w:p>
    <w:p w14:paraId="172D8349" w14:textId="527A9BC9" w:rsidR="00F615EB" w:rsidRPr="005C6DE2" w:rsidRDefault="00F615EB" w:rsidP="009D1AAB">
      <w:pPr>
        <w:pStyle w:val="TableBullet"/>
        <w:numPr>
          <w:ilvl w:val="0"/>
          <w:numId w:val="9"/>
        </w:numPr>
        <w:spacing w:before="0" w:after="0" w:line="276" w:lineRule="auto"/>
        <w:rPr>
          <w:color w:val="auto"/>
          <w:sz w:val="20"/>
          <w:szCs w:val="20"/>
          <w:highlight w:val="yellow"/>
        </w:rPr>
      </w:pPr>
      <w:r w:rsidRPr="005C6DE2">
        <w:rPr>
          <w:color w:val="auto"/>
          <w:sz w:val="20"/>
          <w:szCs w:val="20"/>
          <w:highlight w:val="yellow"/>
        </w:rPr>
        <w:t>Mentoring program</w:t>
      </w:r>
      <w:r w:rsidR="00162A17">
        <w:rPr>
          <w:color w:val="auto"/>
          <w:sz w:val="20"/>
          <w:szCs w:val="20"/>
          <w:highlight w:val="yellow"/>
        </w:rPr>
        <w:t>.</w:t>
      </w:r>
    </w:p>
    <w:p w14:paraId="48125884" w14:textId="77777777" w:rsidR="00F615EB" w:rsidRPr="0073761D" w:rsidRDefault="00F615EB" w:rsidP="009D1AAB">
      <w:pPr>
        <w:pStyle w:val="TableBullet"/>
        <w:numPr>
          <w:ilvl w:val="0"/>
          <w:numId w:val="9"/>
        </w:numPr>
        <w:spacing w:before="0" w:after="0" w:line="276" w:lineRule="auto"/>
        <w:rPr>
          <w:highlight w:val="yellow"/>
        </w:rPr>
      </w:pPr>
      <w:r w:rsidRPr="005C6DE2">
        <w:rPr>
          <w:color w:val="auto"/>
          <w:sz w:val="20"/>
          <w:szCs w:val="20"/>
          <w:highlight w:val="yellow"/>
        </w:rPr>
        <w:t>Career coaching.</w:t>
      </w:r>
    </w:p>
    <w:p w14:paraId="530CE66D" w14:textId="7C6618C6" w:rsidR="77389578" w:rsidRPr="0073761D" w:rsidRDefault="00813E10" w:rsidP="00354D6B">
      <w:pPr>
        <w:pStyle w:val="BodyText"/>
      </w:pPr>
      <w:r w:rsidRPr="0073761D">
        <w:t xml:space="preserve">Annual performance reviews with </w:t>
      </w:r>
      <w:r w:rsidR="00621B48">
        <w:t>r</w:t>
      </w:r>
      <w:r w:rsidRPr="0073761D">
        <w:t xml:space="preserve">egistrants must incorporate their continuing education plans, identifying learning needs and relevant continuing education activities, and recording individual attendance at </w:t>
      </w:r>
      <w:r w:rsidRPr="00C362E9">
        <w:rPr>
          <w:highlight w:val="yellow"/>
        </w:rPr>
        <w:t>[Firm's]</w:t>
      </w:r>
      <w:r w:rsidRPr="0073761D">
        <w:t xml:space="preserve"> internal training events.</w:t>
      </w:r>
    </w:p>
    <w:p w14:paraId="01EE2516" w14:textId="30A4C7D9" w:rsidR="00325E59" w:rsidRDefault="00F80382" w:rsidP="00354D6B">
      <w:pPr>
        <w:pStyle w:val="BodyText"/>
      </w:pPr>
      <w:r>
        <w:t>I</w:t>
      </w:r>
      <w:r w:rsidRPr="00F80382">
        <w:t xml:space="preserve">n accordance with section 7.6.16 of the Engineers and Geoscientists BC Bylaws, registrant firms are required to retain all documentation supporting a documented review of a Professional Registrant for a minimum of </w:t>
      </w:r>
      <w:r w:rsidRPr="00F80382">
        <w:rPr>
          <w:b/>
          <w:bCs/>
        </w:rPr>
        <w:t>five years</w:t>
      </w:r>
      <w:r w:rsidRPr="00F80382">
        <w:t xml:space="preserve"> following the completion of the review. This includes records related to employee participation in continuing education programs, as well as performance review documentation.</w:t>
      </w:r>
    </w:p>
    <w:p w14:paraId="4A408245" w14:textId="6F6177E2" w:rsidR="005A58D9" w:rsidRPr="000D40DF" w:rsidRDefault="00516201" w:rsidP="005A58D9">
      <w:pPr>
        <w:pStyle w:val="Heading3"/>
        <w:rPr>
          <w:lang w:eastAsia="en-CA"/>
        </w:rPr>
      </w:pPr>
      <w:r>
        <w:t>5</w:t>
      </w:r>
      <w:r w:rsidR="005A58D9">
        <w:t>.2</w:t>
      </w:r>
      <w:r w:rsidR="00BF3190">
        <w:tab/>
      </w:r>
      <w:r w:rsidR="005A58D9" w:rsidRPr="000D40DF">
        <w:t>Procedure</w:t>
      </w:r>
    </w:p>
    <w:p w14:paraId="27D2649D" w14:textId="77777777" w:rsidR="005A58D9" w:rsidRPr="000D40DF" w:rsidRDefault="005A58D9" w:rsidP="005A58D9">
      <w:pPr>
        <w:pStyle w:val="BodyText"/>
        <w:rPr>
          <w:lang w:eastAsia="en-CA"/>
        </w:rPr>
      </w:pPr>
      <w:r w:rsidRPr="0E89115A">
        <w:rPr>
          <w:lang w:eastAsia="en-CA"/>
        </w:rPr>
        <w:t xml:space="preserve">Professional development and reporting must be in line with the requirements set out in the </w:t>
      </w:r>
      <w:hyperlink r:id="rId20">
        <w:r w:rsidRPr="0E89115A">
          <w:rPr>
            <w:color w:val="0563C1"/>
            <w:u w:val="single"/>
          </w:rPr>
          <w:t>Engineers and Geoscientists BC Continuing Education Program</w:t>
        </w:r>
      </w:hyperlink>
      <w:r w:rsidRPr="0E89115A">
        <w:rPr>
          <w:lang w:eastAsia="en-CA"/>
        </w:rPr>
        <w:t>.</w:t>
      </w:r>
    </w:p>
    <w:p w14:paraId="40DC0F4B" w14:textId="2C649CC9" w:rsidR="004903E9" w:rsidRDefault="00293445" w:rsidP="001B1DEA">
      <w:pPr>
        <w:pStyle w:val="BodyText"/>
        <w:rPr>
          <w:lang w:eastAsia="en-CA"/>
        </w:rPr>
      </w:pPr>
      <w:r w:rsidRPr="0003722B">
        <w:rPr>
          <w:highlight w:val="yellow"/>
          <w:lang w:eastAsia="en-CA"/>
        </w:rPr>
        <w:t>Document</w:t>
      </w:r>
      <w:r w:rsidR="00F571AA" w:rsidRPr="0003722B">
        <w:rPr>
          <w:highlight w:val="yellow"/>
          <w:lang w:eastAsia="en-CA"/>
        </w:rPr>
        <w:t xml:space="preserve"> procedures, timing</w:t>
      </w:r>
      <w:r w:rsidR="00030486" w:rsidRPr="0003722B">
        <w:rPr>
          <w:highlight w:val="yellow"/>
          <w:lang w:eastAsia="en-CA"/>
        </w:rPr>
        <w:t xml:space="preserve"> etc.</w:t>
      </w:r>
      <w:r w:rsidR="00A66520">
        <w:rPr>
          <w:highlight w:val="yellow"/>
          <w:lang w:eastAsia="en-CA"/>
        </w:rPr>
        <w:t>,</w:t>
      </w:r>
      <w:r w:rsidR="00030486" w:rsidRPr="0003722B">
        <w:rPr>
          <w:highlight w:val="yellow"/>
          <w:lang w:eastAsia="en-CA"/>
        </w:rPr>
        <w:t xml:space="preserve"> for the documented annual reviews, including </w:t>
      </w:r>
      <w:r w:rsidR="000A4F7C" w:rsidRPr="0003722B">
        <w:rPr>
          <w:highlight w:val="yellow"/>
          <w:lang w:eastAsia="en-CA"/>
        </w:rPr>
        <w:t>how/where these will be recorded.</w:t>
      </w:r>
      <w:r w:rsidR="001E082E" w:rsidRPr="0003722B">
        <w:rPr>
          <w:highlight w:val="yellow"/>
          <w:lang w:eastAsia="en-CA"/>
        </w:rPr>
        <w:t xml:space="preserve"> Refer to the </w:t>
      </w:r>
      <w:hyperlink r:id="rId21">
        <w:r w:rsidR="001E082E" w:rsidRPr="0003722B">
          <w:rPr>
            <w:rStyle w:val="Hyperlink"/>
            <w:noProof w:val="0"/>
            <w:highlight w:val="yellow"/>
            <w:lang w:val="en-CA" w:eastAsia="en-CA"/>
          </w:rPr>
          <w:t>Guide to the Continuing Education Program</w:t>
        </w:r>
      </w:hyperlink>
      <w:r w:rsidR="00CC0AF8" w:rsidRPr="0003722B">
        <w:rPr>
          <w:highlight w:val="yellow"/>
          <w:lang w:eastAsia="en-CA"/>
        </w:rPr>
        <w:t>,</w:t>
      </w:r>
      <w:r w:rsidR="001E082E" w:rsidRPr="0003722B">
        <w:rPr>
          <w:highlight w:val="yellow"/>
          <w:lang w:eastAsia="en-CA"/>
        </w:rPr>
        <w:t xml:space="preserve"> </w:t>
      </w:r>
      <w:r w:rsidR="00B939AA" w:rsidRPr="0003722B">
        <w:rPr>
          <w:highlight w:val="yellow"/>
          <w:lang w:eastAsia="en-CA"/>
        </w:rPr>
        <w:t xml:space="preserve">particularly </w:t>
      </w:r>
      <w:r w:rsidR="00201961" w:rsidRPr="0003722B">
        <w:rPr>
          <w:highlight w:val="yellow"/>
          <w:lang w:eastAsia="en-CA"/>
        </w:rPr>
        <w:t xml:space="preserve">the appendices which </w:t>
      </w:r>
      <w:r w:rsidR="0001136F" w:rsidRPr="0003722B">
        <w:rPr>
          <w:highlight w:val="yellow"/>
          <w:lang w:eastAsia="en-CA"/>
        </w:rPr>
        <w:t>provide templates that can be used</w:t>
      </w:r>
      <w:r w:rsidR="00AB096D" w:rsidRPr="0003722B">
        <w:rPr>
          <w:highlight w:val="yellow"/>
          <w:lang w:eastAsia="en-CA"/>
        </w:rPr>
        <w:t xml:space="preserve"> for </w:t>
      </w:r>
      <w:r w:rsidR="00936626" w:rsidRPr="0003722B">
        <w:rPr>
          <w:highlight w:val="yellow"/>
          <w:lang w:eastAsia="en-CA"/>
        </w:rPr>
        <w:t>the Continuing Education Plans.</w:t>
      </w:r>
    </w:p>
    <w:p w14:paraId="485735EE" w14:textId="684C0E4F" w:rsidR="00293445" w:rsidRPr="004903E9" w:rsidRDefault="004903E9" w:rsidP="004903E9">
      <w:pPr>
        <w:spacing w:after="160" w:line="259" w:lineRule="auto"/>
        <w:rPr>
          <w:color w:val="000000" w:themeColor="text1"/>
          <w:sz w:val="20"/>
          <w:szCs w:val="20"/>
          <w:lang w:eastAsia="en-CA"/>
        </w:rPr>
      </w:pPr>
      <w:r>
        <w:rPr>
          <w:lang w:eastAsia="en-CA"/>
        </w:rPr>
        <w:br w:type="page"/>
      </w:r>
    </w:p>
    <w:p w14:paraId="03D4276A" w14:textId="637ADD89" w:rsidR="000300B7" w:rsidRPr="000D40DF" w:rsidRDefault="001B1DEA" w:rsidP="009D1AAB">
      <w:pPr>
        <w:pStyle w:val="Heading2"/>
        <w:numPr>
          <w:ilvl w:val="0"/>
          <w:numId w:val="28"/>
        </w:numPr>
        <w:ind w:left="360"/>
      </w:pPr>
      <w:bookmarkStart w:id="12" w:name="_Toc211576423"/>
      <w:r>
        <w:t>P</w:t>
      </w:r>
      <w:r w:rsidR="004E3DCD">
        <w:t>rofessional Practice Guidelines and Practice Advisories</w:t>
      </w:r>
      <w:bookmarkEnd w:id="12"/>
    </w:p>
    <w:p w14:paraId="218EE6B9" w14:textId="333623FE" w:rsidR="005E7D1B" w:rsidRPr="00907C1E" w:rsidRDefault="005E7D1B" w:rsidP="00B26970">
      <w:pPr>
        <w:pStyle w:val="BodyText"/>
      </w:pPr>
      <w:bookmarkStart w:id="13" w:name="_Toc380338176"/>
      <w:bookmarkStart w:id="14" w:name="_Toc36296625"/>
      <w:bookmarkStart w:id="15" w:name="_Toc36296627"/>
      <w:r w:rsidRPr="00907C1E">
        <w:t xml:space="preserve">In accordance with </w:t>
      </w:r>
      <w:r w:rsidR="00A73D4C">
        <w:t xml:space="preserve">the </w:t>
      </w:r>
      <w:r w:rsidRPr="00907C1E">
        <w:t xml:space="preserve">Bylaws of Engineers and Geoscientists BC </w:t>
      </w:r>
      <w:r>
        <w:t>(</w:t>
      </w:r>
      <w:r w:rsidRPr="00907C1E">
        <w:t>7.3.1</w:t>
      </w:r>
      <w:r>
        <w:t>)</w:t>
      </w:r>
      <w:r w:rsidR="00111C7B">
        <w:t xml:space="preserve"> and the </w:t>
      </w:r>
      <w:hyperlink r:id="rId22" w:history="1">
        <w:r w:rsidR="00111C7B" w:rsidRPr="00FE3D9A">
          <w:rPr>
            <w:rStyle w:val="Hyperlink"/>
            <w:noProof w:val="0"/>
            <w:lang w:val="en-CA"/>
          </w:rPr>
          <w:t xml:space="preserve">Guide to the </w:t>
        </w:r>
        <w:r w:rsidR="00111C7B">
          <w:rPr>
            <w:rStyle w:val="Hyperlink"/>
            <w:noProof w:val="0"/>
            <w:lang w:val="en-CA"/>
          </w:rPr>
          <w:t xml:space="preserve">Standard for the </w:t>
        </w:r>
        <w:r w:rsidR="00111C7B" w:rsidRPr="00FE3D9A">
          <w:rPr>
            <w:rStyle w:val="Hyperlink"/>
            <w:noProof w:val="0"/>
            <w:lang w:val="en-CA"/>
          </w:rPr>
          <w:t>Use of Professional Practice Guidelines</w:t>
        </w:r>
      </w:hyperlink>
      <w:r w:rsidR="00C70112">
        <w:t>.</w:t>
      </w:r>
    </w:p>
    <w:p w14:paraId="02B46243" w14:textId="03ED588E" w:rsidR="00C56A8C" w:rsidRPr="000D40DF" w:rsidRDefault="002651EF" w:rsidP="004C3EDB">
      <w:pPr>
        <w:pStyle w:val="Heading3"/>
      </w:pPr>
      <w:r>
        <w:t>6</w:t>
      </w:r>
      <w:r w:rsidR="005E7D1B">
        <w:t>.1</w:t>
      </w:r>
      <w:r w:rsidR="007B3AF7">
        <w:tab/>
      </w:r>
      <w:r w:rsidR="00C56A8C" w:rsidRPr="000D40DF">
        <w:t>Policy</w:t>
      </w:r>
      <w:bookmarkEnd w:id="13"/>
      <w:bookmarkEnd w:id="14"/>
    </w:p>
    <w:p w14:paraId="24C5B7CD" w14:textId="359B01F0" w:rsidR="00036277" w:rsidRPr="004903E9" w:rsidRDefault="00036277" w:rsidP="00B26970">
      <w:pPr>
        <w:pStyle w:val="BodyText"/>
        <w:rPr>
          <w:sz w:val="24"/>
        </w:rPr>
      </w:pPr>
      <w:r w:rsidRPr="0040794A">
        <w:t xml:space="preserve">Projects undertaken </w:t>
      </w:r>
      <w:r>
        <w:t>must</w:t>
      </w:r>
      <w:r w:rsidRPr="0040794A">
        <w:t xml:space="preserve"> meet all regulatory and statutory requirements, and applicable professional practice guidelines and standards including meeting the intent of relevant Engineers and Geoscientists BC </w:t>
      </w:r>
      <w:r w:rsidR="00D449F9">
        <w:t>P</w:t>
      </w:r>
      <w:r w:rsidRPr="0040794A">
        <w:t xml:space="preserve">rofessional </w:t>
      </w:r>
      <w:r w:rsidR="00D449F9">
        <w:t>P</w:t>
      </w:r>
      <w:r w:rsidRPr="0040794A">
        <w:t xml:space="preserve">ractice </w:t>
      </w:r>
      <w:r w:rsidR="00D449F9">
        <w:t>G</w:t>
      </w:r>
      <w:r w:rsidRPr="0040794A">
        <w:t xml:space="preserve">uidelines and </w:t>
      </w:r>
      <w:r w:rsidR="00D449F9">
        <w:t>P</w:t>
      </w:r>
      <w:r w:rsidRPr="0040794A">
        <w:t xml:space="preserve">ractice </w:t>
      </w:r>
      <w:r w:rsidR="00D449F9">
        <w:t>A</w:t>
      </w:r>
      <w:r w:rsidRPr="0040794A">
        <w:t>dvisories.</w:t>
      </w:r>
    </w:p>
    <w:p w14:paraId="4D9DD986" w14:textId="7A2DFF2B" w:rsidR="00036277" w:rsidRPr="0040794A" w:rsidRDefault="00C86068" w:rsidP="00B26970">
      <w:pPr>
        <w:pStyle w:val="BodyText"/>
      </w:pPr>
      <w:r w:rsidRPr="000D40DF">
        <w:rPr>
          <w:lang w:eastAsia="en-CA"/>
        </w:rPr>
        <w:t xml:space="preserve">All </w:t>
      </w:r>
      <w:r>
        <w:rPr>
          <w:lang w:eastAsia="en-CA"/>
        </w:rPr>
        <w:t xml:space="preserve">professional </w:t>
      </w:r>
      <w:r w:rsidRPr="000D40DF">
        <w:rPr>
          <w:lang w:eastAsia="en-CA"/>
        </w:rPr>
        <w:t xml:space="preserve">employees or </w:t>
      </w:r>
      <w:r w:rsidR="00B01C0A" w:rsidRPr="00982710">
        <w:rPr>
          <w:lang w:eastAsia="en-CA"/>
        </w:rPr>
        <w:t>contrac</w:t>
      </w:r>
      <w:r w:rsidR="00B01C0A">
        <w:rPr>
          <w:lang w:eastAsia="en-CA"/>
        </w:rPr>
        <w:t>t employees</w:t>
      </w:r>
      <w:r w:rsidRPr="000D40DF">
        <w:rPr>
          <w:lang w:eastAsia="en-CA"/>
        </w:rPr>
        <w:t xml:space="preserve"> </w:t>
      </w:r>
      <w:r w:rsidR="001E09D2">
        <w:rPr>
          <w:lang w:eastAsia="en-CA"/>
        </w:rPr>
        <w:t xml:space="preserve">acting on behalf of </w:t>
      </w:r>
      <w:r w:rsidR="001E09D2" w:rsidRPr="00553074">
        <w:rPr>
          <w:highlight w:val="yellow"/>
          <w:lang w:eastAsia="en-CA"/>
        </w:rPr>
        <w:t>[Firm]</w:t>
      </w:r>
      <w:r w:rsidR="001E09D2">
        <w:rPr>
          <w:lang w:eastAsia="en-CA"/>
        </w:rPr>
        <w:t xml:space="preserve"> </w:t>
      </w:r>
      <w:r w:rsidRPr="000D40DF">
        <w:t>will stay informed of, knowledgeable about,</w:t>
      </w:r>
      <w:r w:rsidR="00266ADE">
        <w:t xml:space="preserve"> </w:t>
      </w:r>
      <w:r w:rsidR="00C53382">
        <w:t xml:space="preserve">have </w:t>
      </w:r>
      <w:r w:rsidR="00266ADE">
        <w:t>regard for</w:t>
      </w:r>
      <w:r w:rsidRPr="000D40DF">
        <w:t xml:space="preserve"> and meet the intent of all applicable standards, policies, plans, and practices established by the government or by </w:t>
      </w:r>
      <w:r>
        <w:t>Engineers and Geoscientists BC</w:t>
      </w:r>
      <w:r w:rsidRPr="000D40DF">
        <w:t xml:space="preserve">, including </w:t>
      </w:r>
      <w:r w:rsidR="00C70112">
        <w:t>p</w:t>
      </w:r>
      <w:r w:rsidRPr="000D40DF">
        <w:t xml:space="preserve">rofessional </w:t>
      </w:r>
      <w:r w:rsidR="00C70112">
        <w:t>p</w:t>
      </w:r>
      <w:r w:rsidRPr="000D40DF">
        <w:t xml:space="preserve">ractice </w:t>
      </w:r>
      <w:r w:rsidR="00C70112">
        <w:t>g</w:t>
      </w:r>
      <w:r w:rsidRPr="000D40DF">
        <w:t xml:space="preserve">uidelines </w:t>
      </w:r>
      <w:r>
        <w:t xml:space="preserve">and </w:t>
      </w:r>
      <w:r w:rsidR="00C70112">
        <w:t>p</w:t>
      </w:r>
      <w:r>
        <w:t xml:space="preserve">ractice </w:t>
      </w:r>
      <w:r w:rsidR="00C70112">
        <w:t>a</w:t>
      </w:r>
      <w:r>
        <w:t xml:space="preserve">dvisories </w:t>
      </w:r>
      <w:r w:rsidRPr="000D40DF">
        <w:t xml:space="preserve">relevant to their practice. </w:t>
      </w:r>
      <w:r>
        <w:t>A d</w:t>
      </w:r>
      <w:r w:rsidRPr="000D40DF">
        <w:t xml:space="preserve">eparture from any relevant portion of a </w:t>
      </w:r>
      <w:r w:rsidR="00C70112">
        <w:t>p</w:t>
      </w:r>
      <w:r w:rsidRPr="000D40DF">
        <w:t xml:space="preserve">rofessional </w:t>
      </w:r>
      <w:r w:rsidR="00C70112">
        <w:t>p</w:t>
      </w:r>
      <w:r w:rsidRPr="000D40DF">
        <w:t xml:space="preserve">ractice </w:t>
      </w:r>
      <w:r w:rsidR="00C70112">
        <w:t>g</w:t>
      </w:r>
      <w:r w:rsidRPr="000D40DF">
        <w:t>uideline</w:t>
      </w:r>
      <w:r>
        <w:t xml:space="preserve"> must be documented in writing, as per </w:t>
      </w:r>
      <w:r w:rsidR="00211881">
        <w:t>section 7.3.1(2)(b) of the Bylaws of Engineers and Geoscientists BC.</w:t>
      </w:r>
    </w:p>
    <w:p w14:paraId="1312EC49" w14:textId="76803B10" w:rsidR="007A336B" w:rsidRPr="000D40DF" w:rsidRDefault="002651EF" w:rsidP="007A336B">
      <w:pPr>
        <w:pStyle w:val="Heading3"/>
      </w:pPr>
      <w:r>
        <w:t>6</w:t>
      </w:r>
      <w:r w:rsidR="00C86068">
        <w:t>.2</w:t>
      </w:r>
      <w:r w:rsidR="007B3AF7">
        <w:tab/>
      </w:r>
      <w:r w:rsidR="007A336B" w:rsidRPr="000D40DF">
        <w:t>Procedure</w:t>
      </w:r>
    </w:p>
    <w:p w14:paraId="19D14DAA" w14:textId="47759659" w:rsidR="00DC720F" w:rsidRPr="00A864C8" w:rsidRDefault="00FB3570" w:rsidP="00545206">
      <w:pPr>
        <w:pStyle w:val="BodyText"/>
      </w:pPr>
      <w:r w:rsidRPr="007406FE">
        <w:t xml:space="preserve">Communications about changes to </w:t>
      </w:r>
      <w:r w:rsidR="00DC720F" w:rsidRPr="007406FE">
        <w:t xml:space="preserve">regulations, guidelines and standards including those from </w:t>
      </w:r>
      <w:hyperlink r:id="rId23" w:history="1">
        <w:r w:rsidR="007800C7" w:rsidRPr="00E91E77">
          <w:rPr>
            <w:rStyle w:val="Hyperlink"/>
            <w:noProof w:val="0"/>
            <w:lang w:val="en-CA"/>
          </w:rPr>
          <w:t>Engineers and Geoscientists BC</w:t>
        </w:r>
      </w:hyperlink>
      <w:r w:rsidR="007800C7" w:rsidRPr="007406FE">
        <w:t xml:space="preserve"> </w:t>
      </w:r>
      <w:r w:rsidR="00D55E2D" w:rsidRPr="007406FE">
        <w:t>w</w:t>
      </w:r>
      <w:r w:rsidRPr="007406FE">
        <w:t xml:space="preserve">ill be monitored by </w:t>
      </w:r>
      <w:r w:rsidRPr="007406FE">
        <w:rPr>
          <w:highlight w:val="yellow"/>
        </w:rPr>
        <w:t>(add firm specific procedures here</w:t>
      </w:r>
      <w:r w:rsidR="00E91E77">
        <w:rPr>
          <w:highlight w:val="yellow"/>
        </w:rPr>
        <w:t>)</w:t>
      </w:r>
      <w:r w:rsidR="00800D92" w:rsidRPr="00A864C8">
        <w:t xml:space="preserve"> and should have regard for the following</w:t>
      </w:r>
      <w:r w:rsidR="006D726F" w:rsidRPr="00A864C8">
        <w:t>:</w:t>
      </w:r>
      <w:r w:rsidRPr="00A864C8">
        <w:t xml:space="preserve"> </w:t>
      </w:r>
    </w:p>
    <w:p w14:paraId="0D9D2A35" w14:textId="77777777" w:rsidR="00DC720F" w:rsidRPr="00A864C8" w:rsidRDefault="00DC720F" w:rsidP="009D1AAB">
      <w:pPr>
        <w:pStyle w:val="Bullet1"/>
        <w:numPr>
          <w:ilvl w:val="0"/>
          <w:numId w:val="38"/>
        </w:numPr>
      </w:pPr>
      <w:r w:rsidRPr="00A864C8">
        <w:t>Reviewing related websites including the Engineers and Geoscientists BC website to retrieve the current versions and staying informed about updates to regulations, guidelines and standards.</w:t>
      </w:r>
    </w:p>
    <w:p w14:paraId="6168F69D" w14:textId="77777777" w:rsidR="00DC720F" w:rsidRPr="00A864C8" w:rsidRDefault="00DC720F" w:rsidP="009D1AAB">
      <w:pPr>
        <w:pStyle w:val="Bullet1"/>
        <w:numPr>
          <w:ilvl w:val="0"/>
          <w:numId w:val="38"/>
        </w:numPr>
      </w:pPr>
      <w:r w:rsidRPr="00A864C8">
        <w:t>Determining what impact any changes will have on [Firm]’s related practices and work.</w:t>
      </w:r>
    </w:p>
    <w:p w14:paraId="12C9CA31" w14:textId="4E270F6E" w:rsidR="00DC720F" w:rsidRPr="00A864C8" w:rsidRDefault="00DC720F" w:rsidP="009D1AAB">
      <w:pPr>
        <w:pStyle w:val="Bullet1"/>
        <w:numPr>
          <w:ilvl w:val="0"/>
          <w:numId w:val="38"/>
        </w:numPr>
      </w:pPr>
      <w:r w:rsidRPr="00A864C8">
        <w:t xml:space="preserve">Supporting related professional development to reinforce the use of </w:t>
      </w:r>
      <w:r w:rsidR="007544B5" w:rsidRPr="00A864C8">
        <w:t>p</w:t>
      </w:r>
      <w:r w:rsidRPr="00A864C8">
        <w:t xml:space="preserve">rofessional </w:t>
      </w:r>
      <w:r w:rsidR="007544B5" w:rsidRPr="00A864C8">
        <w:t>p</w:t>
      </w:r>
      <w:r w:rsidRPr="00A864C8">
        <w:t xml:space="preserve">ractice </w:t>
      </w:r>
      <w:r w:rsidR="007544B5" w:rsidRPr="00A864C8">
        <w:t>g</w:t>
      </w:r>
      <w:r w:rsidRPr="00A864C8">
        <w:t>uidelines.</w:t>
      </w:r>
    </w:p>
    <w:p w14:paraId="625E7584" w14:textId="5A88733A" w:rsidR="00DC720F" w:rsidRPr="00752662" w:rsidRDefault="00DC720F" w:rsidP="00752662">
      <w:pPr>
        <w:pStyle w:val="BodyText"/>
        <w:rPr>
          <w:rFonts w:eastAsiaTheme="minorEastAsia"/>
          <w:highlight w:val="yellow"/>
        </w:rPr>
      </w:pPr>
      <w:r w:rsidRPr="00752662">
        <w:t xml:space="preserve">Before starting work on any project, </w:t>
      </w:r>
      <w:r w:rsidR="00EF1840" w:rsidRPr="00752662">
        <w:t>p</w:t>
      </w:r>
      <w:r w:rsidR="006C2EBC" w:rsidRPr="00752662">
        <w:t>rofessionals</w:t>
      </w:r>
      <w:r w:rsidRPr="00752662">
        <w:t xml:space="preserve"> of </w:t>
      </w:r>
      <w:r w:rsidR="00EF1840" w:rsidRPr="00752662">
        <w:t>r</w:t>
      </w:r>
      <w:r w:rsidRPr="00752662">
        <w:t>ecord will identify, confirm</w:t>
      </w:r>
      <w:r w:rsidR="00DE53AB" w:rsidRPr="00752662">
        <w:t>,</w:t>
      </w:r>
      <w:r w:rsidRPr="00752662">
        <w:t xml:space="preserve"> and document all regulatory and statutory requirements as well as applicable </w:t>
      </w:r>
      <w:hyperlink r:id="rId24">
        <w:r w:rsidRPr="00752662">
          <w:rPr>
            <w:rStyle w:val="Hyperlink"/>
            <w:noProof w:val="0"/>
            <w:lang w:val="en-CA"/>
          </w:rPr>
          <w:t>Engineers and Geoscientists BC Professional Practice Guidelines and Practice Advisories</w:t>
        </w:r>
      </w:hyperlink>
      <w:r w:rsidR="00DE53AB">
        <w:t>.</w:t>
      </w:r>
      <w:r w:rsidRPr="00752662">
        <w:t xml:space="preserve"> </w:t>
      </w:r>
      <w:r w:rsidRPr="00752662">
        <w:rPr>
          <w:highlight w:val="yellow"/>
        </w:rPr>
        <w:t>If [</w:t>
      </w:r>
      <w:r w:rsidR="00DE53AB" w:rsidRPr="00752662">
        <w:rPr>
          <w:highlight w:val="yellow"/>
        </w:rPr>
        <w:t>F</w:t>
      </w:r>
      <w:r w:rsidRPr="00752662">
        <w:rPr>
          <w:highlight w:val="yellow"/>
        </w:rPr>
        <w:t xml:space="preserve">irm] performs repetitive projects or has a different process for demonstrating standard progress than stated, those details must be outlined. It is the responsibility of the </w:t>
      </w:r>
      <w:r w:rsidR="00114142" w:rsidRPr="00752662">
        <w:rPr>
          <w:highlight w:val="yellow"/>
        </w:rPr>
        <w:t>p</w:t>
      </w:r>
      <w:r w:rsidR="006C2EBC" w:rsidRPr="00752662">
        <w:rPr>
          <w:highlight w:val="yellow"/>
        </w:rPr>
        <w:t>rofessional</w:t>
      </w:r>
      <w:r w:rsidRPr="00752662">
        <w:rPr>
          <w:highlight w:val="yellow"/>
        </w:rPr>
        <w:t xml:space="preserve"> of </w:t>
      </w:r>
      <w:r w:rsidR="00EF1840" w:rsidRPr="00752662">
        <w:rPr>
          <w:highlight w:val="yellow"/>
        </w:rPr>
        <w:t>r</w:t>
      </w:r>
      <w:r w:rsidRPr="00752662">
        <w:rPr>
          <w:highlight w:val="yellow"/>
        </w:rPr>
        <w:t>ecord to ensure that the latest guidelines and advisories are referenced.</w:t>
      </w:r>
    </w:p>
    <w:p w14:paraId="5CCF403D" w14:textId="117F3BEF" w:rsidR="00DC720F" w:rsidRPr="003849C3" w:rsidRDefault="00DC720F" w:rsidP="00752662">
      <w:pPr>
        <w:pStyle w:val="BodyText"/>
      </w:pPr>
      <w:r w:rsidRPr="003849C3">
        <w:t xml:space="preserve">During the work, the </w:t>
      </w:r>
      <w:r w:rsidR="00114142">
        <w:t>p</w:t>
      </w:r>
      <w:r w:rsidR="006C2EBC">
        <w:t>rofessional</w:t>
      </w:r>
      <w:r w:rsidRPr="003849C3">
        <w:t xml:space="preserve"> of </w:t>
      </w:r>
      <w:r w:rsidR="00EF1840">
        <w:t>r</w:t>
      </w:r>
      <w:r w:rsidRPr="003849C3">
        <w:t>ecord will:</w:t>
      </w:r>
    </w:p>
    <w:p w14:paraId="15E04499" w14:textId="7B2CB003" w:rsidR="00DC720F" w:rsidRPr="00982710" w:rsidRDefault="00DC720F" w:rsidP="009D1AAB">
      <w:pPr>
        <w:pStyle w:val="Bullet1"/>
        <w:numPr>
          <w:ilvl w:val="0"/>
          <w:numId w:val="39"/>
        </w:numPr>
      </w:pPr>
      <w:r w:rsidRPr="00982710">
        <w:t xml:space="preserve">Have the work designed or developed to meet all regulatory and statutory requirements including those found in </w:t>
      </w:r>
      <w:hyperlink r:id="rId25" w:history="1">
        <w:r w:rsidRPr="00EE5AAA">
          <w:rPr>
            <w:rStyle w:val="Hyperlink"/>
            <w:noProof w:val="0"/>
            <w:lang w:val="en-CA"/>
          </w:rPr>
          <w:t>Engineers and Geoscientists BC Professional Practice Guidelines and Practice Advisories</w:t>
        </w:r>
      </w:hyperlink>
      <w:r w:rsidRPr="00982710">
        <w:t>.</w:t>
      </w:r>
    </w:p>
    <w:p w14:paraId="57B44C4A" w14:textId="77777777" w:rsidR="00DC720F" w:rsidRPr="00982710" w:rsidRDefault="00DC720F" w:rsidP="009D1AAB">
      <w:pPr>
        <w:pStyle w:val="Bullet1"/>
        <w:numPr>
          <w:ilvl w:val="0"/>
          <w:numId w:val="39"/>
        </w:numPr>
      </w:pPr>
      <w:r w:rsidRPr="00982710">
        <w:t>Carry out or have carried out reviews to confirm that all requirements have been met.</w:t>
      </w:r>
    </w:p>
    <w:p w14:paraId="3ADFA141" w14:textId="2084AC21" w:rsidR="00BF6B2D" w:rsidRDefault="00CF18D1" w:rsidP="009D1AAB">
      <w:pPr>
        <w:pStyle w:val="Bullet1"/>
        <w:numPr>
          <w:ilvl w:val="0"/>
          <w:numId w:val="39"/>
        </w:numPr>
      </w:pPr>
      <w:r w:rsidRPr="00982710">
        <w:t>Document in writing the reason</w:t>
      </w:r>
      <w:r>
        <w:t>(</w:t>
      </w:r>
      <w:r w:rsidRPr="00982710">
        <w:t>s</w:t>
      </w:r>
      <w:r>
        <w:t>)</w:t>
      </w:r>
      <w:r w:rsidRPr="00982710">
        <w:t xml:space="preserve"> for departure from any </w:t>
      </w:r>
      <w:r>
        <w:t>relevant portion of a p</w:t>
      </w:r>
      <w:r w:rsidRPr="00982710">
        <w:t xml:space="preserve">rofessional </w:t>
      </w:r>
      <w:r>
        <w:t>p</w:t>
      </w:r>
      <w:r w:rsidRPr="00982710">
        <w:t xml:space="preserve">ractice </w:t>
      </w:r>
      <w:r>
        <w:t>g</w:t>
      </w:r>
      <w:r w:rsidRPr="00982710">
        <w:t xml:space="preserve">uideline or </w:t>
      </w:r>
      <w:r>
        <w:t>p</w:t>
      </w:r>
      <w:r w:rsidRPr="00982710">
        <w:t xml:space="preserve">ractice </w:t>
      </w:r>
      <w:r>
        <w:t>a</w:t>
      </w:r>
      <w:r w:rsidRPr="00982710">
        <w:t>dvisor</w:t>
      </w:r>
      <w:r>
        <w:t>y.</w:t>
      </w:r>
    </w:p>
    <w:p w14:paraId="7BDED3ED" w14:textId="754F869C" w:rsidR="00664626" w:rsidRPr="000D40DF" w:rsidRDefault="002651EF" w:rsidP="00084995">
      <w:pPr>
        <w:pStyle w:val="Heading3"/>
      </w:pPr>
      <w:r>
        <w:t>6</w:t>
      </w:r>
      <w:r w:rsidR="00DC720F">
        <w:t>.3</w:t>
      </w:r>
      <w:r w:rsidR="00B37604">
        <w:tab/>
      </w:r>
      <w:r w:rsidR="00664626" w:rsidRPr="000D40DF">
        <w:t>References</w:t>
      </w:r>
    </w:p>
    <w:p w14:paraId="217C9652" w14:textId="5B5C5727" w:rsidR="00675127" w:rsidRPr="00EE6090" w:rsidRDefault="00675127" w:rsidP="00675127">
      <w:pPr>
        <w:rPr>
          <w:sz w:val="20"/>
          <w:szCs w:val="20"/>
          <w:highlight w:val="yellow"/>
        </w:rPr>
      </w:pPr>
      <w:r w:rsidRPr="00EE6090">
        <w:rPr>
          <w:sz w:val="20"/>
          <w:szCs w:val="20"/>
          <w:highlight w:val="yellow"/>
        </w:rPr>
        <w:t>Edit to include those references to regulations, legislation, standards</w:t>
      </w:r>
      <w:r w:rsidR="00084995" w:rsidRPr="00EE6090">
        <w:rPr>
          <w:sz w:val="20"/>
          <w:szCs w:val="20"/>
          <w:highlight w:val="yellow"/>
        </w:rPr>
        <w:t>,</w:t>
      </w:r>
      <w:r w:rsidRPr="00EE6090">
        <w:rPr>
          <w:sz w:val="20"/>
          <w:szCs w:val="20"/>
          <w:highlight w:val="yellow"/>
        </w:rPr>
        <w:t xml:space="preserve"> and guidelines applicable to the firm or provide a link to where applicable references are listed or stored:</w:t>
      </w:r>
    </w:p>
    <w:p w14:paraId="0721F3C2" w14:textId="3805DE28" w:rsidR="003D2092" w:rsidRPr="000D40DF" w:rsidRDefault="003D2092" w:rsidP="009D1AAB">
      <w:pPr>
        <w:numPr>
          <w:ilvl w:val="0"/>
          <w:numId w:val="11"/>
        </w:numPr>
        <w:rPr>
          <w:sz w:val="20"/>
          <w:szCs w:val="20"/>
        </w:rPr>
      </w:pPr>
      <w:r w:rsidRPr="00FD6BF1">
        <w:rPr>
          <w:sz w:val="20"/>
          <w:szCs w:val="20"/>
          <w:highlight w:val="yellow"/>
        </w:rPr>
        <w:t>(example)</w:t>
      </w:r>
      <w:r w:rsidR="00EA67DB">
        <w:rPr>
          <w:sz w:val="20"/>
          <w:szCs w:val="20"/>
        </w:rPr>
        <w:t xml:space="preserve"> </w:t>
      </w:r>
      <w:r w:rsidRPr="000D40DF">
        <w:rPr>
          <w:sz w:val="20"/>
          <w:szCs w:val="20"/>
        </w:rPr>
        <w:t>BC Building Code</w:t>
      </w:r>
      <w:r>
        <w:rPr>
          <w:sz w:val="20"/>
          <w:szCs w:val="20"/>
        </w:rPr>
        <w:t xml:space="preserve"> 20xx</w:t>
      </w:r>
      <w:r w:rsidR="15918F74" w:rsidRPr="185E939A">
        <w:rPr>
          <w:sz w:val="20"/>
          <w:szCs w:val="20"/>
        </w:rPr>
        <w:t>.</w:t>
      </w:r>
    </w:p>
    <w:p w14:paraId="3C911831" w14:textId="54286F9C" w:rsidR="003D2092" w:rsidRPr="000D40DF" w:rsidRDefault="003D2092" w:rsidP="009D1AAB">
      <w:pPr>
        <w:numPr>
          <w:ilvl w:val="0"/>
          <w:numId w:val="11"/>
        </w:numPr>
        <w:rPr>
          <w:sz w:val="20"/>
          <w:szCs w:val="20"/>
        </w:rPr>
      </w:pPr>
      <w:r w:rsidRPr="00FD6BF1">
        <w:rPr>
          <w:sz w:val="20"/>
          <w:szCs w:val="20"/>
          <w:highlight w:val="yellow"/>
        </w:rPr>
        <w:t>(example)</w:t>
      </w:r>
      <w:r w:rsidR="00EA67DB">
        <w:rPr>
          <w:sz w:val="20"/>
          <w:szCs w:val="20"/>
        </w:rPr>
        <w:t xml:space="preserve"> </w:t>
      </w:r>
      <w:r w:rsidRPr="000D40DF">
        <w:rPr>
          <w:sz w:val="20"/>
          <w:szCs w:val="20"/>
        </w:rPr>
        <w:t>Professional standards such as CSA, ASME, etc.</w:t>
      </w:r>
    </w:p>
    <w:p w14:paraId="2559EAEA" w14:textId="2E4E8DAA" w:rsidR="003D2092" w:rsidRDefault="003D2092" w:rsidP="009D1AAB">
      <w:pPr>
        <w:numPr>
          <w:ilvl w:val="0"/>
          <w:numId w:val="11"/>
        </w:numPr>
        <w:rPr>
          <w:sz w:val="20"/>
          <w:szCs w:val="20"/>
        </w:rPr>
      </w:pPr>
      <w:r w:rsidRPr="00FD6BF1">
        <w:rPr>
          <w:sz w:val="20"/>
          <w:szCs w:val="20"/>
          <w:highlight w:val="yellow"/>
        </w:rPr>
        <w:t>(example)</w:t>
      </w:r>
      <w:r w:rsidR="00EA67DB">
        <w:rPr>
          <w:sz w:val="20"/>
          <w:szCs w:val="20"/>
        </w:rPr>
        <w:t xml:space="preserve"> </w:t>
      </w:r>
      <w:r w:rsidRPr="000D40DF">
        <w:rPr>
          <w:sz w:val="20"/>
          <w:szCs w:val="20"/>
        </w:rPr>
        <w:t>Other applicable legislation or standards.</w:t>
      </w:r>
    </w:p>
    <w:p w14:paraId="67E083E4" w14:textId="1AEC945E" w:rsidR="00BA311E" w:rsidRPr="00BA311E" w:rsidRDefault="00EA67DB" w:rsidP="009D1AAB">
      <w:pPr>
        <w:pStyle w:val="paragraph"/>
        <w:numPr>
          <w:ilvl w:val="0"/>
          <w:numId w:val="11"/>
        </w:numPr>
        <w:spacing w:before="0" w:beforeAutospacing="0" w:after="160" w:afterAutospacing="0" w:line="259" w:lineRule="auto"/>
        <w:textAlignment w:val="baseline"/>
        <w:rPr>
          <w:rStyle w:val="eop"/>
          <w:sz w:val="22"/>
          <w:szCs w:val="22"/>
        </w:rPr>
      </w:pPr>
      <w:r w:rsidRPr="00BA311E">
        <w:rPr>
          <w:rStyle w:val="normaltextrun"/>
          <w:rFonts w:ascii="Arial" w:hAnsi="Arial" w:cs="Arial"/>
          <w:sz w:val="20"/>
          <w:szCs w:val="20"/>
          <w:shd w:val="clear" w:color="auto" w:fill="FFFF00"/>
          <w:lang w:val="en-CA"/>
        </w:rPr>
        <w:t xml:space="preserve">(example) </w:t>
      </w:r>
      <w:hyperlink r:id="rId26" w:tgtFrame="_blank" w:history="1">
        <w:r w:rsidRPr="00BA311E">
          <w:rPr>
            <w:rStyle w:val="normaltextrun"/>
            <w:rFonts w:ascii="Arial" w:hAnsi="Arial" w:cs="Arial"/>
            <w:color w:val="4472C4"/>
            <w:sz w:val="20"/>
            <w:szCs w:val="20"/>
            <w:u w:val="single"/>
            <w:shd w:val="clear" w:color="auto" w:fill="FFFF00"/>
          </w:rPr>
          <w:t>National Instrument 43-101 - Standards of Disclosure for Mineral Projects</w:t>
        </w:r>
      </w:hyperlink>
      <w:r w:rsidR="00BA311E" w:rsidRPr="00BA311E">
        <w:rPr>
          <w:rStyle w:val="eop"/>
          <w:rFonts w:ascii="Arial" w:hAnsi="Arial" w:cs="Arial"/>
          <w:sz w:val="22"/>
          <w:szCs w:val="22"/>
        </w:rPr>
        <w:br w:type="page"/>
      </w:r>
    </w:p>
    <w:p w14:paraId="796F33F8" w14:textId="6FED30ED" w:rsidR="00E71BA3" w:rsidRPr="00BA311E" w:rsidRDefault="00176052" w:rsidP="009D1AAB">
      <w:pPr>
        <w:pStyle w:val="Heading2"/>
        <w:numPr>
          <w:ilvl w:val="0"/>
          <w:numId w:val="28"/>
        </w:numPr>
        <w:ind w:left="360"/>
      </w:pPr>
      <w:bookmarkStart w:id="16" w:name="_Toc211576424"/>
      <w:bookmarkEnd w:id="15"/>
      <w:r w:rsidRPr="00BA311E">
        <w:t>Document</w:t>
      </w:r>
      <w:r w:rsidR="003D2092" w:rsidRPr="00BA311E">
        <w:t>ation</w:t>
      </w:r>
      <w:r w:rsidRPr="00BA311E">
        <w:t xml:space="preserve"> and Records Management</w:t>
      </w:r>
      <w:bookmarkEnd w:id="16"/>
    </w:p>
    <w:p w14:paraId="062EF95E" w14:textId="2DBB26EE" w:rsidR="006E6CD3" w:rsidRPr="00907C1E" w:rsidRDefault="006E6CD3" w:rsidP="005B2315">
      <w:pPr>
        <w:pStyle w:val="BodyText"/>
      </w:pPr>
      <w:bookmarkStart w:id="17" w:name="_Toc380338179"/>
      <w:bookmarkStart w:id="18" w:name="_Toc36296630"/>
      <w:r w:rsidRPr="00907C1E">
        <w:t xml:space="preserve">In accordance with </w:t>
      </w:r>
      <w:r w:rsidR="006B3F93">
        <w:t xml:space="preserve">the </w:t>
      </w:r>
      <w:r w:rsidRPr="00907C1E">
        <w:t xml:space="preserve">Bylaws of Engineers and Geoscientists BC </w:t>
      </w:r>
      <w:r>
        <w:t>(</w:t>
      </w:r>
      <w:r w:rsidRPr="00907C1E">
        <w:t>7.3.2</w:t>
      </w:r>
      <w:r w:rsidR="006341B8">
        <w:t xml:space="preserve">) and the </w:t>
      </w:r>
      <w:hyperlink r:id="rId27" w:history="1">
        <w:r w:rsidR="006341B8" w:rsidRPr="005E5670">
          <w:rPr>
            <w:rStyle w:val="Hyperlink"/>
            <w:noProof w:val="0"/>
            <w:lang w:val="en-CA"/>
          </w:rPr>
          <w:t>Guide to the Standard for Retention of Project Documentation</w:t>
        </w:r>
      </w:hyperlink>
      <w:r w:rsidR="006341B8">
        <w:t>.</w:t>
      </w:r>
    </w:p>
    <w:p w14:paraId="53213BA0" w14:textId="09ADD268" w:rsidR="006E6CD3" w:rsidRPr="000D40DF" w:rsidRDefault="002651EF" w:rsidP="006E6CD3">
      <w:pPr>
        <w:pStyle w:val="Heading3"/>
      </w:pPr>
      <w:r>
        <w:t>7</w:t>
      </w:r>
      <w:r w:rsidR="006E6CD3">
        <w:t>.1</w:t>
      </w:r>
      <w:r w:rsidR="00766014">
        <w:tab/>
      </w:r>
      <w:r w:rsidR="006E6CD3" w:rsidRPr="000D40DF">
        <w:t>Policy</w:t>
      </w:r>
    </w:p>
    <w:p w14:paraId="448A4CDF" w14:textId="1C21F630" w:rsidR="006E6CD3" w:rsidRPr="00927C84" w:rsidRDefault="006E6CD3" w:rsidP="005B2315">
      <w:pPr>
        <w:pStyle w:val="BodyText"/>
        <w:rPr>
          <w:rFonts w:cs="Times New Roman"/>
        </w:rPr>
      </w:pPr>
      <w:r w:rsidRPr="000D40DF">
        <w:t xml:space="preserve">Records </w:t>
      </w:r>
      <w:r>
        <w:t>will be managed in</w:t>
      </w:r>
      <w:r w:rsidRPr="000D40DF">
        <w:t xml:space="preserve"> accord</w:t>
      </w:r>
      <w:r>
        <w:t xml:space="preserve">ance with </w:t>
      </w:r>
      <w:r w:rsidR="00B37604">
        <w:t xml:space="preserve">the </w:t>
      </w:r>
      <w:r>
        <w:t>Bylaws of Engineers and Geoscientists BC (7.3.2(3))</w:t>
      </w:r>
      <w:r w:rsidR="0024309E">
        <w:t>.</w:t>
      </w:r>
    </w:p>
    <w:p w14:paraId="1DE5FAE0" w14:textId="2306F412" w:rsidR="006E6CD3" w:rsidRPr="000D40DF" w:rsidRDefault="006E6CD3" w:rsidP="005B2315">
      <w:pPr>
        <w:pStyle w:val="BodyText"/>
      </w:pPr>
      <w:r>
        <w:t>Complete project documentation must be retained and preserved for at least 10 years after the later of the completion of the project or when the documentation is no longer used.</w:t>
      </w:r>
      <w:r w:rsidR="00950AD7">
        <w:t xml:space="preserve"> </w:t>
      </w:r>
      <w:r w:rsidR="00866111" w:rsidRPr="002A4F20">
        <w:t>Documentation must be readily accessible</w:t>
      </w:r>
      <w:r w:rsidR="008B6B1A" w:rsidRPr="002A4F20">
        <w:t xml:space="preserve"> and/or retrievable</w:t>
      </w:r>
      <w:r w:rsidR="006826CD" w:rsidRPr="002A4F20">
        <w:t>.</w:t>
      </w:r>
    </w:p>
    <w:p w14:paraId="2949B259" w14:textId="6838957A" w:rsidR="00AE1B25" w:rsidRDefault="006E6CD3" w:rsidP="005B2315">
      <w:pPr>
        <w:pStyle w:val="BodyText"/>
      </w:pPr>
      <w:r w:rsidRPr="000D40DF">
        <w:t xml:space="preserve">Electronic records will be backed up </w:t>
      </w:r>
      <w:r w:rsidRPr="000D40DF">
        <w:rPr>
          <w:highlight w:val="yellow"/>
        </w:rPr>
        <w:t>[</w:t>
      </w:r>
      <w:r>
        <w:rPr>
          <w:highlight w:val="yellow"/>
        </w:rPr>
        <w:t>define period, e.g., daily, weekly, etc.</w:t>
      </w:r>
      <w:r w:rsidRPr="000D40DF">
        <w:rPr>
          <w:highlight w:val="yellow"/>
        </w:rPr>
        <w:t>]</w:t>
      </w:r>
      <w:r w:rsidRPr="000D40DF">
        <w:t xml:space="preserve"> and stored securely </w:t>
      </w:r>
      <w:r w:rsidRPr="000D40DF">
        <w:rPr>
          <w:highlight w:val="yellow"/>
        </w:rPr>
        <w:t xml:space="preserve">[onsite </w:t>
      </w:r>
      <w:r w:rsidRPr="000D40DF">
        <w:rPr>
          <w:highlight w:val="cyan"/>
        </w:rPr>
        <w:t xml:space="preserve">OR </w:t>
      </w:r>
      <w:r w:rsidRPr="000D40DF">
        <w:rPr>
          <w:highlight w:val="yellow"/>
        </w:rPr>
        <w:t xml:space="preserve">offsite </w:t>
      </w:r>
      <w:r w:rsidRPr="000D40DF">
        <w:rPr>
          <w:highlight w:val="cyan"/>
        </w:rPr>
        <w:t>OR</w:t>
      </w:r>
      <w:r w:rsidRPr="000D40DF">
        <w:rPr>
          <w:highlight w:val="yellow"/>
        </w:rPr>
        <w:t xml:space="preserve"> in the Cloud]</w:t>
      </w:r>
      <w:r w:rsidRPr="000D40DF">
        <w:t>.</w:t>
      </w:r>
      <w:r w:rsidRPr="00EE5AAA">
        <w:t xml:space="preserve"> </w:t>
      </w:r>
      <w:r w:rsidRPr="001C3726">
        <w:rPr>
          <w:highlight w:val="yellow"/>
        </w:rPr>
        <w:t>(Select applicable timeline and provide detail</w:t>
      </w:r>
      <w:r w:rsidRPr="185E939A">
        <w:rPr>
          <w:highlight w:val="yellow"/>
        </w:rPr>
        <w:t>)</w:t>
      </w:r>
    </w:p>
    <w:p w14:paraId="23906B5A" w14:textId="7C4481CB" w:rsidR="006E6CD3" w:rsidRPr="00907C1E" w:rsidRDefault="002651EF" w:rsidP="006E6CD3">
      <w:pPr>
        <w:pStyle w:val="Heading3"/>
        <w:rPr>
          <w:rFonts w:asciiTheme="minorHAnsi" w:hAnsiTheme="minorHAnsi"/>
        </w:rPr>
      </w:pPr>
      <w:bookmarkStart w:id="19" w:name="_7.2_Procedure"/>
      <w:bookmarkEnd w:id="19"/>
      <w:r>
        <w:t>7</w:t>
      </w:r>
      <w:r w:rsidR="006E6CD3">
        <w:t>.2</w:t>
      </w:r>
      <w:r w:rsidR="00766014">
        <w:tab/>
      </w:r>
      <w:r w:rsidR="006E6CD3" w:rsidRPr="000D40DF">
        <w:t>Procedure</w:t>
      </w:r>
    </w:p>
    <w:p w14:paraId="767312EA" w14:textId="7E3EAD7B" w:rsidR="006E6CD3" w:rsidRPr="00982710" w:rsidRDefault="005B4E6E" w:rsidP="00732D08">
      <w:pPr>
        <w:pStyle w:val="Heading4"/>
      </w:pPr>
      <w:r>
        <w:t>7</w:t>
      </w:r>
      <w:r w:rsidR="006E6CD3">
        <w:t>.2.1</w:t>
      </w:r>
      <w:r w:rsidR="00766014">
        <w:tab/>
      </w:r>
      <w:r w:rsidR="006E6CD3" w:rsidRPr="00982710">
        <w:t>File Management</w:t>
      </w:r>
    </w:p>
    <w:p w14:paraId="1B5D10E0" w14:textId="52C4556E" w:rsidR="00FF24B1" w:rsidRDefault="006E6CD3" w:rsidP="00D95749">
      <w:pPr>
        <w:pStyle w:val="BodyText"/>
        <w:rPr>
          <w:highlight w:val="yellow"/>
        </w:rPr>
      </w:pPr>
      <w:r w:rsidRPr="00982710">
        <w:rPr>
          <w:highlight w:val="yellow"/>
        </w:rPr>
        <w:t>Describe file management system e.g., electronic, hardcopy</w:t>
      </w:r>
      <w:r w:rsidR="00766014">
        <w:rPr>
          <w:highlight w:val="yellow"/>
        </w:rPr>
        <w:t>,</w:t>
      </w:r>
      <w:r w:rsidRPr="00982710">
        <w:rPr>
          <w:highlight w:val="yellow"/>
        </w:rPr>
        <w:t xml:space="preserve"> or combination of the two. Describe file naming standards used, standard file structure</w:t>
      </w:r>
      <w:r w:rsidR="6A9DFCEB" w:rsidRPr="185E939A">
        <w:rPr>
          <w:highlight w:val="yellow"/>
        </w:rPr>
        <w:t>, where files are stored, etc</w:t>
      </w:r>
      <w:r w:rsidRPr="00982710">
        <w:rPr>
          <w:highlight w:val="yellow"/>
        </w:rPr>
        <w:t>.</w:t>
      </w:r>
    </w:p>
    <w:p w14:paraId="40729199" w14:textId="7F3AF19C" w:rsidR="006E6CD3" w:rsidRPr="00982710" w:rsidRDefault="005B4E6E" w:rsidP="00732D08">
      <w:pPr>
        <w:pStyle w:val="Heading4"/>
      </w:pPr>
      <w:r>
        <w:t>7</w:t>
      </w:r>
      <w:r w:rsidR="006E6CD3">
        <w:t>.2.2</w:t>
      </w:r>
      <w:r w:rsidR="00302346">
        <w:tab/>
      </w:r>
      <w:r w:rsidR="006E6CD3" w:rsidRPr="00982710">
        <w:t>Preparing Documents</w:t>
      </w:r>
    </w:p>
    <w:p w14:paraId="06487639" w14:textId="6E4DC865" w:rsidR="006E6CD3" w:rsidRPr="001C3726" w:rsidRDefault="006E6CD3" w:rsidP="009D1AAB">
      <w:pPr>
        <w:pStyle w:val="Bullet1"/>
        <w:numPr>
          <w:ilvl w:val="0"/>
          <w:numId w:val="40"/>
        </w:numPr>
      </w:pPr>
      <w:r w:rsidRPr="001C3726">
        <w:t>Document standard templates for types of documents used, e.g.</w:t>
      </w:r>
      <w:r w:rsidR="00D27645">
        <w:t>,</w:t>
      </w:r>
      <w:r w:rsidRPr="001C3726">
        <w:t xml:space="preserve"> letters, reports, drawing title blocks, etc.</w:t>
      </w:r>
    </w:p>
    <w:p w14:paraId="24EC21CE" w14:textId="77777777" w:rsidR="006E6CD3" w:rsidRPr="001C3726" w:rsidRDefault="006E6CD3" w:rsidP="009D1AAB">
      <w:pPr>
        <w:pStyle w:val="Bullet1"/>
        <w:numPr>
          <w:ilvl w:val="0"/>
          <w:numId w:val="40"/>
        </w:numPr>
      </w:pPr>
      <w:r w:rsidRPr="001C3726">
        <w:t>As applicable, document procedures for using client document templates, e.g., drawing title blocks.</w:t>
      </w:r>
    </w:p>
    <w:p w14:paraId="11D99F0D" w14:textId="77777777" w:rsidR="006E6CD3" w:rsidRPr="00982710" w:rsidRDefault="006E6CD3" w:rsidP="009D1AAB">
      <w:pPr>
        <w:pStyle w:val="Bullet1"/>
        <w:numPr>
          <w:ilvl w:val="0"/>
          <w:numId w:val="40"/>
        </w:numPr>
      </w:pPr>
      <w:r w:rsidRPr="00982710">
        <w:t>Use validated and approved software and media for creating and maintaining documents.</w:t>
      </w:r>
    </w:p>
    <w:p w14:paraId="64B76693" w14:textId="77777777" w:rsidR="006E6CD3" w:rsidRPr="00982710" w:rsidRDefault="006E6CD3" w:rsidP="009D1AAB">
      <w:pPr>
        <w:pStyle w:val="Bullet1"/>
        <w:numPr>
          <w:ilvl w:val="0"/>
          <w:numId w:val="40"/>
        </w:numPr>
      </w:pPr>
      <w:r w:rsidRPr="00982710">
        <w:t>Use standard file naming conventions to save document files.</w:t>
      </w:r>
    </w:p>
    <w:p w14:paraId="6AE6FFB9" w14:textId="5DC4BB53" w:rsidR="006E6CD3" w:rsidRPr="00982710" w:rsidRDefault="006E6CD3" w:rsidP="009D1AAB">
      <w:pPr>
        <w:pStyle w:val="Bullet1"/>
        <w:numPr>
          <w:ilvl w:val="0"/>
          <w:numId w:val="40"/>
        </w:numPr>
      </w:pPr>
      <w:r w:rsidRPr="00982710">
        <w:t>Include document identifiers (project name, project number, filename, file directory) in the document, as appropriate.</w:t>
      </w:r>
    </w:p>
    <w:p w14:paraId="3AED52BF" w14:textId="77777777" w:rsidR="006E6CD3" w:rsidRPr="00982710" w:rsidRDefault="006E6CD3" w:rsidP="009D1AAB">
      <w:pPr>
        <w:pStyle w:val="Bullet1"/>
        <w:numPr>
          <w:ilvl w:val="0"/>
          <w:numId w:val="40"/>
        </w:numPr>
      </w:pPr>
      <w:r w:rsidRPr="00982710">
        <w:t>Include project name, project number and topic in the subject line of project or work-related e-mail containing information that must be retained.</w:t>
      </w:r>
    </w:p>
    <w:p w14:paraId="3D8C2AA6" w14:textId="573274EE" w:rsidR="006E6CD3" w:rsidRPr="00982710" w:rsidRDefault="006E6CD3" w:rsidP="009D1AAB">
      <w:pPr>
        <w:pStyle w:val="Bullet1"/>
        <w:numPr>
          <w:ilvl w:val="0"/>
          <w:numId w:val="40"/>
        </w:numPr>
      </w:pPr>
      <w:r w:rsidRPr="00982710">
        <w:t>Spellcheck, review</w:t>
      </w:r>
      <w:r w:rsidR="00E57EF8">
        <w:t>,</w:t>
      </w:r>
      <w:r w:rsidRPr="00982710">
        <w:t xml:space="preserve"> and check documents to confirm they are correct, complete and ready to issue.</w:t>
      </w:r>
    </w:p>
    <w:p w14:paraId="36A57B47" w14:textId="06A9644A" w:rsidR="006E6CD3" w:rsidRPr="00846CE0" w:rsidRDefault="006E6CD3" w:rsidP="009D1AAB">
      <w:pPr>
        <w:pStyle w:val="Bullet1"/>
        <w:numPr>
          <w:ilvl w:val="0"/>
          <w:numId w:val="40"/>
        </w:numPr>
      </w:pPr>
      <w:r w:rsidRPr="00982710">
        <w:t xml:space="preserve">Check and review deliverables, as required. </w:t>
      </w:r>
      <w:r>
        <w:t xml:space="preserve">Refer to </w:t>
      </w:r>
      <w:hyperlink w:anchor="_Checking_and_Reviewing">
        <w:r w:rsidRPr="185E939A">
          <w:rPr>
            <w:rStyle w:val="Hyperlink"/>
            <w:noProof w:val="0"/>
            <w:color w:val="0070C0"/>
            <w:lang w:val="en-CA"/>
          </w:rPr>
          <w:t>Checking Engineering</w:t>
        </w:r>
        <w:r w:rsidR="006C2EBC" w:rsidRPr="185E939A">
          <w:rPr>
            <w:rStyle w:val="Hyperlink"/>
            <w:noProof w:val="0"/>
            <w:color w:val="0070C0"/>
            <w:lang w:val="en-CA"/>
          </w:rPr>
          <w:t xml:space="preserve"> and Geoscience</w:t>
        </w:r>
        <w:r w:rsidRPr="185E939A">
          <w:rPr>
            <w:rStyle w:val="Hyperlink"/>
            <w:noProof w:val="0"/>
            <w:color w:val="0070C0"/>
            <w:lang w:val="en-CA"/>
          </w:rPr>
          <w:t xml:space="preserve"> Work</w:t>
        </w:r>
      </w:hyperlink>
      <w:r w:rsidR="00DD0D90">
        <w:t xml:space="preserve"> section of this </w:t>
      </w:r>
      <w:r w:rsidR="00FA0203">
        <w:t>PPMP.</w:t>
      </w:r>
    </w:p>
    <w:p w14:paraId="0577193B" w14:textId="06452EF4" w:rsidR="006E6CD3" w:rsidRPr="00982710" w:rsidRDefault="005B4E6E" w:rsidP="00951DDF">
      <w:pPr>
        <w:pStyle w:val="Heading4"/>
      </w:pPr>
      <w:r>
        <w:t>7</w:t>
      </w:r>
      <w:r w:rsidR="006E6CD3">
        <w:t>.2.3</w:t>
      </w:r>
      <w:r w:rsidR="00D01E2E">
        <w:tab/>
      </w:r>
      <w:r w:rsidR="006E6CD3" w:rsidRPr="00982710">
        <w:t>Filing Documents</w:t>
      </w:r>
    </w:p>
    <w:p w14:paraId="450F9605" w14:textId="77777777" w:rsidR="006E6CD3" w:rsidRPr="00982710" w:rsidRDefault="006E6CD3" w:rsidP="009D1AAB">
      <w:pPr>
        <w:pStyle w:val="Bullet1"/>
        <w:numPr>
          <w:ilvl w:val="0"/>
          <w:numId w:val="41"/>
        </w:numPr>
      </w:pPr>
      <w:r w:rsidRPr="00982710">
        <w:t xml:space="preserve">Documents must be filed in their appropriate </w:t>
      </w:r>
      <w:r w:rsidRPr="00982710">
        <w:rPr>
          <w:highlight w:val="yellow"/>
        </w:rPr>
        <w:t xml:space="preserve">directory </w:t>
      </w:r>
      <w:r w:rsidRPr="00982710">
        <w:rPr>
          <w:highlight w:val="cyan"/>
        </w:rPr>
        <w:t>OR</w:t>
      </w:r>
      <w:r w:rsidRPr="00982710">
        <w:rPr>
          <w:highlight w:val="yellow"/>
        </w:rPr>
        <w:t xml:space="preserve"> file folder in the standard project file structure</w:t>
      </w:r>
      <w:r w:rsidRPr="00982710">
        <w:t>.</w:t>
      </w:r>
    </w:p>
    <w:p w14:paraId="01FB1064" w14:textId="0D956088" w:rsidR="006E6CD3" w:rsidRPr="00413930" w:rsidRDefault="006E6CD3" w:rsidP="009D1AAB">
      <w:pPr>
        <w:pStyle w:val="Bullet1"/>
        <w:numPr>
          <w:ilvl w:val="0"/>
          <w:numId w:val="41"/>
        </w:numPr>
      </w:pPr>
      <w:r w:rsidRPr="00982710">
        <w:t xml:space="preserve">File all project or work e-mail messages that must be retained in the appropriate folder of their related project or work file </w:t>
      </w:r>
      <w:r w:rsidRPr="001C3726">
        <w:t>structure. Email may be filed in any of several ways so that email records are with the retained project records by the time of closeout</w:t>
      </w:r>
      <w:r w:rsidRPr="00982710">
        <w:t xml:space="preserve"> </w:t>
      </w:r>
      <w:r w:rsidR="00107E07" w:rsidRPr="00413930">
        <w:rPr>
          <w:highlight w:val="cyan"/>
        </w:rPr>
        <w:t>[</w:t>
      </w:r>
      <w:r w:rsidRPr="00413930">
        <w:rPr>
          <w:highlight w:val="cyan"/>
        </w:rPr>
        <w:t>Select all that apply</w:t>
      </w:r>
      <w:r w:rsidR="00107E07" w:rsidRPr="00413930">
        <w:rPr>
          <w:highlight w:val="cyan"/>
        </w:rPr>
        <w:t>]</w:t>
      </w:r>
      <w:r w:rsidRPr="00413930">
        <w:t>:</w:t>
      </w:r>
    </w:p>
    <w:p w14:paraId="17B08640" w14:textId="77777777" w:rsidR="006E6CD3" w:rsidRPr="001C3726" w:rsidRDefault="006E6CD3" w:rsidP="009D1AAB">
      <w:pPr>
        <w:pStyle w:val="Bullet1"/>
        <w:numPr>
          <w:ilvl w:val="1"/>
          <w:numId w:val="42"/>
        </w:numPr>
        <w:ind w:left="1080"/>
      </w:pPr>
      <w:r w:rsidRPr="001C3726">
        <w:t>Saved to a project filing folder when sent or received.</w:t>
      </w:r>
    </w:p>
    <w:p w14:paraId="6A1B0863" w14:textId="19CE7AF4" w:rsidR="006E6CD3" w:rsidRPr="001C3726" w:rsidRDefault="006E6CD3" w:rsidP="009D1AAB">
      <w:pPr>
        <w:pStyle w:val="Bullet1"/>
        <w:numPr>
          <w:ilvl w:val="1"/>
          <w:numId w:val="42"/>
        </w:numPr>
        <w:ind w:left="1080"/>
      </w:pPr>
      <w:r w:rsidRPr="001C3726">
        <w:t xml:space="preserve">Stored in a project-labelled </w:t>
      </w:r>
      <w:r w:rsidR="00C2762A">
        <w:t>“</w:t>
      </w:r>
      <w:r w:rsidRPr="001C3726">
        <w:t>Personal Folder</w:t>
      </w:r>
      <w:r w:rsidR="00C2762A">
        <w:t>”</w:t>
      </w:r>
      <w:r w:rsidRPr="001C3726">
        <w:t xml:space="preserve"> or similar throughout the project and moved at closeout.</w:t>
      </w:r>
    </w:p>
    <w:p w14:paraId="2A1DA538" w14:textId="77777777" w:rsidR="006E6CD3" w:rsidRPr="001C3726" w:rsidRDefault="006E6CD3" w:rsidP="009D1AAB">
      <w:pPr>
        <w:pStyle w:val="Bullet1"/>
        <w:numPr>
          <w:ilvl w:val="1"/>
          <w:numId w:val="42"/>
        </w:numPr>
        <w:ind w:left="1080"/>
      </w:pPr>
      <w:r w:rsidRPr="001C3726">
        <w:t>Periodically, converted and saved to a portfolio PDF and saved to the project filing folder.</w:t>
      </w:r>
    </w:p>
    <w:p w14:paraId="4E58145C" w14:textId="77777777" w:rsidR="006E6CD3" w:rsidRPr="001C3726" w:rsidRDefault="006E6CD3" w:rsidP="009D1AAB">
      <w:pPr>
        <w:pStyle w:val="Bullet1"/>
        <w:numPr>
          <w:ilvl w:val="1"/>
          <w:numId w:val="42"/>
        </w:numPr>
        <w:ind w:left="1080"/>
      </w:pPr>
      <w:r w:rsidRPr="001C3726">
        <w:t>Printed and saved to hard copy project files.</w:t>
      </w:r>
    </w:p>
    <w:p w14:paraId="2411DE0C" w14:textId="77777777" w:rsidR="006E6CD3" w:rsidRPr="00EE1C4B" w:rsidRDefault="006E6CD3" w:rsidP="009D1AAB">
      <w:pPr>
        <w:pStyle w:val="Bullet1"/>
        <w:numPr>
          <w:ilvl w:val="1"/>
          <w:numId w:val="42"/>
        </w:numPr>
        <w:ind w:left="1080"/>
      </w:pPr>
      <w:r w:rsidRPr="00982710">
        <w:rPr>
          <w:highlight w:val="yellow"/>
        </w:rPr>
        <w:t>Other m</w:t>
      </w:r>
      <w:r>
        <w:rPr>
          <w:highlight w:val="yellow"/>
        </w:rPr>
        <w:t>ethod</w:t>
      </w:r>
      <w:r w:rsidRPr="00982710">
        <w:rPr>
          <w:highlight w:val="yellow"/>
        </w:rPr>
        <w:t xml:space="preserve"> to assure that project records retained at closeout include email records</w:t>
      </w:r>
      <w:r>
        <w:rPr>
          <w:highlight w:val="yellow"/>
        </w:rPr>
        <w:t xml:space="preserve"> (provide detail).</w:t>
      </w:r>
    </w:p>
    <w:p w14:paraId="5C8036EB" w14:textId="77777777" w:rsidR="006E6CD3" w:rsidRPr="009E291A" w:rsidRDefault="006E6CD3" w:rsidP="009D1AAB">
      <w:pPr>
        <w:pStyle w:val="Bullet1"/>
        <w:numPr>
          <w:ilvl w:val="0"/>
          <w:numId w:val="41"/>
        </w:numPr>
      </w:pPr>
      <w:r w:rsidRPr="009E291A">
        <w:rPr>
          <w:highlight w:val="cyan"/>
        </w:rPr>
        <w:t>File issued electronic documents in PDF/A exactly as issued. (PDF/A is not a requirement however is a recommended best practice. PDF/A is an ISO-standardized version of the Portable Document Format (PDF) specialized for use in the archiving and long-term preservation of electronic documents.)</w:t>
      </w:r>
    </w:p>
    <w:p w14:paraId="31C18EF8" w14:textId="67548766" w:rsidR="006E6CD3" w:rsidRPr="00982710" w:rsidRDefault="00C117C5" w:rsidP="00CA3DF2">
      <w:pPr>
        <w:pStyle w:val="Heading4"/>
      </w:pPr>
      <w:r>
        <w:t>7</w:t>
      </w:r>
      <w:r w:rsidR="006E6CD3">
        <w:t>.2.4</w:t>
      </w:r>
      <w:r w:rsidR="00D01E2E">
        <w:tab/>
      </w:r>
      <w:r w:rsidR="006E6CD3" w:rsidRPr="00982710">
        <w:t>Revising Documents</w:t>
      </w:r>
    </w:p>
    <w:p w14:paraId="69969702" w14:textId="77777777" w:rsidR="006E6CD3" w:rsidRPr="003849C3" w:rsidRDefault="006E6CD3" w:rsidP="009D1AAB">
      <w:pPr>
        <w:pStyle w:val="Bullet1"/>
        <w:numPr>
          <w:ilvl w:val="0"/>
          <w:numId w:val="43"/>
        </w:numPr>
      </w:pPr>
      <w:r w:rsidRPr="003849C3">
        <w:t>Include a revision record (indicating revision number or letter, and date), what was revised and by whom, on documents where version control is required (drawings, reports, etc.).</w:t>
      </w:r>
    </w:p>
    <w:p w14:paraId="512C1C8A" w14:textId="77777777" w:rsidR="006E6CD3" w:rsidRPr="001C3726" w:rsidRDefault="006E6CD3" w:rsidP="009D1AAB">
      <w:pPr>
        <w:pStyle w:val="Bullet1"/>
        <w:numPr>
          <w:ilvl w:val="0"/>
          <w:numId w:val="43"/>
        </w:numPr>
      </w:pPr>
      <w:r w:rsidRPr="001C3726">
        <w:t>Clearly identify what was revised for documents subject to version control.</w:t>
      </w:r>
    </w:p>
    <w:p w14:paraId="21BDBD5D" w14:textId="6BEA85C7" w:rsidR="006E6CD3" w:rsidRPr="005A531B" w:rsidRDefault="006E6CD3" w:rsidP="009D1AAB">
      <w:pPr>
        <w:pStyle w:val="Bullet1"/>
        <w:numPr>
          <w:ilvl w:val="0"/>
          <w:numId w:val="43"/>
        </w:numPr>
      </w:pPr>
      <w:r w:rsidRPr="001C3726">
        <w:t>Check and review all revisions.</w:t>
      </w:r>
    </w:p>
    <w:p w14:paraId="0716546F" w14:textId="5EE6669F" w:rsidR="006E6CD3" w:rsidRPr="0095033D" w:rsidRDefault="00C117C5" w:rsidP="00EA67CF">
      <w:pPr>
        <w:pStyle w:val="Heading4"/>
      </w:pPr>
      <w:r>
        <w:t>7</w:t>
      </w:r>
      <w:r w:rsidR="0095033D">
        <w:t>.2.5</w:t>
      </w:r>
      <w:r w:rsidR="00D01E2E">
        <w:tab/>
      </w:r>
      <w:r w:rsidR="006E6CD3" w:rsidRPr="0095033D">
        <w:t>Issuing Documents</w:t>
      </w:r>
    </w:p>
    <w:p w14:paraId="7EB1C9E9" w14:textId="77777777" w:rsidR="006E6CD3" w:rsidRPr="001C3726" w:rsidRDefault="006E6CD3" w:rsidP="009D1AAB">
      <w:pPr>
        <w:pStyle w:val="Bullet1"/>
        <w:numPr>
          <w:ilvl w:val="0"/>
          <w:numId w:val="44"/>
        </w:numPr>
      </w:pPr>
      <w:r w:rsidRPr="001C3726">
        <w:t xml:space="preserve">Include an issue record, indicating purpose for issuing and when issued, on documents where version control is required (drawings, reports, etc.). </w:t>
      </w:r>
      <w:r w:rsidRPr="002A4F20">
        <w:rPr>
          <w:highlight w:val="cyan"/>
        </w:rPr>
        <w:t>The revision and issue records may be combined into one record.</w:t>
      </w:r>
    </w:p>
    <w:p w14:paraId="059BFA91" w14:textId="77777777" w:rsidR="006E6CD3" w:rsidRPr="003849C3" w:rsidRDefault="006E6CD3" w:rsidP="009D1AAB">
      <w:pPr>
        <w:pStyle w:val="Bullet1"/>
        <w:numPr>
          <w:ilvl w:val="0"/>
          <w:numId w:val="44"/>
        </w:numPr>
      </w:pPr>
      <w:r w:rsidRPr="003849C3">
        <w:t xml:space="preserve">When issuing electronic documents, provide and retain the file in a secure format. </w:t>
      </w:r>
      <w:r w:rsidRPr="003849C3">
        <w:rPr>
          <w:highlight w:val="yellow"/>
        </w:rPr>
        <w:t>(e.g., PDF/A or other format appropriate to the nature of the document/record)</w:t>
      </w:r>
      <w:r w:rsidRPr="003849C3">
        <w:t>.</w:t>
      </w:r>
    </w:p>
    <w:p w14:paraId="2698F95C" w14:textId="12A77685" w:rsidR="006E6CD3" w:rsidRPr="00853A40" w:rsidRDefault="006E6CD3" w:rsidP="009D1AAB">
      <w:pPr>
        <w:pStyle w:val="Bullet1"/>
        <w:numPr>
          <w:ilvl w:val="0"/>
          <w:numId w:val="44"/>
        </w:numPr>
      </w:pPr>
      <w:r w:rsidRPr="001C3726">
        <w:t xml:space="preserve">Document what form of transmittal/record of issuance </w:t>
      </w:r>
      <w:r w:rsidRPr="003849C3">
        <w:rPr>
          <w:highlight w:val="yellow"/>
        </w:rPr>
        <w:t xml:space="preserve">(form, e-mail or other) </w:t>
      </w:r>
      <w:r w:rsidRPr="001C3726">
        <w:t>will be retained as a record of what was sent to whom and when.</w:t>
      </w:r>
    </w:p>
    <w:p w14:paraId="55A3139D" w14:textId="280BF901" w:rsidR="006E6CD3" w:rsidRPr="00982710" w:rsidRDefault="006E6CD3" w:rsidP="009D1AAB">
      <w:pPr>
        <w:pStyle w:val="Heading4"/>
        <w:numPr>
          <w:ilvl w:val="2"/>
          <w:numId w:val="46"/>
        </w:numPr>
      </w:pPr>
      <w:r w:rsidRPr="00982710">
        <w:t>Receiving Documents</w:t>
      </w:r>
    </w:p>
    <w:p w14:paraId="2BE71B1C" w14:textId="77777777" w:rsidR="00753803" w:rsidRDefault="006E6CD3" w:rsidP="009D1AAB">
      <w:pPr>
        <w:pStyle w:val="Bullet1"/>
        <w:numPr>
          <w:ilvl w:val="0"/>
          <w:numId w:val="45"/>
        </w:numPr>
      </w:pPr>
      <w:r w:rsidRPr="003849C3">
        <w:t>Store documents in the project file to record when documents are received.</w:t>
      </w:r>
    </w:p>
    <w:p w14:paraId="45035269" w14:textId="77777777" w:rsidR="00753803" w:rsidRDefault="006E6CD3" w:rsidP="009D1AAB">
      <w:pPr>
        <w:pStyle w:val="Bullet1"/>
        <w:numPr>
          <w:ilvl w:val="0"/>
          <w:numId w:val="45"/>
        </w:numPr>
      </w:pPr>
      <w:r w:rsidRPr="003849C3">
        <w:t xml:space="preserve">If receiving a </w:t>
      </w:r>
      <w:r w:rsidRPr="00753803">
        <w:rPr>
          <w:highlight w:val="yellow"/>
        </w:rPr>
        <w:t xml:space="preserve">hard copy, code and file in hard copy project file structure, </w:t>
      </w:r>
      <w:r w:rsidRPr="00753803">
        <w:rPr>
          <w:highlight w:val="cyan"/>
        </w:rPr>
        <w:t>OR</w:t>
      </w:r>
      <w:r w:rsidRPr="00753803">
        <w:rPr>
          <w:highlight w:val="yellow"/>
        </w:rPr>
        <w:t xml:space="preserve"> scan, name and file in electronic file structure, </w:t>
      </w:r>
      <w:r w:rsidRPr="00753803">
        <w:rPr>
          <w:highlight w:val="cyan"/>
        </w:rPr>
        <w:t>OR</w:t>
      </w:r>
      <w:r w:rsidRPr="00753803">
        <w:rPr>
          <w:highlight w:val="yellow"/>
        </w:rPr>
        <w:t xml:space="preserve"> code and store in the hard copy filing</w:t>
      </w:r>
      <w:r w:rsidRPr="003849C3">
        <w:t xml:space="preserve">. </w:t>
      </w:r>
      <w:r w:rsidRPr="00753803">
        <w:rPr>
          <w:highlight w:val="cyan"/>
        </w:rPr>
        <w:t>(Select applicable method/provide detail)</w:t>
      </w:r>
    </w:p>
    <w:p w14:paraId="440EA06A" w14:textId="07AE4E6D" w:rsidR="00853A40" w:rsidRPr="00753803" w:rsidRDefault="006E6CD3" w:rsidP="009D1AAB">
      <w:pPr>
        <w:pStyle w:val="Bullet1"/>
        <w:numPr>
          <w:ilvl w:val="0"/>
          <w:numId w:val="45"/>
        </w:numPr>
      </w:pPr>
      <w:r w:rsidRPr="003849C3">
        <w:t xml:space="preserve">If receiving electronic documents, </w:t>
      </w:r>
      <w:r w:rsidRPr="00753803">
        <w:rPr>
          <w:highlight w:val="yellow"/>
        </w:rPr>
        <w:t xml:space="preserve">name as appropriate, or leave with originator’s filename and file in electronic file structure </w:t>
      </w:r>
      <w:r w:rsidRPr="00753803">
        <w:rPr>
          <w:highlight w:val="cyan"/>
        </w:rPr>
        <w:t>OR</w:t>
      </w:r>
      <w:r w:rsidRPr="00753803">
        <w:rPr>
          <w:highlight w:val="yellow"/>
        </w:rPr>
        <w:t xml:space="preserve"> print and file in the hard copy system</w:t>
      </w:r>
      <w:r w:rsidRPr="003849C3">
        <w:t xml:space="preserve">. </w:t>
      </w:r>
      <w:r w:rsidRPr="00753803">
        <w:rPr>
          <w:highlight w:val="cyan"/>
        </w:rPr>
        <w:t>(Select applicable method/provide detail)</w:t>
      </w:r>
    </w:p>
    <w:p w14:paraId="5136D4B9" w14:textId="355FBDFF" w:rsidR="006E6CD3" w:rsidRPr="00982710" w:rsidRDefault="00C117C5" w:rsidP="00F9204D">
      <w:pPr>
        <w:pStyle w:val="Heading4"/>
      </w:pPr>
      <w:r>
        <w:t>7</w:t>
      </w:r>
      <w:r w:rsidR="006E6CD3">
        <w:t>.2.7</w:t>
      </w:r>
      <w:r w:rsidR="0074490A">
        <w:tab/>
      </w:r>
      <w:r w:rsidR="006E6CD3" w:rsidRPr="00982710">
        <w:t>Archiving Records</w:t>
      </w:r>
    </w:p>
    <w:p w14:paraId="3F8B9D6B" w14:textId="77777777" w:rsidR="006E6CD3" w:rsidRPr="003849C3" w:rsidRDefault="006E6CD3" w:rsidP="009D1AAB">
      <w:pPr>
        <w:pStyle w:val="Bullet1"/>
        <w:numPr>
          <w:ilvl w:val="0"/>
          <w:numId w:val="47"/>
        </w:numPr>
      </w:pPr>
      <w:r w:rsidRPr="003849C3">
        <w:t>Remove non-records and ‘convenience-copies’ from files.</w:t>
      </w:r>
    </w:p>
    <w:p w14:paraId="6A22DC6C" w14:textId="5B32F68A" w:rsidR="006E6CD3" w:rsidRPr="003849C3" w:rsidRDefault="006E6CD3" w:rsidP="009D1AAB">
      <w:pPr>
        <w:pStyle w:val="Bullet1"/>
        <w:numPr>
          <w:ilvl w:val="0"/>
          <w:numId w:val="47"/>
        </w:numPr>
      </w:pPr>
      <w:r w:rsidRPr="003849C3">
        <w:t>For hard</w:t>
      </w:r>
      <w:r w:rsidR="00302B3F">
        <w:t xml:space="preserve"> </w:t>
      </w:r>
      <w:r w:rsidRPr="003849C3">
        <w:t>copy records; group, label</w:t>
      </w:r>
      <w:r w:rsidR="0074490A">
        <w:t>,</w:t>
      </w:r>
      <w:r w:rsidRPr="003849C3">
        <w:t xml:space="preserve"> and log records </w:t>
      </w:r>
      <w:r w:rsidRPr="003849C3">
        <w:rPr>
          <w:highlight w:val="yellow"/>
        </w:rPr>
        <w:t>(as appropriate)</w:t>
      </w:r>
      <w:r w:rsidR="004240AE">
        <w:t>.</w:t>
      </w:r>
    </w:p>
    <w:p w14:paraId="566F112C" w14:textId="77777777" w:rsidR="006E6CD3" w:rsidRPr="003849C3" w:rsidRDefault="006E6CD3" w:rsidP="009D1AAB">
      <w:pPr>
        <w:pStyle w:val="Bullet1"/>
        <w:numPr>
          <w:ilvl w:val="0"/>
          <w:numId w:val="47"/>
        </w:numPr>
      </w:pPr>
      <w:r w:rsidRPr="003849C3">
        <w:t xml:space="preserve">Indicate media and location </w:t>
      </w:r>
      <w:r w:rsidRPr="003849C3">
        <w:rPr>
          <w:highlight w:val="yellow"/>
        </w:rPr>
        <w:t>(onsite, offsite, cloud, OneDrive, etc.)</w:t>
      </w:r>
      <w:r w:rsidRPr="003849C3">
        <w:t xml:space="preserve"> for archiving and storing electronic files </w:t>
      </w:r>
      <w:r w:rsidRPr="003849C3">
        <w:rPr>
          <w:highlight w:val="yellow"/>
        </w:rPr>
        <w:t>(separate server, separate drive, cloud services, OneDrive, etc.)</w:t>
      </w:r>
      <w:r w:rsidRPr="003849C3">
        <w:t>.</w:t>
      </w:r>
    </w:p>
    <w:p w14:paraId="7DF29B13" w14:textId="77777777" w:rsidR="006E6CD3" w:rsidRPr="003849C3" w:rsidRDefault="006E6CD3" w:rsidP="009D1AAB">
      <w:pPr>
        <w:pStyle w:val="Bullet1"/>
        <w:numPr>
          <w:ilvl w:val="0"/>
          <w:numId w:val="47"/>
        </w:numPr>
      </w:pPr>
      <w:r w:rsidRPr="003849C3">
        <w:t xml:space="preserve">On project closeout </w:t>
      </w:r>
      <w:r w:rsidRPr="003849C3">
        <w:rPr>
          <w:highlight w:val="yellow"/>
        </w:rPr>
        <w:t>(or at predefined intervals)</w:t>
      </w:r>
      <w:r w:rsidRPr="003849C3">
        <w:t>, transfer records to their storage medium and location.</w:t>
      </w:r>
    </w:p>
    <w:p w14:paraId="5F341CCA" w14:textId="77777777" w:rsidR="006E6CD3" w:rsidRPr="003849C3" w:rsidRDefault="006E6CD3" w:rsidP="009D1AAB">
      <w:pPr>
        <w:pStyle w:val="Bullet1"/>
        <w:numPr>
          <w:ilvl w:val="0"/>
          <w:numId w:val="47"/>
        </w:numPr>
      </w:pPr>
      <w:r w:rsidRPr="003849C3">
        <w:t xml:space="preserve">Secure access as read-only to prevent inadvertent alteration of records </w:t>
      </w:r>
      <w:r w:rsidRPr="003849C3">
        <w:rPr>
          <w:highlight w:val="yellow"/>
        </w:rPr>
        <w:t xml:space="preserve">(document how this is </w:t>
      </w:r>
      <w:r w:rsidRPr="00F65456">
        <w:rPr>
          <w:highlight w:val="yellow"/>
        </w:rPr>
        <w:t>achieved).</w:t>
      </w:r>
    </w:p>
    <w:p w14:paraId="6D415902" w14:textId="5A03FAAC" w:rsidR="006E6CD3" w:rsidRPr="004D2C03" w:rsidRDefault="006E6CD3" w:rsidP="009D1AAB">
      <w:pPr>
        <w:pStyle w:val="Bullet1"/>
        <w:numPr>
          <w:ilvl w:val="0"/>
          <w:numId w:val="47"/>
        </w:numPr>
      </w:pPr>
      <w:r w:rsidRPr="004D2C03">
        <w:t xml:space="preserve">For </w:t>
      </w:r>
      <w:r w:rsidR="00302B3F">
        <w:t xml:space="preserve">hard copy </w:t>
      </w:r>
      <w:r w:rsidRPr="004D2C03">
        <w:t>documents, document for storage with environmental controls to preserve records (protection from moisture, fire, etc.).</w:t>
      </w:r>
    </w:p>
    <w:p w14:paraId="7F008394" w14:textId="00963697" w:rsidR="006E6CD3" w:rsidRPr="004D2C03" w:rsidRDefault="006E6CD3" w:rsidP="009D1AAB">
      <w:pPr>
        <w:pStyle w:val="Bullet1"/>
        <w:numPr>
          <w:ilvl w:val="0"/>
          <w:numId w:val="47"/>
        </w:numPr>
      </w:pPr>
      <w:r w:rsidRPr="004D2C03">
        <w:t>Document archive retention e.g.</w:t>
      </w:r>
      <w:r w:rsidR="00523873">
        <w:t>,</w:t>
      </w:r>
      <w:r w:rsidRPr="004D2C03">
        <w:t xml:space="preserve"> </w:t>
      </w:r>
      <w:r w:rsidR="00523873">
        <w:t>r</w:t>
      </w:r>
      <w:r w:rsidRPr="004D2C03">
        <w:t>etain records for a minimum of 10 years after project closeout.</w:t>
      </w:r>
    </w:p>
    <w:p w14:paraId="51C4CDA9" w14:textId="30455C1C" w:rsidR="006E6CD3" w:rsidRPr="003849C3" w:rsidRDefault="006E6CD3" w:rsidP="009D1AAB">
      <w:pPr>
        <w:pStyle w:val="Bullet1"/>
        <w:numPr>
          <w:ilvl w:val="0"/>
          <w:numId w:val="47"/>
        </w:numPr>
      </w:pPr>
      <w:r w:rsidRPr="003849C3">
        <w:t>[</w:t>
      </w:r>
      <w:r w:rsidRPr="006826CD">
        <w:rPr>
          <w:highlight w:val="yellow"/>
        </w:rPr>
        <w:t>State if electronic file and email backup is different from that stated above and describe</w:t>
      </w:r>
      <w:r w:rsidRPr="003849C3">
        <w:t>]</w:t>
      </w:r>
      <w:r w:rsidR="00464FBB">
        <w:t>.</w:t>
      </w:r>
    </w:p>
    <w:p w14:paraId="0612A0D8" w14:textId="7B493872" w:rsidR="006E6CD3" w:rsidRPr="003849C3" w:rsidRDefault="006E6CD3" w:rsidP="009D1AAB">
      <w:pPr>
        <w:pStyle w:val="Bullet1"/>
        <w:numPr>
          <w:ilvl w:val="0"/>
          <w:numId w:val="47"/>
        </w:numPr>
      </w:pPr>
      <w:r w:rsidRPr="003849C3">
        <w:t>[</w:t>
      </w:r>
      <w:r w:rsidRPr="006826CD">
        <w:rPr>
          <w:highlight w:val="yellow"/>
        </w:rPr>
        <w:t>Include description of process for searching for archived records</w:t>
      </w:r>
      <w:r w:rsidRPr="003849C3">
        <w:t>]</w:t>
      </w:r>
      <w:r w:rsidR="00464FBB">
        <w:t>.</w:t>
      </w:r>
    </w:p>
    <w:p w14:paraId="0E2995DC" w14:textId="50AFC2A2" w:rsidR="006E6CD3" w:rsidRPr="00023F07" w:rsidRDefault="006E6CD3" w:rsidP="009D1AAB">
      <w:pPr>
        <w:pStyle w:val="Bullet1"/>
        <w:numPr>
          <w:ilvl w:val="0"/>
          <w:numId w:val="47"/>
        </w:numPr>
      </w:pPr>
      <w:r w:rsidRPr="003849C3">
        <w:t>[</w:t>
      </w:r>
      <w:r w:rsidRPr="006826CD">
        <w:rPr>
          <w:highlight w:val="yellow"/>
        </w:rPr>
        <w:t>Describe process for retaining project documentation and records for those who cease to be employed by or under contract to the firm</w:t>
      </w:r>
      <w:r w:rsidRPr="003849C3">
        <w:t>]</w:t>
      </w:r>
      <w:r w:rsidR="00464FBB">
        <w:t>.</w:t>
      </w:r>
    </w:p>
    <w:p w14:paraId="6C66CC2C" w14:textId="4A536016" w:rsidR="006E6CD3" w:rsidRPr="001C3726" w:rsidRDefault="00C117C5" w:rsidP="00F9204D">
      <w:pPr>
        <w:pStyle w:val="Heading4"/>
      </w:pPr>
      <w:r>
        <w:t>7</w:t>
      </w:r>
      <w:r w:rsidR="006E6CD3" w:rsidRPr="001C3726">
        <w:t>.2.8</w:t>
      </w:r>
      <w:r w:rsidR="0080207C">
        <w:tab/>
      </w:r>
      <w:r w:rsidR="006E6CD3" w:rsidRPr="001C3726">
        <w:t>Destroying Records</w:t>
      </w:r>
    </w:p>
    <w:p w14:paraId="3EB3971D" w14:textId="77777777" w:rsidR="006E6CD3" w:rsidRPr="001C3726" w:rsidRDefault="006E6CD3" w:rsidP="00376B2B">
      <w:pPr>
        <w:pStyle w:val="BodyText"/>
      </w:pPr>
      <w:r w:rsidRPr="003B1D13">
        <w:rPr>
          <w:highlight w:val="yellow"/>
        </w:rPr>
        <w:t>If applicable, document destruction policy:</w:t>
      </w:r>
    </w:p>
    <w:p w14:paraId="0AB9195E" w14:textId="77777777" w:rsidR="006E6CD3" w:rsidRPr="001C3726" w:rsidRDefault="006E6CD3" w:rsidP="009D1AAB">
      <w:pPr>
        <w:pStyle w:val="Bullet1"/>
        <w:numPr>
          <w:ilvl w:val="0"/>
          <w:numId w:val="48"/>
        </w:numPr>
      </w:pPr>
      <w:r w:rsidRPr="001C3726">
        <w:t>Destroy all records that have met all retention requirements and that are not under a legal hold for pending litigation or a regulatory requirement.</w:t>
      </w:r>
    </w:p>
    <w:p w14:paraId="7A0ED8DA" w14:textId="0E865048" w:rsidR="00665375" w:rsidRDefault="006E6CD3" w:rsidP="009D1AAB">
      <w:pPr>
        <w:pStyle w:val="Bullet1"/>
        <w:numPr>
          <w:ilvl w:val="0"/>
          <w:numId w:val="48"/>
        </w:numPr>
      </w:pPr>
      <w:r w:rsidRPr="001C3726">
        <w:t>Keep a record of what was destroyed and when.</w:t>
      </w:r>
    </w:p>
    <w:p w14:paraId="11809FFC" w14:textId="19BD81FB" w:rsidR="006E6CD3" w:rsidRPr="00665375" w:rsidRDefault="00665375" w:rsidP="00665375">
      <w:pPr>
        <w:spacing w:after="160" w:line="259" w:lineRule="auto"/>
        <w:rPr>
          <w:rFonts w:eastAsia="MS Mincho" w:cs="Times New Roman"/>
          <w:sz w:val="20"/>
          <w:szCs w:val="20"/>
          <w:lang w:eastAsia="ja-JP"/>
        </w:rPr>
      </w:pPr>
      <w:r>
        <w:rPr>
          <w:sz w:val="20"/>
          <w:szCs w:val="20"/>
        </w:rPr>
        <w:br w:type="page"/>
      </w:r>
    </w:p>
    <w:p w14:paraId="4C56D418" w14:textId="6D5B8E18" w:rsidR="00A26F5C" w:rsidRPr="000D40DF" w:rsidRDefault="00A26F5C" w:rsidP="009D1AAB">
      <w:pPr>
        <w:pStyle w:val="Heading2"/>
        <w:numPr>
          <w:ilvl w:val="0"/>
          <w:numId w:val="46"/>
        </w:numPr>
        <w:ind w:left="360"/>
        <w:rPr>
          <w:lang w:eastAsia="en-CA"/>
        </w:rPr>
      </w:pPr>
      <w:bookmarkStart w:id="20" w:name="_Checking_and_Reviewing"/>
      <w:bookmarkStart w:id="21" w:name="_Toc211576425"/>
      <w:bookmarkEnd w:id="17"/>
      <w:bookmarkEnd w:id="18"/>
      <w:bookmarkEnd w:id="20"/>
      <w:r w:rsidRPr="6D38B151">
        <w:rPr>
          <w:lang w:eastAsia="en-CA"/>
        </w:rPr>
        <w:t>Checking Engineering</w:t>
      </w:r>
      <w:r w:rsidR="006C2EBC">
        <w:rPr>
          <w:lang w:eastAsia="en-CA"/>
        </w:rPr>
        <w:t xml:space="preserve"> </w:t>
      </w:r>
      <w:r w:rsidR="0030017C">
        <w:rPr>
          <w:lang w:eastAsia="en-CA"/>
        </w:rPr>
        <w:t>and</w:t>
      </w:r>
      <w:r w:rsidR="00ED4803">
        <w:rPr>
          <w:lang w:eastAsia="en-CA"/>
        </w:rPr>
        <w:t xml:space="preserve"> Geoscience</w:t>
      </w:r>
      <w:r w:rsidR="0043356F" w:rsidRPr="6D38B151">
        <w:rPr>
          <w:lang w:eastAsia="en-CA"/>
        </w:rPr>
        <w:t xml:space="preserve"> </w:t>
      </w:r>
      <w:r w:rsidRPr="6D38B151">
        <w:rPr>
          <w:lang w:eastAsia="en-CA"/>
        </w:rPr>
        <w:t>Work</w:t>
      </w:r>
      <w:bookmarkEnd w:id="21"/>
    </w:p>
    <w:p w14:paraId="714958CD" w14:textId="145D2E09" w:rsidR="00BB314D" w:rsidRPr="00907C1E" w:rsidRDefault="00BB314D" w:rsidP="00431625">
      <w:pPr>
        <w:pStyle w:val="BodyText"/>
      </w:pPr>
      <w:bookmarkStart w:id="22" w:name="_Toc36296636"/>
      <w:r w:rsidRPr="00907C1E">
        <w:t xml:space="preserve">In accordance with </w:t>
      </w:r>
      <w:r w:rsidR="00FB4271">
        <w:t xml:space="preserve">the </w:t>
      </w:r>
      <w:r w:rsidRPr="00907C1E">
        <w:t xml:space="preserve">Bylaws of Engineers and Geoscientists BC </w:t>
      </w:r>
      <w:r>
        <w:t>(</w:t>
      </w:r>
      <w:r w:rsidRPr="00907C1E">
        <w:t>7.3.4</w:t>
      </w:r>
      <w:r>
        <w:t>)</w:t>
      </w:r>
      <w:r w:rsidR="00E11443">
        <w:t xml:space="preserve"> and the </w:t>
      </w:r>
      <w:hyperlink r:id="rId28" w:history="1">
        <w:r w:rsidR="00E11443" w:rsidRPr="00CE21E0">
          <w:rPr>
            <w:rStyle w:val="Hyperlink"/>
            <w:noProof w:val="0"/>
            <w:lang w:val="en-CA"/>
          </w:rPr>
          <w:t>Guide to the Standard for Documented Checks of Engineering and Geoscience Work</w:t>
        </w:r>
      </w:hyperlink>
      <w:r w:rsidR="003B1D13">
        <w:t>.</w:t>
      </w:r>
    </w:p>
    <w:p w14:paraId="25E09999" w14:textId="0135AB5D" w:rsidR="00BB314D" w:rsidRPr="000D40DF" w:rsidRDefault="00C117C5" w:rsidP="00BB314D">
      <w:pPr>
        <w:pStyle w:val="Heading3"/>
      </w:pPr>
      <w:r>
        <w:t>8</w:t>
      </w:r>
      <w:r w:rsidR="00BB314D">
        <w:t>.1</w:t>
      </w:r>
      <w:r w:rsidR="00134322">
        <w:tab/>
      </w:r>
      <w:r w:rsidR="00BB314D" w:rsidRPr="000D40DF">
        <w:t>Policy</w:t>
      </w:r>
    </w:p>
    <w:p w14:paraId="7B0D7740" w14:textId="39B99AC4" w:rsidR="00BB314D" w:rsidRPr="000D40DF" w:rsidRDefault="00BB314D" w:rsidP="00431625">
      <w:pPr>
        <w:pStyle w:val="BodyText"/>
      </w:pPr>
      <w:r>
        <w:t>Documented checks</w:t>
      </w:r>
      <w:r w:rsidRPr="000D40DF">
        <w:t xml:space="preserve"> must be carried out to confirm that the work is complete, correct, meets all input requirements and is suitable for its intended purpose.</w:t>
      </w:r>
      <w:r w:rsidR="003C4198">
        <w:t xml:space="preserve"> </w:t>
      </w:r>
      <w:r w:rsidR="008C0190">
        <w:t>The p</w:t>
      </w:r>
      <w:r w:rsidR="004A4BE6">
        <w:t>rofessional</w:t>
      </w:r>
      <w:r w:rsidR="008C0190">
        <w:t xml:space="preserve"> of record is </w:t>
      </w:r>
      <w:r w:rsidR="003C4198">
        <w:t xml:space="preserve">responsible for </w:t>
      </w:r>
      <w:r w:rsidRPr="000D40DF">
        <w:t xml:space="preserve">carrying out, or arranging to have carried out, </w:t>
      </w:r>
      <w:r w:rsidR="003C4198">
        <w:t xml:space="preserve">the </w:t>
      </w:r>
      <w:r w:rsidRPr="000D40DF">
        <w:t xml:space="preserve">required checks of engineering </w:t>
      </w:r>
      <w:r w:rsidR="006C2EBC">
        <w:t xml:space="preserve">and/or </w:t>
      </w:r>
      <w:r w:rsidR="00314BAA">
        <w:t>g</w:t>
      </w:r>
      <w:r w:rsidR="008D014D">
        <w:t xml:space="preserve">eoscience </w:t>
      </w:r>
      <w:r w:rsidRPr="000D40DF">
        <w:t>work.</w:t>
      </w:r>
    </w:p>
    <w:p w14:paraId="4EA4C26B" w14:textId="3D84AB5E" w:rsidR="00BB314D" w:rsidRPr="000D40DF" w:rsidRDefault="00BB314D" w:rsidP="00431625">
      <w:pPr>
        <w:pStyle w:val="BodyText"/>
      </w:pPr>
      <w:r w:rsidRPr="000D40DF">
        <w:t>Those preparing engineering</w:t>
      </w:r>
      <w:r w:rsidR="009541BD">
        <w:t xml:space="preserve"> or geoscience</w:t>
      </w:r>
      <w:r w:rsidRPr="000D40DF">
        <w:t xml:space="preserve"> work are </w:t>
      </w:r>
      <w:r>
        <w:t>required</w:t>
      </w:r>
      <w:r w:rsidRPr="000D40DF">
        <w:t xml:space="preserve"> to check their </w:t>
      </w:r>
      <w:r w:rsidR="00EC5E29">
        <w:t xml:space="preserve">own </w:t>
      </w:r>
      <w:r w:rsidRPr="000D40DF">
        <w:t xml:space="preserve">work before providing it to others for review and not rely </w:t>
      </w:r>
      <w:r>
        <w:t xml:space="preserve">solely </w:t>
      </w:r>
      <w:r w:rsidRPr="000D40DF">
        <w:t>on checkers to find errors and omissions.</w:t>
      </w:r>
    </w:p>
    <w:p w14:paraId="21C35991" w14:textId="77777777" w:rsidR="00BB314D" w:rsidRPr="000D40DF" w:rsidRDefault="00BB314D" w:rsidP="00431625">
      <w:pPr>
        <w:pStyle w:val="BodyText"/>
      </w:pPr>
      <w:r w:rsidRPr="000D40DF">
        <w:t>Self-Checking as the only check, will not be allowed when:</w:t>
      </w:r>
    </w:p>
    <w:p w14:paraId="5E4FC938" w14:textId="77777777" w:rsidR="00BB314D" w:rsidRPr="000D40DF" w:rsidRDefault="00BB314D" w:rsidP="009D1AAB">
      <w:pPr>
        <w:pStyle w:val="Bullet1"/>
        <w:numPr>
          <w:ilvl w:val="0"/>
          <w:numId w:val="49"/>
        </w:numPr>
      </w:pPr>
      <w:r w:rsidRPr="000D40DF">
        <w:t>The work is complex or innovative.</w:t>
      </w:r>
    </w:p>
    <w:p w14:paraId="35E7565E" w14:textId="77777777" w:rsidR="00BB314D" w:rsidRPr="000D40DF" w:rsidRDefault="00BB314D" w:rsidP="009D1AAB">
      <w:pPr>
        <w:pStyle w:val="Bullet1"/>
        <w:numPr>
          <w:ilvl w:val="0"/>
          <w:numId w:val="49"/>
        </w:numPr>
      </w:pPr>
      <w:r>
        <w:t>A risk assessment determines additional checking is appropriate</w:t>
      </w:r>
      <w:r w:rsidRPr="000D40DF">
        <w:t>.</w:t>
      </w:r>
    </w:p>
    <w:p w14:paraId="06E912A4" w14:textId="77777777" w:rsidR="00BB314D" w:rsidRPr="000D40DF" w:rsidRDefault="00BB314D" w:rsidP="009D1AAB">
      <w:pPr>
        <w:pStyle w:val="Bullet1"/>
        <w:numPr>
          <w:ilvl w:val="0"/>
          <w:numId w:val="49"/>
        </w:numPr>
      </w:pPr>
      <w:r w:rsidRPr="000D40DF">
        <w:t>The required standard of care would suggest an independent check is required.</w:t>
      </w:r>
    </w:p>
    <w:p w14:paraId="367CE3C9" w14:textId="3C77D4FE" w:rsidR="00BB314D" w:rsidRPr="000D40DF" w:rsidRDefault="00BB314D" w:rsidP="009D1AAB">
      <w:pPr>
        <w:pStyle w:val="Bullet1"/>
        <w:numPr>
          <w:ilvl w:val="0"/>
          <w:numId w:val="49"/>
        </w:numPr>
      </w:pPr>
      <w:r w:rsidRPr="000D40DF">
        <w:t xml:space="preserve">Applicable </w:t>
      </w:r>
      <w:r w:rsidR="00127843">
        <w:t>p</w:t>
      </w:r>
      <w:r>
        <w:t xml:space="preserve">rofessional </w:t>
      </w:r>
      <w:r w:rsidR="00127843">
        <w:t>p</w:t>
      </w:r>
      <w:r w:rsidRPr="000D40DF">
        <w:t xml:space="preserve">ractice </w:t>
      </w:r>
      <w:r w:rsidR="00127843">
        <w:t>g</w:t>
      </w:r>
      <w:r w:rsidRPr="000D40DF">
        <w:t xml:space="preserve">uidelines </w:t>
      </w:r>
      <w:r>
        <w:t xml:space="preserve">or </w:t>
      </w:r>
      <w:r w:rsidR="00127843">
        <w:t>p</w:t>
      </w:r>
      <w:r>
        <w:t xml:space="preserve">ractice </w:t>
      </w:r>
      <w:r w:rsidR="00127843">
        <w:t>a</w:t>
      </w:r>
      <w:r>
        <w:t xml:space="preserve">dvisories </w:t>
      </w:r>
      <w:r w:rsidRPr="000D40DF">
        <w:t>recommend or require</w:t>
      </w:r>
      <w:r>
        <w:t xml:space="preserve"> </w:t>
      </w:r>
      <w:r w:rsidRPr="000D40DF">
        <w:t>independent check</w:t>
      </w:r>
      <w:r>
        <w:t>ing</w:t>
      </w:r>
      <w:r w:rsidRPr="000D40DF">
        <w:t>.</w:t>
      </w:r>
    </w:p>
    <w:p w14:paraId="703B776C" w14:textId="6AF21520" w:rsidR="00BB314D" w:rsidRDefault="00BB314D" w:rsidP="009D1AAB">
      <w:pPr>
        <w:pStyle w:val="Bullet1"/>
        <w:numPr>
          <w:ilvl w:val="0"/>
          <w:numId w:val="49"/>
        </w:numPr>
      </w:pPr>
      <w:r w:rsidRPr="000D40DF">
        <w:t>The work involves structural designs that require an independent review</w:t>
      </w:r>
      <w:r w:rsidR="00127843">
        <w:t>.</w:t>
      </w:r>
    </w:p>
    <w:p w14:paraId="34616F88" w14:textId="77777777" w:rsidR="00BB314D" w:rsidRPr="000D40DF" w:rsidRDefault="00BB314D" w:rsidP="009D1AAB">
      <w:pPr>
        <w:pStyle w:val="Bullet1"/>
        <w:numPr>
          <w:ilvl w:val="0"/>
          <w:numId w:val="49"/>
        </w:numPr>
      </w:pPr>
      <w:r>
        <w:t>The work involves high-risk professional activities that require an independent review</w:t>
      </w:r>
      <w:r w:rsidRPr="000D40DF">
        <w:t>.</w:t>
      </w:r>
    </w:p>
    <w:p w14:paraId="190093A5" w14:textId="65692F19" w:rsidR="00BB314D" w:rsidRPr="000D40DF" w:rsidRDefault="008E4C08" w:rsidP="00BB314D">
      <w:pPr>
        <w:pStyle w:val="Heading3"/>
      </w:pPr>
      <w:r>
        <w:t>8</w:t>
      </w:r>
      <w:r w:rsidR="00BB314D">
        <w:t>.2</w:t>
      </w:r>
      <w:r w:rsidR="00624DA2">
        <w:tab/>
      </w:r>
      <w:r w:rsidR="00BB314D" w:rsidRPr="000D40DF">
        <w:t>Procedure</w:t>
      </w:r>
    </w:p>
    <w:p w14:paraId="462CCF3F" w14:textId="36C66F22" w:rsidR="00BB314D" w:rsidRPr="000D40DF" w:rsidRDefault="008E4C08" w:rsidP="00F9204D">
      <w:pPr>
        <w:pStyle w:val="Heading4"/>
        <w:rPr>
          <w:sz w:val="24"/>
        </w:rPr>
      </w:pPr>
      <w:r>
        <w:t>8</w:t>
      </w:r>
      <w:r w:rsidR="00BB314D">
        <w:t>.2.1</w:t>
      </w:r>
      <w:r w:rsidR="00624DA2">
        <w:tab/>
      </w:r>
      <w:r w:rsidR="00BB314D" w:rsidRPr="000D40DF">
        <w:t>Before proceeding with the work</w:t>
      </w:r>
    </w:p>
    <w:p w14:paraId="40178777" w14:textId="37885258" w:rsidR="00BB314D" w:rsidRPr="000D40DF" w:rsidRDefault="00BB314D" w:rsidP="009D1AAB">
      <w:pPr>
        <w:pStyle w:val="Bullet1"/>
        <w:numPr>
          <w:ilvl w:val="0"/>
          <w:numId w:val="15"/>
        </w:numPr>
        <w:ind w:left="720"/>
      </w:pPr>
      <w:r w:rsidRPr="000D40DF">
        <w:t xml:space="preserve">Assess the capability required to confirm that professionals qualified to perform the work are available. Only proceed with </w:t>
      </w:r>
      <w:r w:rsidR="00100DE4">
        <w:t>work</w:t>
      </w:r>
      <w:r w:rsidRPr="000D40DF">
        <w:t>, where qualified professionals are available.</w:t>
      </w:r>
    </w:p>
    <w:p w14:paraId="61B4C96E" w14:textId="1C1DCD65" w:rsidR="00BB314D" w:rsidRPr="000D40DF" w:rsidRDefault="00E83345" w:rsidP="009D1AAB">
      <w:pPr>
        <w:pStyle w:val="Bullet1"/>
        <w:numPr>
          <w:ilvl w:val="0"/>
          <w:numId w:val="15"/>
        </w:numPr>
        <w:ind w:left="720"/>
      </w:pPr>
      <w:r>
        <w:t xml:space="preserve">Complete a documented risk assessment </w:t>
      </w:r>
      <w:r w:rsidRPr="00637050">
        <w:rPr>
          <w:highlight w:val="cyan"/>
        </w:rPr>
        <w:t xml:space="preserve">(refer to risk assessment process and template internally or use/adapt the </w:t>
      </w:r>
      <w:hyperlink w:anchor="_Appendix_C_–" w:history="1">
        <w:r w:rsidRPr="002622FD">
          <w:rPr>
            <w:rStyle w:val="Hyperlink"/>
            <w:rFonts w:cs="Times New Roman"/>
            <w:noProof w:val="0"/>
            <w:highlight w:val="cyan"/>
            <w:lang w:val="en-CA"/>
          </w:rPr>
          <w:t xml:space="preserve">Documented Risk Assessment </w:t>
        </w:r>
        <w:r w:rsidR="002622FD" w:rsidRPr="002622FD">
          <w:rPr>
            <w:rStyle w:val="Hyperlink"/>
            <w:rFonts w:cs="Times New Roman"/>
            <w:noProof w:val="0"/>
            <w:highlight w:val="cyan"/>
            <w:lang w:val="en-CA"/>
          </w:rPr>
          <w:t>T</w:t>
        </w:r>
        <w:r w:rsidRPr="002622FD">
          <w:rPr>
            <w:rStyle w:val="Hyperlink"/>
            <w:rFonts w:cs="Times New Roman"/>
            <w:noProof w:val="0"/>
            <w:highlight w:val="cyan"/>
            <w:lang w:val="en-CA"/>
          </w:rPr>
          <w:t>emplate</w:t>
        </w:r>
      </w:hyperlink>
      <w:r w:rsidRPr="00637050">
        <w:rPr>
          <w:highlight w:val="cyan"/>
        </w:rPr>
        <w:t xml:space="preserve"> in the appendices) </w:t>
      </w:r>
      <w:r>
        <w:t xml:space="preserve">and use it to determine the extent and levels of checking required. The risk assessment must be retained as per the </w:t>
      </w:r>
      <w:hyperlink w:anchor="_7.2_Procedure" w:history="1">
        <w:r w:rsidRPr="00587F9F">
          <w:rPr>
            <w:rStyle w:val="Hyperlink"/>
            <w:rFonts w:cs="Times New Roman"/>
            <w:noProof w:val="0"/>
            <w:lang w:val="en-CA"/>
          </w:rPr>
          <w:t xml:space="preserve">Documentation </w:t>
        </w:r>
        <w:r w:rsidR="00345CEE">
          <w:rPr>
            <w:rStyle w:val="Hyperlink"/>
            <w:rFonts w:cs="Times New Roman"/>
            <w:noProof w:val="0"/>
            <w:lang w:val="en-CA"/>
          </w:rPr>
          <w:t>a</w:t>
        </w:r>
        <w:r w:rsidR="00587F9F" w:rsidRPr="00587F9F">
          <w:rPr>
            <w:rStyle w:val="Hyperlink"/>
            <w:rFonts w:cs="Times New Roman"/>
            <w:noProof w:val="0"/>
            <w:lang w:val="en-CA"/>
          </w:rPr>
          <w:t xml:space="preserve">nd </w:t>
        </w:r>
        <w:r w:rsidRPr="00587F9F">
          <w:rPr>
            <w:rStyle w:val="Hyperlink"/>
            <w:rFonts w:cs="Times New Roman"/>
            <w:noProof w:val="0"/>
            <w:lang w:val="en-CA"/>
          </w:rPr>
          <w:t xml:space="preserve">Records Management </w:t>
        </w:r>
        <w:r w:rsidR="00587F9F" w:rsidRPr="00587F9F">
          <w:rPr>
            <w:rStyle w:val="Hyperlink"/>
            <w:rFonts w:cs="Times New Roman"/>
            <w:noProof w:val="0"/>
            <w:lang w:val="en-CA"/>
          </w:rPr>
          <w:t>Procedures</w:t>
        </w:r>
      </w:hyperlink>
      <w:r w:rsidR="00587F9F">
        <w:t xml:space="preserve"> </w:t>
      </w:r>
      <w:r>
        <w:t>section of this PPMP.</w:t>
      </w:r>
    </w:p>
    <w:p w14:paraId="6FA05BB2" w14:textId="30A99115" w:rsidR="00BB314D" w:rsidRPr="000D40DF" w:rsidRDefault="00BB314D" w:rsidP="009D1AAB">
      <w:pPr>
        <w:pStyle w:val="Bullet1"/>
        <w:numPr>
          <w:ilvl w:val="0"/>
          <w:numId w:val="15"/>
        </w:numPr>
        <w:ind w:left="720"/>
      </w:pPr>
      <w:r>
        <w:t>Determine if self</w:t>
      </w:r>
      <w:r w:rsidR="00F01217">
        <w:t>-</w:t>
      </w:r>
      <w:r>
        <w:t>checking is appropriate, if not, i</w:t>
      </w:r>
      <w:r w:rsidRPr="000D40DF">
        <w:t>dentify qualified checker</w:t>
      </w:r>
      <w:r>
        <w:t>(</w:t>
      </w:r>
      <w:r w:rsidRPr="000D40DF">
        <w:t>s</w:t>
      </w:r>
      <w:r>
        <w:t>)</w:t>
      </w:r>
      <w:r w:rsidRPr="000D40DF">
        <w:t xml:space="preserve"> to carry out the </w:t>
      </w:r>
      <w:r>
        <w:t>required</w:t>
      </w:r>
      <w:r w:rsidRPr="000D40DF">
        <w:t xml:space="preserve"> checks.</w:t>
      </w:r>
    </w:p>
    <w:p w14:paraId="75EABA97" w14:textId="77777777" w:rsidR="00BB314D" w:rsidRPr="000D40DF" w:rsidRDefault="00BB314D" w:rsidP="009D1AAB">
      <w:pPr>
        <w:pStyle w:val="Bullet1"/>
        <w:numPr>
          <w:ilvl w:val="0"/>
          <w:numId w:val="15"/>
        </w:numPr>
        <w:ind w:left="720"/>
      </w:pPr>
      <w:r w:rsidRPr="000D40DF">
        <w:t>Include enough time for all checks in the project plan and budget.</w:t>
      </w:r>
    </w:p>
    <w:p w14:paraId="645AF83A" w14:textId="33010390" w:rsidR="00454899" w:rsidRPr="00ED2B9C" w:rsidRDefault="00454899" w:rsidP="009D1AAB">
      <w:pPr>
        <w:pStyle w:val="Bullet1"/>
        <w:numPr>
          <w:ilvl w:val="0"/>
          <w:numId w:val="15"/>
        </w:numPr>
        <w:ind w:left="720"/>
      </w:pPr>
      <w:r w:rsidRPr="00ED2B9C">
        <w:t xml:space="preserve">Identify, confirm, and document all input requirements including applicable </w:t>
      </w:r>
      <w:hyperlink r:id="rId29" w:history="1">
        <w:r w:rsidR="00C564F8" w:rsidRPr="00860668">
          <w:rPr>
            <w:rStyle w:val="Hyperlink"/>
            <w:rFonts w:cs="Times New Roman"/>
            <w:noProof w:val="0"/>
          </w:rPr>
          <w:t>Engineers and Geoscientists BC's professional practice guidelines and practice advisories</w:t>
        </w:r>
      </w:hyperlink>
      <w:r w:rsidRPr="00ED2B9C">
        <w:t>, and use for the work and required checks.</w:t>
      </w:r>
    </w:p>
    <w:p w14:paraId="65CFABDA" w14:textId="77777777" w:rsidR="00BB314D" w:rsidRPr="000D40DF" w:rsidRDefault="00BB314D" w:rsidP="009D1AAB">
      <w:pPr>
        <w:pStyle w:val="Bullet1"/>
        <w:numPr>
          <w:ilvl w:val="0"/>
          <w:numId w:val="15"/>
        </w:numPr>
        <w:ind w:left="720"/>
      </w:pPr>
      <w:r w:rsidRPr="000D40DF">
        <w:t>Identify, receive</w:t>
      </w:r>
      <w:r>
        <w:t>,</w:t>
      </w:r>
      <w:r w:rsidRPr="000D40DF">
        <w:t xml:space="preserve"> or collect and check all input data to confirm it is complete, correct, current</w:t>
      </w:r>
      <w:r>
        <w:t>,</w:t>
      </w:r>
      <w:r w:rsidRPr="000D40DF">
        <w:t xml:space="preserve"> and suitable before using it in any design or development work.</w:t>
      </w:r>
    </w:p>
    <w:p w14:paraId="6B00B724" w14:textId="7C25BD26" w:rsidR="00BB314D" w:rsidRPr="000D40DF" w:rsidRDefault="00BB314D" w:rsidP="009D1AAB">
      <w:pPr>
        <w:pStyle w:val="Bullet1"/>
        <w:numPr>
          <w:ilvl w:val="0"/>
          <w:numId w:val="15"/>
        </w:numPr>
        <w:ind w:left="720"/>
      </w:pPr>
      <w:r w:rsidRPr="000D40DF">
        <w:t>Validate spreadsheets and software before using them in analysis or calculations</w:t>
      </w:r>
      <w:r>
        <w:t xml:space="preserve"> </w:t>
      </w:r>
      <w:r w:rsidRPr="002F66B3">
        <w:rPr>
          <w:highlight w:val="yellow"/>
        </w:rPr>
        <w:t>(</w:t>
      </w:r>
      <w:r w:rsidR="00404DD3">
        <w:rPr>
          <w:highlight w:val="yellow"/>
        </w:rPr>
        <w:t>e</w:t>
      </w:r>
      <w:r w:rsidRPr="00515AE9">
        <w:rPr>
          <w:highlight w:val="yellow"/>
        </w:rPr>
        <w:t xml:space="preserve">xplain </w:t>
      </w:r>
      <w:r w:rsidR="00404DD3">
        <w:rPr>
          <w:highlight w:val="yellow"/>
        </w:rPr>
        <w:t>p</w:t>
      </w:r>
      <w:r w:rsidRPr="00515AE9">
        <w:rPr>
          <w:highlight w:val="yellow"/>
        </w:rPr>
        <w:t>rocess)</w:t>
      </w:r>
      <w:r>
        <w:t>.</w:t>
      </w:r>
    </w:p>
    <w:p w14:paraId="157EBDF7" w14:textId="60611F72" w:rsidR="00BB314D" w:rsidRPr="00ED2B9C" w:rsidRDefault="00ED0680" w:rsidP="009D1AAB">
      <w:pPr>
        <w:pStyle w:val="Bullet1"/>
        <w:numPr>
          <w:ilvl w:val="0"/>
          <w:numId w:val="15"/>
        </w:numPr>
        <w:ind w:left="720"/>
      </w:pPr>
      <w:r w:rsidRPr="00ED2B9C">
        <w:t xml:space="preserve">Document checks of spreadsheet and software output </w:t>
      </w:r>
      <w:r w:rsidR="00BB314D" w:rsidRPr="00ED2B9C">
        <w:t xml:space="preserve">using random hand calculations, site measures, seasoned reviews of the output or other means suitable to the work being undertaken </w:t>
      </w:r>
      <w:r w:rsidR="00BB314D" w:rsidRPr="00515AE9">
        <w:rPr>
          <w:highlight w:val="yellow"/>
        </w:rPr>
        <w:t>(</w:t>
      </w:r>
      <w:r w:rsidR="00404DD3">
        <w:rPr>
          <w:highlight w:val="yellow"/>
        </w:rPr>
        <w:t>e</w:t>
      </w:r>
      <w:r w:rsidR="00BB314D" w:rsidRPr="00515AE9">
        <w:rPr>
          <w:highlight w:val="yellow"/>
        </w:rPr>
        <w:t xml:space="preserve">xplain </w:t>
      </w:r>
      <w:r w:rsidR="00404DD3">
        <w:rPr>
          <w:highlight w:val="yellow"/>
        </w:rPr>
        <w:t>p</w:t>
      </w:r>
      <w:r w:rsidR="00BB314D" w:rsidRPr="00515AE9">
        <w:rPr>
          <w:highlight w:val="yellow"/>
        </w:rPr>
        <w:t>rocess)</w:t>
      </w:r>
      <w:r w:rsidR="00BB314D" w:rsidRPr="00ED2B9C">
        <w:t>.</w:t>
      </w:r>
    </w:p>
    <w:p w14:paraId="3A4A7723" w14:textId="77D4A496" w:rsidR="00BB314D" w:rsidRPr="000D40DF" w:rsidRDefault="00BB314D" w:rsidP="009D1AAB">
      <w:pPr>
        <w:pStyle w:val="Bullet1"/>
        <w:numPr>
          <w:ilvl w:val="0"/>
          <w:numId w:val="15"/>
        </w:numPr>
        <w:ind w:left="720"/>
      </w:pPr>
      <w:r w:rsidRPr="000D40DF">
        <w:t>Plan when, how, by whom</w:t>
      </w:r>
      <w:r w:rsidR="00B503EB">
        <w:t>,</w:t>
      </w:r>
      <w:r w:rsidRPr="000D40DF">
        <w:t xml:space="preserve"> and to what extent checks will occur during the work.</w:t>
      </w:r>
    </w:p>
    <w:p w14:paraId="55C93B5A" w14:textId="77777777" w:rsidR="00BB314D" w:rsidRDefault="00BB314D" w:rsidP="009D1AAB">
      <w:pPr>
        <w:pStyle w:val="Bullet1"/>
        <w:numPr>
          <w:ilvl w:val="0"/>
          <w:numId w:val="15"/>
        </w:numPr>
        <w:ind w:left="720"/>
      </w:pPr>
      <w:r w:rsidRPr="000D40DF">
        <w:t>Plan for independent review of activities or work assessed as high-risk or that involves structural design.</w:t>
      </w:r>
    </w:p>
    <w:p w14:paraId="4D8132B2" w14:textId="11208BE9" w:rsidR="00B231FF" w:rsidRPr="00BE28ED" w:rsidRDefault="00BE28ED" w:rsidP="00AD4584">
      <w:pPr>
        <w:pStyle w:val="Heading4"/>
      </w:pPr>
      <w:r w:rsidRPr="00BE28ED">
        <w:t>8.2.2</w:t>
      </w:r>
      <w:r w:rsidR="00AD4584">
        <w:tab/>
      </w:r>
      <w:r w:rsidRPr="00BE28ED">
        <w:t>During the work</w:t>
      </w:r>
    </w:p>
    <w:p w14:paraId="3B88DC42" w14:textId="382777C2" w:rsidR="00F71408" w:rsidRPr="005964C5" w:rsidRDefault="00F71408" w:rsidP="005964C5">
      <w:pPr>
        <w:pStyle w:val="Bullet1"/>
        <w:numPr>
          <w:ilvl w:val="0"/>
          <w:numId w:val="71"/>
        </w:numPr>
      </w:pPr>
      <w:r w:rsidRPr="005964C5">
        <w:t>During</w:t>
      </w:r>
      <w:r w:rsidR="00ED7CE9" w:rsidRPr="005964C5">
        <w:t xml:space="preserve"> the</w:t>
      </w:r>
      <w:r w:rsidRPr="005964C5">
        <w:t xml:space="preserve"> checking</w:t>
      </w:r>
      <w:r w:rsidR="00ED7CE9" w:rsidRPr="005964C5">
        <w:t xml:space="preserve"> process</w:t>
      </w:r>
      <w:r w:rsidRPr="005964C5">
        <w:t xml:space="preserve">, ensure </w:t>
      </w:r>
      <w:r w:rsidR="00ED7CE9" w:rsidRPr="005964C5">
        <w:t>adequate checking records are generated</w:t>
      </w:r>
      <w:r w:rsidR="00810EB2" w:rsidRPr="005964C5">
        <w:t>, (see 8.2.4 below)</w:t>
      </w:r>
      <w:r w:rsidR="0019446D" w:rsidRPr="005964C5">
        <w:t>.</w:t>
      </w:r>
    </w:p>
    <w:p w14:paraId="23F6CA08" w14:textId="7474AFCA" w:rsidR="00BB314D" w:rsidRPr="005964C5" w:rsidRDefault="00BB314D" w:rsidP="005964C5">
      <w:pPr>
        <w:pStyle w:val="Bullet1"/>
        <w:numPr>
          <w:ilvl w:val="0"/>
          <w:numId w:val="71"/>
        </w:numPr>
      </w:pPr>
      <w:r w:rsidRPr="005964C5">
        <w:t>Check all work, including calculations, as planned.</w:t>
      </w:r>
    </w:p>
    <w:p w14:paraId="4DB162AE" w14:textId="77777777" w:rsidR="00BB314D" w:rsidRPr="005964C5" w:rsidRDefault="00BB314D" w:rsidP="005964C5">
      <w:pPr>
        <w:pStyle w:val="Bullet1"/>
        <w:numPr>
          <w:ilvl w:val="0"/>
          <w:numId w:val="71"/>
        </w:numPr>
      </w:pPr>
      <w:r w:rsidRPr="005964C5">
        <w:t>Always self-check work before submitting to others for checking.</w:t>
      </w:r>
    </w:p>
    <w:p w14:paraId="29239BE2" w14:textId="0A8AC279" w:rsidR="00BB314D" w:rsidRPr="005964C5" w:rsidRDefault="00BB314D" w:rsidP="005964C5">
      <w:pPr>
        <w:pStyle w:val="Bullet1"/>
        <w:numPr>
          <w:ilvl w:val="0"/>
          <w:numId w:val="71"/>
        </w:numPr>
      </w:pPr>
      <w:r w:rsidRPr="005964C5">
        <w:t>Arrange for</w:t>
      </w:r>
      <w:r w:rsidR="00A30888" w:rsidRPr="005964C5">
        <w:t xml:space="preserve"> </w:t>
      </w:r>
      <w:r w:rsidRPr="005964C5">
        <w:t>or review all final design or development work to confirm that it is complete, meets all input requirements</w:t>
      </w:r>
      <w:r w:rsidR="00B503EB" w:rsidRPr="005964C5">
        <w:t>,</w:t>
      </w:r>
      <w:r w:rsidRPr="005964C5">
        <w:t xml:space="preserve"> and is suitable for its intended purpose.</w:t>
      </w:r>
    </w:p>
    <w:p w14:paraId="561FEB71" w14:textId="3DACEBBD" w:rsidR="00BB314D" w:rsidRPr="005964C5" w:rsidRDefault="00BB314D" w:rsidP="005964C5">
      <w:pPr>
        <w:pStyle w:val="Bullet1"/>
        <w:numPr>
          <w:ilvl w:val="0"/>
          <w:numId w:val="71"/>
        </w:numPr>
      </w:pPr>
      <w:r w:rsidRPr="005964C5">
        <w:t>When checking or reviewing one discipline or practice area in a document that includes other disciplines or practice areas, qualify the check or review to indicate what the review covers.</w:t>
      </w:r>
    </w:p>
    <w:p w14:paraId="41503008" w14:textId="413E2B46" w:rsidR="00BB314D" w:rsidRPr="005964C5" w:rsidRDefault="00BB314D" w:rsidP="005964C5">
      <w:pPr>
        <w:pStyle w:val="Bullet1"/>
        <w:numPr>
          <w:ilvl w:val="0"/>
          <w:numId w:val="71"/>
        </w:numPr>
      </w:pPr>
      <w:r w:rsidRPr="005964C5">
        <w:t>When self</w:t>
      </w:r>
      <w:r w:rsidR="0095242A" w:rsidRPr="005964C5">
        <w:t>-</w:t>
      </w:r>
      <w:r w:rsidRPr="005964C5">
        <w:t>checking is the only check performed, check the work in a moment removed in time, e.g., the next day, etc.</w:t>
      </w:r>
    </w:p>
    <w:p w14:paraId="5C6D8493" w14:textId="28A4340D" w:rsidR="00DF462C" w:rsidRDefault="008E4C08" w:rsidP="00F9204D">
      <w:pPr>
        <w:pStyle w:val="Heading4"/>
      </w:pPr>
      <w:r>
        <w:t>8</w:t>
      </w:r>
      <w:r w:rsidR="00BB314D">
        <w:t>.2.</w:t>
      </w:r>
      <w:r w:rsidR="006D018B">
        <w:t>3</w:t>
      </w:r>
      <w:r w:rsidR="002274B8">
        <w:tab/>
      </w:r>
      <w:r w:rsidR="00DF462C">
        <w:t>After the work</w:t>
      </w:r>
    </w:p>
    <w:p w14:paraId="2647F4D8" w14:textId="5FF9E93E" w:rsidR="00DF462C" w:rsidRDefault="00DF462C" w:rsidP="009D1AAB">
      <w:pPr>
        <w:pStyle w:val="Bullet1"/>
        <w:numPr>
          <w:ilvl w:val="0"/>
          <w:numId w:val="24"/>
        </w:numPr>
        <w:ind w:left="720"/>
      </w:pPr>
      <w:r w:rsidRPr="000D40DF">
        <w:t>Have all deliverables and professional documents, such as drawings, specifications</w:t>
      </w:r>
      <w:r w:rsidR="00844EC3">
        <w:t>,</w:t>
      </w:r>
      <w:r w:rsidRPr="000D40DF">
        <w:t xml:space="preserve"> and reports checked to confirm that they are correct, complete</w:t>
      </w:r>
      <w:r>
        <w:t>,</w:t>
      </w:r>
      <w:r w:rsidRPr="000D40DF">
        <w:t xml:space="preserve"> and consistent.</w:t>
      </w:r>
    </w:p>
    <w:p w14:paraId="3941A512" w14:textId="7ECA6544" w:rsidR="003434AA" w:rsidRPr="000D40DF" w:rsidRDefault="003434AA" w:rsidP="009D1AAB">
      <w:pPr>
        <w:pStyle w:val="Bullet1"/>
        <w:numPr>
          <w:ilvl w:val="0"/>
          <w:numId w:val="24"/>
        </w:numPr>
        <w:ind w:left="720"/>
      </w:pPr>
      <w:r>
        <w:t>Review, authenticate (seal) and have Permit to Practice number applied to all professional documents before they are delivered to others who will rely on them.</w:t>
      </w:r>
    </w:p>
    <w:p w14:paraId="3C4F7374" w14:textId="1FE1F188" w:rsidR="00BB314D" w:rsidRPr="00473BDA" w:rsidRDefault="00502846" w:rsidP="00013326">
      <w:pPr>
        <w:pStyle w:val="Heading4"/>
        <w:ind w:left="720" w:hanging="720"/>
      </w:pPr>
      <w:r>
        <w:t>8.2.4</w:t>
      </w:r>
      <w:r w:rsidR="002B1BC3">
        <w:tab/>
      </w:r>
      <w:r w:rsidR="00BB314D" w:rsidRPr="00473BDA">
        <w:t xml:space="preserve">Checks </w:t>
      </w:r>
      <w:r w:rsidR="00013326">
        <w:t>(including self</w:t>
      </w:r>
      <w:r w:rsidR="0095242A">
        <w:t>-</w:t>
      </w:r>
      <w:r w:rsidR="00013326">
        <w:t xml:space="preserve">checks) </w:t>
      </w:r>
      <w:r w:rsidR="00BB314D" w:rsidRPr="00473BDA">
        <w:t>MUST be documented</w:t>
      </w:r>
      <w:r w:rsidR="00BB314D">
        <w:t>.</w:t>
      </w:r>
      <w:r w:rsidR="00BB314D" w:rsidRPr="00473BDA">
        <w:t xml:space="preserve"> </w:t>
      </w:r>
      <w:r w:rsidR="00BB314D">
        <w:t>A</w:t>
      </w:r>
      <w:r w:rsidR="00BB314D" w:rsidRPr="00473BDA">
        <w:t>t a minimum</w:t>
      </w:r>
      <w:r w:rsidR="00BB314D">
        <w:t>,</w:t>
      </w:r>
      <w:r w:rsidR="00BB314D" w:rsidRPr="00473BDA">
        <w:t xml:space="preserve"> the checking record must include:</w:t>
      </w:r>
    </w:p>
    <w:p w14:paraId="4F0D0D18" w14:textId="6E28EA12" w:rsidR="00BB314D" w:rsidRPr="000D40DF" w:rsidRDefault="00BB314D" w:rsidP="009D1AAB">
      <w:pPr>
        <w:pStyle w:val="Bullet1"/>
        <w:numPr>
          <w:ilvl w:val="0"/>
          <w:numId w:val="16"/>
        </w:numPr>
        <w:ind w:left="720"/>
        <w:rPr>
          <w:lang w:eastAsia="en-CA"/>
        </w:rPr>
      </w:pPr>
      <w:r>
        <w:rPr>
          <w:lang w:eastAsia="en-CA"/>
        </w:rPr>
        <w:t>Who conducted the check</w:t>
      </w:r>
      <w:r w:rsidR="00C42393">
        <w:rPr>
          <w:lang w:eastAsia="en-CA"/>
        </w:rPr>
        <w:t>,</w:t>
      </w:r>
    </w:p>
    <w:p w14:paraId="42BC3766" w14:textId="71D2B259" w:rsidR="00BB314D" w:rsidRPr="000D40DF" w:rsidRDefault="00BB314D" w:rsidP="009D1AAB">
      <w:pPr>
        <w:pStyle w:val="Bullet1"/>
        <w:numPr>
          <w:ilvl w:val="0"/>
          <w:numId w:val="16"/>
        </w:numPr>
        <w:ind w:left="720"/>
        <w:rPr>
          <w:lang w:eastAsia="en-CA"/>
        </w:rPr>
      </w:pPr>
      <w:r>
        <w:rPr>
          <w:lang w:eastAsia="en-CA"/>
        </w:rPr>
        <w:t>When the check was conducted</w:t>
      </w:r>
      <w:r w:rsidR="00C42393">
        <w:rPr>
          <w:lang w:eastAsia="en-CA"/>
        </w:rPr>
        <w:t>,</w:t>
      </w:r>
    </w:p>
    <w:p w14:paraId="49A60A30" w14:textId="32E78EB4" w:rsidR="00BB314D" w:rsidRPr="000D40DF" w:rsidRDefault="00BB314D" w:rsidP="009D1AAB">
      <w:pPr>
        <w:pStyle w:val="Bullet1"/>
        <w:numPr>
          <w:ilvl w:val="0"/>
          <w:numId w:val="16"/>
        </w:numPr>
        <w:ind w:left="720"/>
        <w:rPr>
          <w:lang w:eastAsia="en-CA"/>
        </w:rPr>
      </w:pPr>
      <w:r>
        <w:rPr>
          <w:lang w:eastAsia="en-CA"/>
        </w:rPr>
        <w:t>What was checked</w:t>
      </w:r>
      <w:r w:rsidR="00C42393">
        <w:rPr>
          <w:lang w:eastAsia="en-CA"/>
        </w:rPr>
        <w:t>,</w:t>
      </w:r>
    </w:p>
    <w:p w14:paraId="01E1ADE1" w14:textId="305248DC" w:rsidR="00BB314D" w:rsidRDefault="00BB314D" w:rsidP="009D1AAB">
      <w:pPr>
        <w:pStyle w:val="Bullet1"/>
        <w:numPr>
          <w:ilvl w:val="0"/>
          <w:numId w:val="16"/>
        </w:numPr>
        <w:ind w:left="720"/>
        <w:rPr>
          <w:lang w:eastAsia="en-CA"/>
        </w:rPr>
      </w:pPr>
      <w:r>
        <w:rPr>
          <w:lang w:eastAsia="en-CA"/>
        </w:rPr>
        <w:t>Any issues identified (or no issues identified)</w:t>
      </w:r>
      <w:r w:rsidR="00C42393">
        <w:rPr>
          <w:lang w:eastAsia="en-CA"/>
        </w:rPr>
        <w:t>,</w:t>
      </w:r>
      <w:r>
        <w:rPr>
          <w:lang w:eastAsia="en-CA"/>
        </w:rPr>
        <w:t xml:space="preserve"> and</w:t>
      </w:r>
    </w:p>
    <w:p w14:paraId="0A1F53C0" w14:textId="19EBBA82" w:rsidR="00BB314D" w:rsidRPr="005172FF" w:rsidRDefault="00BB314D" w:rsidP="009D1AAB">
      <w:pPr>
        <w:pStyle w:val="Bullet1"/>
        <w:numPr>
          <w:ilvl w:val="0"/>
          <w:numId w:val="16"/>
        </w:numPr>
        <w:ind w:left="720"/>
        <w:rPr>
          <w:lang w:eastAsia="en-CA"/>
        </w:rPr>
      </w:pPr>
      <w:r w:rsidRPr="0E89115A">
        <w:rPr>
          <w:lang w:eastAsia="en-CA"/>
        </w:rPr>
        <w:t>Actions</w:t>
      </w:r>
      <w:r>
        <w:rPr>
          <w:lang w:eastAsia="en-CA"/>
        </w:rPr>
        <w:t xml:space="preserve"> and/or procedures carried out to address issues identified in the checking process</w:t>
      </w:r>
      <w:r w:rsidR="00C42393">
        <w:rPr>
          <w:lang w:eastAsia="en-CA"/>
        </w:rPr>
        <w:t>.</w:t>
      </w:r>
    </w:p>
    <w:p w14:paraId="6EDCAE9C" w14:textId="58D814CD" w:rsidR="00BB314D" w:rsidRPr="00346D37" w:rsidRDefault="00BB314D" w:rsidP="00BB314D">
      <w:pPr>
        <w:pStyle w:val="BodyText"/>
        <w:rPr>
          <w:highlight w:val="cyan"/>
          <w:lang w:eastAsia="en-CA"/>
        </w:rPr>
      </w:pPr>
      <w:r w:rsidRPr="00703566">
        <w:rPr>
          <w:highlight w:val="cyan"/>
          <w:lang w:eastAsia="en-CA"/>
        </w:rPr>
        <w:t xml:space="preserve">Identify the method for recording checks, it could be a standard form, checking ledger, recording the required information on a checking copy of the document, etc. This should be developed to be an in-process function suited to the type of work being done. The process may be different depending on what is being checked, e.g., calculation checking record may vary from a report checking record or input data </w:t>
      </w:r>
      <w:r w:rsidRPr="00346D37">
        <w:rPr>
          <w:highlight w:val="cyan"/>
          <w:lang w:eastAsia="en-CA"/>
        </w:rPr>
        <w:t>checking record.</w:t>
      </w:r>
    </w:p>
    <w:p w14:paraId="33B0AB89" w14:textId="77777777" w:rsidR="00657516" w:rsidRDefault="00657516" w:rsidP="00657516">
      <w:pPr>
        <w:pStyle w:val="BodyText"/>
      </w:pPr>
      <w:r w:rsidRPr="00346D37">
        <w:rPr>
          <w:highlight w:val="cyan"/>
        </w:rPr>
        <w:t>Where speciality engineered components have been integrated into the design, the engineer of record must obtain authenticated copies of the documents and retain as a record.</w:t>
      </w:r>
    </w:p>
    <w:p w14:paraId="79FDB124" w14:textId="44F25816" w:rsidR="008450AD" w:rsidRPr="00F30AAE" w:rsidRDefault="00657516" w:rsidP="00BB314D">
      <w:pPr>
        <w:pStyle w:val="BodyText"/>
        <w:rPr>
          <w:highlight w:val="cyan"/>
        </w:rPr>
      </w:pPr>
      <w:r w:rsidRPr="00F30AAE">
        <w:rPr>
          <w:highlight w:val="cyan"/>
        </w:rPr>
        <w:t>If the work induces loads onto a structure, have structural aspects of other disciplines been considered (mechanical, architectural, plumbing, fire, electrical etc.)? [Include statement].</w:t>
      </w:r>
    </w:p>
    <w:p w14:paraId="526AFFBA" w14:textId="340218A2" w:rsidR="00BB314D" w:rsidRPr="008450AD" w:rsidRDefault="008450AD" w:rsidP="008450AD">
      <w:pPr>
        <w:spacing w:after="160" w:line="259" w:lineRule="auto"/>
        <w:rPr>
          <w:color w:val="000000" w:themeColor="text1"/>
          <w:sz w:val="20"/>
          <w:szCs w:val="20"/>
          <w:highlight w:val="yellow"/>
        </w:rPr>
      </w:pPr>
      <w:r>
        <w:rPr>
          <w:highlight w:val="yellow"/>
        </w:rPr>
        <w:br w:type="page"/>
      </w:r>
    </w:p>
    <w:p w14:paraId="164DEDEB" w14:textId="32269363" w:rsidR="00A26F5C" w:rsidRPr="000D40DF" w:rsidRDefault="00244A2D" w:rsidP="009D1AAB">
      <w:pPr>
        <w:pStyle w:val="Heading2"/>
        <w:numPr>
          <w:ilvl w:val="0"/>
          <w:numId w:val="46"/>
        </w:numPr>
        <w:ind w:left="360"/>
        <w:rPr>
          <w:lang w:eastAsia="en-CA"/>
        </w:rPr>
      </w:pPr>
      <w:bookmarkStart w:id="23" w:name="_Toc211576426"/>
      <w:bookmarkEnd w:id="22"/>
      <w:r w:rsidRPr="6D38B151">
        <w:rPr>
          <w:lang w:eastAsia="en-CA"/>
        </w:rPr>
        <w:t xml:space="preserve">Independent </w:t>
      </w:r>
      <w:r w:rsidR="00ED4803">
        <w:rPr>
          <w:lang w:eastAsia="en-CA"/>
        </w:rPr>
        <w:t>R</w:t>
      </w:r>
      <w:r w:rsidRPr="6D38B151">
        <w:rPr>
          <w:lang w:eastAsia="en-CA"/>
        </w:rPr>
        <w:t>eview of Structural Designs</w:t>
      </w:r>
      <w:bookmarkEnd w:id="23"/>
    </w:p>
    <w:p w14:paraId="5D566713" w14:textId="726C2530" w:rsidR="004157CC" w:rsidRPr="00907C1E" w:rsidRDefault="004157CC" w:rsidP="00346D37">
      <w:pPr>
        <w:pStyle w:val="BodyText"/>
      </w:pPr>
      <w:bookmarkStart w:id="24" w:name="_Toc380338186"/>
      <w:bookmarkStart w:id="25" w:name="_Toc36296643"/>
      <w:r w:rsidRPr="00907C1E">
        <w:t>In accordance with</w:t>
      </w:r>
      <w:r w:rsidR="00E01776">
        <w:t xml:space="preserve"> the</w:t>
      </w:r>
      <w:r w:rsidRPr="00907C1E">
        <w:t xml:space="preserve"> Bylaws of Engineers and Geoscientists BC </w:t>
      </w:r>
      <w:r>
        <w:t>(</w:t>
      </w:r>
      <w:r w:rsidRPr="00907C1E">
        <w:t>7.3.5</w:t>
      </w:r>
      <w:r>
        <w:t>)</w:t>
      </w:r>
      <w:r w:rsidR="00EE13DC" w:rsidRPr="00EE13DC">
        <w:t xml:space="preserve"> </w:t>
      </w:r>
      <w:r w:rsidR="00EE13DC">
        <w:t xml:space="preserve">and the </w:t>
      </w:r>
      <w:hyperlink r:id="rId30" w:history="1">
        <w:r w:rsidR="00EE13DC" w:rsidRPr="00CE21E0">
          <w:rPr>
            <w:rStyle w:val="Hyperlink"/>
            <w:noProof w:val="0"/>
            <w:lang w:val="en-CA"/>
          </w:rPr>
          <w:t xml:space="preserve">Guide to the Standard for Documented </w:t>
        </w:r>
        <w:r w:rsidR="00EE13DC">
          <w:rPr>
            <w:rStyle w:val="Hyperlink"/>
            <w:noProof w:val="0"/>
            <w:lang w:val="en-CA"/>
          </w:rPr>
          <w:t>Independent Review of Structural Designs</w:t>
        </w:r>
      </w:hyperlink>
      <w:r w:rsidR="00EE13DC">
        <w:t>.</w:t>
      </w:r>
    </w:p>
    <w:p w14:paraId="56BD2E26" w14:textId="60965D6C" w:rsidR="004157CC" w:rsidRPr="00A67AC9" w:rsidRDefault="00EA5410" w:rsidP="00346D37">
      <w:pPr>
        <w:pStyle w:val="BodyText"/>
        <w:rPr>
          <w:highlight w:val="cyan"/>
        </w:rPr>
      </w:pPr>
      <w:r w:rsidRPr="00EA5410">
        <w:rPr>
          <w:highlight w:val="cyan"/>
        </w:rPr>
        <w:t xml:space="preserve">Structure is defined in the Engineers and Geoscientists BC </w:t>
      </w:r>
      <w:r w:rsidR="004A2FA5">
        <w:rPr>
          <w:highlight w:val="cyan"/>
        </w:rPr>
        <w:t>B</w:t>
      </w:r>
      <w:r w:rsidRPr="00EA5410">
        <w:rPr>
          <w:highlight w:val="cyan"/>
        </w:rPr>
        <w:t>ylaws as “</w:t>
      </w:r>
      <w:r w:rsidR="217EE76E" w:rsidRPr="185E939A">
        <w:rPr>
          <w:highlight w:val="cyan"/>
        </w:rPr>
        <w:t xml:space="preserve">a </w:t>
      </w:r>
      <w:r w:rsidRPr="00703566">
        <w:rPr>
          <w:highlight w:val="cyan"/>
        </w:rPr>
        <w:t xml:space="preserve">series of connected, interrelated elements that form a system that provides adequate rigidity and can resist a series of external load effects applied to it, including its own weight. Structures can be temporary or permanent, and include but are not limited to buildings, retaining walls, signage, support towers, bridges, dams, and tunnels. Structures can consist of individual components or integrated systems within a larger structural, mechanical, or electrical framework.”. </w:t>
      </w:r>
      <w:r w:rsidRPr="00EA5410">
        <w:rPr>
          <w:highlight w:val="cyan"/>
        </w:rPr>
        <w:t>If the firm does not participate in structural design, keep this section but only leave the following text:</w:t>
      </w:r>
      <w:r w:rsidRPr="00A67AC9" w:rsidDel="00EA5410">
        <w:rPr>
          <w:highlight w:val="cyan"/>
        </w:rPr>
        <w:t xml:space="preserve"> </w:t>
      </w:r>
    </w:p>
    <w:p w14:paraId="32A05760" w14:textId="7D76CA44" w:rsidR="004157CC" w:rsidRPr="00A67AC9" w:rsidRDefault="004157CC" w:rsidP="00346D37">
      <w:pPr>
        <w:pStyle w:val="BodyText"/>
      </w:pPr>
      <w:r w:rsidRPr="00A67AC9">
        <w:rPr>
          <w:highlight w:val="yellow"/>
        </w:rPr>
        <w:t>[</w:t>
      </w:r>
      <w:r w:rsidR="00780634" w:rsidRPr="00A67AC9">
        <w:rPr>
          <w:highlight w:val="yellow"/>
        </w:rPr>
        <w:t>Firm</w:t>
      </w:r>
      <w:r w:rsidRPr="00A67AC9">
        <w:rPr>
          <w:highlight w:val="yellow"/>
        </w:rPr>
        <w:t>] does not perform structural design. However, if in the future [</w:t>
      </w:r>
      <w:r w:rsidR="00780634" w:rsidRPr="00A67AC9">
        <w:rPr>
          <w:highlight w:val="yellow"/>
        </w:rPr>
        <w:t>Firm</w:t>
      </w:r>
      <w:r w:rsidRPr="00A67AC9">
        <w:rPr>
          <w:highlight w:val="yellow"/>
        </w:rPr>
        <w:t>] engages in any structural design, [</w:t>
      </w:r>
      <w:r w:rsidR="00780634" w:rsidRPr="00A67AC9">
        <w:rPr>
          <w:highlight w:val="yellow"/>
        </w:rPr>
        <w:t>Firm</w:t>
      </w:r>
      <w:r w:rsidRPr="00A67AC9">
        <w:rPr>
          <w:highlight w:val="yellow"/>
        </w:rPr>
        <w:t>] commits that it will be carried out in accordance with the Standards of Competence - Quality Management Requirements Section 7.3 in the Bylaws of Engineers and Geoscientists BC and specifically under section 7.3.5 Standard for Independent Review(s) of Structural Design and this PPMP will be updated to reflect this change.</w:t>
      </w:r>
    </w:p>
    <w:p w14:paraId="769F510F" w14:textId="77777777" w:rsidR="00106240" w:rsidRPr="00A67AC9" w:rsidRDefault="00106240" w:rsidP="00346D37">
      <w:pPr>
        <w:pStyle w:val="BodyText"/>
        <w:rPr>
          <w:highlight w:val="cyan"/>
        </w:rPr>
      </w:pPr>
      <w:r w:rsidRPr="00A67AC9">
        <w:rPr>
          <w:highlight w:val="cyan"/>
        </w:rPr>
        <w:t>If the firm does not participate in structural design, however the work results in structural loads that need to be considered, the recommendation is to keep this section but only complete the following text:</w:t>
      </w:r>
    </w:p>
    <w:p w14:paraId="58F5B32B" w14:textId="1CD46DCB" w:rsidR="00106240" w:rsidRPr="00A67AC9" w:rsidRDefault="00106240" w:rsidP="00346D37">
      <w:pPr>
        <w:pStyle w:val="BodyText"/>
      </w:pPr>
      <w:r w:rsidRPr="00A67AC9">
        <w:rPr>
          <w:highlight w:val="yellow"/>
        </w:rPr>
        <w:t>[</w:t>
      </w:r>
      <w:r w:rsidR="001F1949" w:rsidRPr="00A67AC9">
        <w:rPr>
          <w:highlight w:val="yellow"/>
        </w:rPr>
        <w:t>Firm</w:t>
      </w:r>
      <w:r w:rsidRPr="00A67AC9">
        <w:rPr>
          <w:highlight w:val="yellow"/>
        </w:rPr>
        <w:t>] does not perform structural design, however in instances that [</w:t>
      </w:r>
      <w:r w:rsidR="001F1949" w:rsidRPr="00A67AC9">
        <w:rPr>
          <w:highlight w:val="yellow"/>
        </w:rPr>
        <w:t>Firm</w:t>
      </w:r>
      <w:r w:rsidRPr="00A67AC9">
        <w:rPr>
          <w:highlight w:val="yellow"/>
        </w:rPr>
        <w:t>] provides design deliverables that either specify structural loads or result in structural loads being applied to an item to be constructed, the following procedure describes how evidence is maintained that the resulting responsibility for Independent Review of Structural Designs is successfully transferred to a structural engineer registered with Engineers and Geoscientists BC:</w:t>
      </w:r>
    </w:p>
    <w:p w14:paraId="1CBD233A" w14:textId="77777777" w:rsidR="00106240" w:rsidRPr="001512C1" w:rsidRDefault="00106240" w:rsidP="00346D37">
      <w:pPr>
        <w:pStyle w:val="BodyText"/>
        <w:rPr>
          <w:i/>
          <w:iCs/>
        </w:rPr>
      </w:pPr>
      <w:r w:rsidRPr="00A67AC9">
        <w:rPr>
          <w:highlight w:val="yellow"/>
        </w:rPr>
        <w:t>(Insert details of procedure).</w:t>
      </w:r>
    </w:p>
    <w:p w14:paraId="4C44C31C" w14:textId="08FF64E1" w:rsidR="004157CC" w:rsidRPr="000D40DF" w:rsidRDefault="008E4C08" w:rsidP="004157CC">
      <w:pPr>
        <w:pStyle w:val="Heading3"/>
      </w:pPr>
      <w:r>
        <w:t>9</w:t>
      </w:r>
      <w:r w:rsidR="004157CC">
        <w:t>.1</w:t>
      </w:r>
      <w:r w:rsidR="001512C1">
        <w:tab/>
      </w:r>
      <w:r w:rsidR="004157CC" w:rsidRPr="000D40DF">
        <w:t>Policy</w:t>
      </w:r>
    </w:p>
    <w:p w14:paraId="04FDDCB9" w14:textId="77777777" w:rsidR="004157CC" w:rsidRPr="000D40DF" w:rsidRDefault="004157CC" w:rsidP="002369C0">
      <w:pPr>
        <w:pStyle w:val="BodyText"/>
      </w:pPr>
      <w:r w:rsidRPr="000D40DF">
        <w:t xml:space="preserve">Independent reviews of structural designs must be carried out for all </w:t>
      </w:r>
      <w:r>
        <w:t>structural</w:t>
      </w:r>
      <w:r w:rsidRPr="000D40DF">
        <w:t xml:space="preserve"> designs, including permanent or temporary structures related to construction before the related drawings are issued for construction or maintenance.</w:t>
      </w:r>
    </w:p>
    <w:p w14:paraId="1A0946A1" w14:textId="3C5E76CB" w:rsidR="004157CC" w:rsidRDefault="004157CC" w:rsidP="002369C0">
      <w:pPr>
        <w:pStyle w:val="BodyText"/>
        <w:rPr>
          <w:lang w:eastAsia="en-CA"/>
        </w:rPr>
      </w:pPr>
      <w:r w:rsidRPr="000D40DF">
        <w:rPr>
          <w:lang w:eastAsia="en-CA"/>
        </w:rPr>
        <w:t xml:space="preserve">Risk assessments must be conducted to confirm the level and extent of independent review required. </w:t>
      </w:r>
      <w:r>
        <w:rPr>
          <w:lang w:eastAsia="en-CA"/>
        </w:rPr>
        <w:t xml:space="preserve">The </w:t>
      </w:r>
      <w:r w:rsidR="0010608C">
        <w:rPr>
          <w:lang w:eastAsia="en-CA"/>
        </w:rPr>
        <w:t>i</w:t>
      </w:r>
      <w:r>
        <w:rPr>
          <w:lang w:eastAsia="en-CA"/>
        </w:rPr>
        <w:t xml:space="preserve">ndependent </w:t>
      </w:r>
      <w:r w:rsidR="0010608C">
        <w:rPr>
          <w:lang w:eastAsia="en-CA"/>
        </w:rPr>
        <w:t>r</w:t>
      </w:r>
      <w:r>
        <w:rPr>
          <w:lang w:eastAsia="en-CA"/>
        </w:rPr>
        <w:t>eview</w:t>
      </w:r>
      <w:r w:rsidR="006417C6">
        <w:rPr>
          <w:lang w:eastAsia="en-CA"/>
        </w:rPr>
        <w:t xml:space="preserve"> </w:t>
      </w:r>
      <w:r w:rsidR="006D1C64">
        <w:rPr>
          <w:lang w:eastAsia="en-CA"/>
        </w:rPr>
        <w:t>will</w:t>
      </w:r>
      <w:r w:rsidR="006417C6">
        <w:rPr>
          <w:lang w:eastAsia="en-CA"/>
        </w:rPr>
        <w:t xml:space="preserve"> either </w:t>
      </w:r>
      <w:r w:rsidR="00D6239E">
        <w:rPr>
          <w:lang w:eastAsia="en-CA"/>
        </w:rPr>
        <w:t>be a</w:t>
      </w:r>
      <w:r>
        <w:rPr>
          <w:lang w:eastAsia="en-CA"/>
        </w:rPr>
        <w:t>:</w:t>
      </w:r>
    </w:p>
    <w:p w14:paraId="70E74269" w14:textId="386F191A" w:rsidR="004157CC" w:rsidRDefault="004157CC" w:rsidP="009D1AAB">
      <w:pPr>
        <w:pStyle w:val="Bullet1"/>
        <w:numPr>
          <w:ilvl w:val="0"/>
          <w:numId w:val="50"/>
        </w:numPr>
        <w:rPr>
          <w:lang w:eastAsia="en-CA"/>
        </w:rPr>
      </w:pPr>
      <w:r w:rsidRPr="00B14B88">
        <w:rPr>
          <w:b/>
          <w:bCs/>
          <w:lang w:eastAsia="en-CA"/>
        </w:rPr>
        <w:t>Type 1 Independent Review</w:t>
      </w:r>
      <w:r>
        <w:rPr>
          <w:lang w:eastAsia="en-CA"/>
        </w:rPr>
        <w:t xml:space="preserve"> </w:t>
      </w:r>
      <w:r w:rsidR="00100551">
        <w:rPr>
          <w:lang w:eastAsia="en-CA"/>
        </w:rPr>
        <w:t xml:space="preserve">- </w:t>
      </w:r>
      <w:r>
        <w:rPr>
          <w:lang w:eastAsia="en-CA"/>
        </w:rPr>
        <w:t xml:space="preserve">carried out by an appropriately qualified and experienced professional registrant </w:t>
      </w:r>
      <w:r w:rsidRPr="00382399">
        <w:rPr>
          <w:b/>
          <w:bCs/>
          <w:u w:val="single"/>
          <w:lang w:eastAsia="en-CA"/>
        </w:rPr>
        <w:t>who was not involved in preparing the design</w:t>
      </w:r>
      <w:r w:rsidRPr="00382399">
        <w:rPr>
          <w:u w:val="single"/>
          <w:lang w:eastAsia="en-CA"/>
        </w:rPr>
        <w:t xml:space="preserve"> </w:t>
      </w:r>
      <w:r w:rsidRPr="00382399">
        <w:rPr>
          <w:b/>
          <w:bCs/>
          <w:u w:val="single"/>
          <w:lang w:eastAsia="en-CA"/>
        </w:rPr>
        <w:t>but may be employed at the same firm</w:t>
      </w:r>
      <w:r w:rsidRPr="00382399">
        <w:rPr>
          <w:b/>
          <w:bCs/>
          <w:lang w:eastAsia="en-CA"/>
        </w:rPr>
        <w:t xml:space="preserve"> </w:t>
      </w:r>
      <w:r w:rsidRPr="00382399">
        <w:rPr>
          <w:lang w:eastAsia="en-CA"/>
        </w:rPr>
        <w:t>as</w:t>
      </w:r>
      <w:r>
        <w:rPr>
          <w:lang w:eastAsia="en-CA"/>
        </w:rPr>
        <w:t xml:space="preserve"> the professional of record who is responsible for the design.</w:t>
      </w:r>
    </w:p>
    <w:p w14:paraId="72EBB1A0" w14:textId="1F2086C9" w:rsidR="004157CC" w:rsidRPr="000D40DF" w:rsidRDefault="004157CC" w:rsidP="009D1AAB">
      <w:pPr>
        <w:pStyle w:val="Bullet1"/>
        <w:numPr>
          <w:ilvl w:val="0"/>
          <w:numId w:val="50"/>
        </w:numPr>
        <w:rPr>
          <w:lang w:eastAsia="en-CA"/>
        </w:rPr>
      </w:pPr>
      <w:r w:rsidRPr="00B14B88">
        <w:rPr>
          <w:b/>
          <w:bCs/>
          <w:lang w:eastAsia="en-CA"/>
        </w:rPr>
        <w:t>Type 2 Independent Review</w:t>
      </w:r>
      <w:r>
        <w:rPr>
          <w:lang w:eastAsia="en-CA"/>
        </w:rPr>
        <w:t xml:space="preserve"> </w:t>
      </w:r>
      <w:r w:rsidR="00100551">
        <w:rPr>
          <w:lang w:eastAsia="en-CA"/>
        </w:rPr>
        <w:t xml:space="preserve">- </w:t>
      </w:r>
      <w:r>
        <w:rPr>
          <w:lang w:eastAsia="en-CA"/>
        </w:rPr>
        <w:t xml:space="preserve">carried out by an appropriately qualified and experienced professional registrant </w:t>
      </w:r>
      <w:r w:rsidRPr="00382399">
        <w:rPr>
          <w:b/>
          <w:bCs/>
          <w:u w:val="single"/>
          <w:lang w:eastAsia="en-CA"/>
        </w:rPr>
        <w:t>who was not involved in preparing the design and is not employed at the same firm</w:t>
      </w:r>
      <w:r>
        <w:rPr>
          <w:lang w:eastAsia="en-CA"/>
        </w:rPr>
        <w:t xml:space="preserve"> as the professional of record who is responsible for the design.</w:t>
      </w:r>
    </w:p>
    <w:p w14:paraId="570A2E26" w14:textId="5E575348" w:rsidR="004157CC" w:rsidRPr="000D40DF" w:rsidRDefault="004157CC" w:rsidP="002369C0">
      <w:pPr>
        <w:pStyle w:val="BodyText"/>
        <w:rPr>
          <w:b/>
          <w:bCs/>
          <w:i/>
          <w:iCs/>
          <w:lang w:eastAsia="en-CA"/>
        </w:rPr>
      </w:pPr>
      <w:r w:rsidRPr="000D40DF">
        <w:rPr>
          <w:lang w:eastAsia="en-CA"/>
        </w:rPr>
        <w:t xml:space="preserve">Unless a qualified structural engineer or licensee, who has not been involved in the design, is employed by </w:t>
      </w:r>
      <w:r w:rsidRPr="000D40DF">
        <w:rPr>
          <w:highlight w:val="yellow"/>
          <w:lang w:eastAsia="en-CA"/>
        </w:rPr>
        <w:t>[</w:t>
      </w:r>
      <w:r w:rsidR="00D13C8B">
        <w:rPr>
          <w:highlight w:val="yellow"/>
          <w:lang w:eastAsia="en-CA"/>
        </w:rPr>
        <w:t>F</w:t>
      </w:r>
      <w:r w:rsidRPr="000D40DF">
        <w:rPr>
          <w:highlight w:val="yellow"/>
          <w:lang w:eastAsia="en-CA"/>
        </w:rPr>
        <w:t>irm]</w:t>
      </w:r>
      <w:r w:rsidRPr="000D40DF">
        <w:rPr>
          <w:lang w:eastAsia="en-CA"/>
        </w:rPr>
        <w:t>, a qualified independent reviewer, experienced with the type and scale of structure, will be sourced externally.</w:t>
      </w:r>
    </w:p>
    <w:p w14:paraId="62D3766F" w14:textId="4617C735" w:rsidR="004157CC" w:rsidRPr="000D40DF" w:rsidRDefault="004157CC" w:rsidP="002369C0">
      <w:pPr>
        <w:pStyle w:val="BodyText"/>
      </w:pPr>
      <w:r w:rsidRPr="77389578">
        <w:t>Repetitive structural designs will be independently reviewed initially and periodically to confirm their continued adequacy.</w:t>
      </w:r>
      <w:r w:rsidR="00640808" w:rsidRPr="77389578">
        <w:t xml:space="preserve"> </w:t>
      </w:r>
      <w:r w:rsidR="009B7BDC" w:rsidRPr="00382399">
        <w:rPr>
          <w:highlight w:val="yellow"/>
        </w:rPr>
        <w:t>(Describe procedure for determining the frequency of periodic reviews.)</w:t>
      </w:r>
      <w:r w:rsidR="008D60E3" w:rsidRPr="00382399">
        <w:rPr>
          <w:highlight w:val="yellow"/>
        </w:rPr>
        <w:t xml:space="preserve"> </w:t>
      </w:r>
      <w:r w:rsidR="008D60E3" w:rsidRPr="00354AE7">
        <w:t xml:space="preserve">The initial and subsequent independent reviews must be documented and filed in a location where </w:t>
      </w:r>
      <w:r w:rsidR="006C2EBC">
        <w:t>professionals</w:t>
      </w:r>
      <w:r w:rsidR="008D60E3" w:rsidRPr="00354AE7">
        <w:t xml:space="preserve"> relying on those reviews have access to them and can reference the review records.</w:t>
      </w:r>
    </w:p>
    <w:p w14:paraId="65736600" w14:textId="77777777" w:rsidR="004157CC" w:rsidRPr="000D40DF" w:rsidRDefault="004157CC" w:rsidP="002369C0">
      <w:pPr>
        <w:pStyle w:val="BodyText"/>
      </w:pPr>
      <w:r w:rsidRPr="000D40DF">
        <w:t xml:space="preserve">Where the structural design of a one- or two-family dwelling is based on Part 9 of the </w:t>
      </w:r>
      <w:r w:rsidRPr="00893D67">
        <w:rPr>
          <w:i/>
        </w:rPr>
        <w:t>BC Building Code</w:t>
      </w:r>
      <w:r w:rsidRPr="000D40DF">
        <w:rPr>
          <w:iCs/>
        </w:rPr>
        <w:t xml:space="preserve">, the </w:t>
      </w:r>
      <w:r w:rsidRPr="00893D67">
        <w:rPr>
          <w:i/>
        </w:rPr>
        <w:t>Vancouver Building By-law</w:t>
      </w:r>
      <w:r w:rsidRPr="000D40DF">
        <w:rPr>
          <w:iCs/>
        </w:rPr>
        <w:t xml:space="preserve">, or the </w:t>
      </w:r>
      <w:r w:rsidRPr="00893D67">
        <w:rPr>
          <w:i/>
        </w:rPr>
        <w:t>National Building Code of Canada</w:t>
      </w:r>
      <w:r w:rsidRPr="000D40DF">
        <w:t xml:space="preserve">, and includes a design for lateral resistance, which conforms to the prescriptive requirements in the latest edition of the Canadian Wood Council (CWC) </w:t>
      </w:r>
      <w:r w:rsidRPr="000D40DF">
        <w:rPr>
          <w:iCs/>
        </w:rPr>
        <w:t>Engineering Guide for Wood Frame Construction</w:t>
      </w:r>
      <w:r w:rsidRPr="000D40DF">
        <w:t xml:space="preserve">, an independent review of the design </w:t>
      </w:r>
      <w:r>
        <w:t>is</w:t>
      </w:r>
      <w:r w:rsidRPr="000D40DF">
        <w:t xml:space="preserve"> not required.</w:t>
      </w:r>
    </w:p>
    <w:p w14:paraId="171CFA80" w14:textId="3714F15C" w:rsidR="004157CC" w:rsidRPr="000D40DF" w:rsidRDefault="008E4C08" w:rsidP="004157CC">
      <w:pPr>
        <w:pStyle w:val="Heading3"/>
      </w:pPr>
      <w:r>
        <w:t>9</w:t>
      </w:r>
      <w:r w:rsidR="004157CC">
        <w:t>.2</w:t>
      </w:r>
      <w:r w:rsidR="00713E9D">
        <w:tab/>
      </w:r>
      <w:r w:rsidR="004157CC" w:rsidRPr="000D40DF">
        <w:t>Procedure</w:t>
      </w:r>
    </w:p>
    <w:p w14:paraId="41964E75" w14:textId="3A7939DB" w:rsidR="004157CC" w:rsidRPr="00982710" w:rsidRDefault="00964B96" w:rsidP="002369C0">
      <w:pPr>
        <w:pStyle w:val="BodyText"/>
      </w:pPr>
      <w:r>
        <w:t xml:space="preserve">Prior to commencing the </w:t>
      </w:r>
      <w:r w:rsidR="00642B31">
        <w:t xml:space="preserve">design work, consideration for the timing of </w:t>
      </w:r>
      <w:r w:rsidR="004157CC" w:rsidRPr="00982710">
        <w:t xml:space="preserve">independent reviews </w:t>
      </w:r>
      <w:r w:rsidR="00E86429">
        <w:t xml:space="preserve">should be </w:t>
      </w:r>
      <w:r w:rsidR="00642B31">
        <w:t>discussed</w:t>
      </w:r>
      <w:r w:rsidR="00EC4488">
        <w:t xml:space="preserve"> and </w:t>
      </w:r>
      <w:r w:rsidR="004157CC" w:rsidRPr="00982710">
        <w:t>carried out periodically throughout the design</w:t>
      </w:r>
      <w:r w:rsidR="00EC4488">
        <w:t xml:space="preserve"> </w:t>
      </w:r>
      <w:r w:rsidR="00B47367">
        <w:t xml:space="preserve">as this </w:t>
      </w:r>
      <w:r w:rsidR="00EC4488">
        <w:t>is often beneficial for larger designs</w:t>
      </w:r>
      <w:r w:rsidR="004157CC" w:rsidRPr="00982710">
        <w:t>.</w:t>
      </w:r>
    </w:p>
    <w:p w14:paraId="2106911B" w14:textId="2E8004EA" w:rsidR="004157CC" w:rsidRPr="00982710" w:rsidRDefault="004157CC" w:rsidP="002369C0">
      <w:pPr>
        <w:pStyle w:val="BodyText"/>
      </w:pPr>
      <w:r w:rsidRPr="00982710">
        <w:t>The final review must be based on the substantially complete structural design documents. The focus of the review should be the initial assumptions, design criteria, appropriateness of the proposed concept, and the final design solution.</w:t>
      </w:r>
    </w:p>
    <w:p w14:paraId="13F98EC1" w14:textId="6947ED9B" w:rsidR="004157CC" w:rsidRDefault="000A1B2A" w:rsidP="008046B3">
      <w:pPr>
        <w:pStyle w:val="Heading4"/>
      </w:pPr>
      <w:r>
        <w:t>9</w:t>
      </w:r>
      <w:r w:rsidR="004157CC" w:rsidRPr="00C8045F">
        <w:t>.2.1</w:t>
      </w:r>
      <w:r w:rsidR="00BC3A36">
        <w:tab/>
      </w:r>
      <w:r w:rsidR="004157CC" w:rsidRPr="00C8045F">
        <w:t xml:space="preserve">Conduct a </w:t>
      </w:r>
      <w:r w:rsidR="004157CC">
        <w:t>D</w:t>
      </w:r>
      <w:r w:rsidR="004157CC" w:rsidRPr="00C8045F">
        <w:t xml:space="preserve">ocumented </w:t>
      </w:r>
      <w:r w:rsidR="004157CC">
        <w:t>R</w:t>
      </w:r>
      <w:r w:rsidR="004157CC" w:rsidRPr="00C8045F">
        <w:t xml:space="preserve">isk </w:t>
      </w:r>
      <w:r w:rsidR="004157CC">
        <w:t>A</w:t>
      </w:r>
      <w:r w:rsidR="004157CC" w:rsidRPr="00C8045F">
        <w:t>ssessment</w:t>
      </w:r>
    </w:p>
    <w:p w14:paraId="67E642B3" w14:textId="77777777" w:rsidR="004157CC" w:rsidRPr="00982710" w:rsidRDefault="004157CC" w:rsidP="00614EB3">
      <w:pPr>
        <w:pStyle w:val="BodyText"/>
      </w:pPr>
      <w:r w:rsidRPr="00982710">
        <w:t>The extent and detail of independent review of structural designs will vary depending on the:</w:t>
      </w:r>
    </w:p>
    <w:p w14:paraId="0799BCE6" w14:textId="77777777" w:rsidR="004157CC" w:rsidRPr="00982710" w:rsidRDefault="004157CC" w:rsidP="009D1AAB">
      <w:pPr>
        <w:pStyle w:val="Bullet1"/>
        <w:numPr>
          <w:ilvl w:val="0"/>
          <w:numId w:val="51"/>
        </w:numPr>
      </w:pPr>
      <w:r w:rsidRPr="00982710">
        <w:t>Severity and likelihood of consequences a structural failure.</w:t>
      </w:r>
    </w:p>
    <w:p w14:paraId="2FF07E4D" w14:textId="77777777" w:rsidR="004157CC" w:rsidRPr="00982710" w:rsidRDefault="004157CC" w:rsidP="009D1AAB">
      <w:pPr>
        <w:pStyle w:val="Bullet1"/>
        <w:numPr>
          <w:ilvl w:val="0"/>
          <w:numId w:val="51"/>
        </w:numPr>
      </w:pPr>
      <w:r w:rsidRPr="00982710">
        <w:t>Complexity of the design or structure.</w:t>
      </w:r>
    </w:p>
    <w:p w14:paraId="382A1309" w14:textId="77777777" w:rsidR="004157CC" w:rsidRPr="00982710" w:rsidRDefault="004157CC" w:rsidP="009D1AAB">
      <w:pPr>
        <w:pStyle w:val="Bullet1"/>
        <w:numPr>
          <w:ilvl w:val="0"/>
          <w:numId w:val="51"/>
        </w:numPr>
      </w:pPr>
      <w:r w:rsidRPr="00982710">
        <w:t>Use of innovative technology.</w:t>
      </w:r>
    </w:p>
    <w:p w14:paraId="4129098D" w14:textId="77777777" w:rsidR="004157CC" w:rsidRPr="00982710" w:rsidRDefault="004157CC" w:rsidP="009D1AAB">
      <w:pPr>
        <w:pStyle w:val="Bullet1"/>
        <w:numPr>
          <w:ilvl w:val="0"/>
          <w:numId w:val="51"/>
        </w:numPr>
      </w:pPr>
      <w:r w:rsidRPr="00982710">
        <w:t>Departure from established practices.</w:t>
      </w:r>
    </w:p>
    <w:p w14:paraId="5E60326C" w14:textId="77777777" w:rsidR="004157CC" w:rsidRPr="00982710" w:rsidRDefault="004157CC" w:rsidP="009D1AAB">
      <w:pPr>
        <w:pStyle w:val="Bullet1"/>
        <w:numPr>
          <w:ilvl w:val="0"/>
          <w:numId w:val="51"/>
        </w:numPr>
      </w:pPr>
      <w:r w:rsidRPr="00982710">
        <w:t>Level of assessed risk associated with the structure.</w:t>
      </w:r>
    </w:p>
    <w:p w14:paraId="34936156" w14:textId="7260B854" w:rsidR="004157CC" w:rsidRPr="00E013FC" w:rsidRDefault="004157CC" w:rsidP="009D1AAB">
      <w:pPr>
        <w:pStyle w:val="Bullet1"/>
        <w:numPr>
          <w:ilvl w:val="0"/>
          <w:numId w:val="51"/>
        </w:numPr>
      </w:pPr>
      <w:r w:rsidRPr="00982710">
        <w:t xml:space="preserve">Experience of the </w:t>
      </w:r>
      <w:r w:rsidR="006C2EBC">
        <w:t>engineer</w:t>
      </w:r>
      <w:r w:rsidRPr="00982710">
        <w:t xml:space="preserve"> of record and reviewer.</w:t>
      </w:r>
    </w:p>
    <w:p w14:paraId="1509F703" w14:textId="42409FBE" w:rsidR="004157CC" w:rsidRPr="00C8045F" w:rsidRDefault="002B3E1C" w:rsidP="005D1999">
      <w:pPr>
        <w:pStyle w:val="Heading4"/>
      </w:pPr>
      <w:r>
        <w:t>9</w:t>
      </w:r>
      <w:r w:rsidR="004157CC">
        <w:t>.2.2</w:t>
      </w:r>
      <w:r w:rsidR="00436BB0">
        <w:tab/>
      </w:r>
      <w:r w:rsidR="004157CC" w:rsidRPr="00C8045F">
        <w:t xml:space="preserve">Select an </w:t>
      </w:r>
      <w:r w:rsidR="004157CC">
        <w:t>I</w:t>
      </w:r>
      <w:r w:rsidR="004157CC" w:rsidRPr="00C8045F">
        <w:t xml:space="preserve">ndependent </w:t>
      </w:r>
      <w:r w:rsidR="004157CC">
        <w:t>R</w:t>
      </w:r>
      <w:r w:rsidR="004157CC" w:rsidRPr="00C8045F">
        <w:t>eviewer</w:t>
      </w:r>
    </w:p>
    <w:p w14:paraId="3A55EE9B" w14:textId="337C92D4" w:rsidR="004157CC" w:rsidRPr="00982710" w:rsidRDefault="004157CC" w:rsidP="009D1AAB">
      <w:pPr>
        <w:pStyle w:val="Bullet1"/>
        <w:numPr>
          <w:ilvl w:val="0"/>
          <w:numId w:val="52"/>
        </w:numPr>
      </w:pPr>
      <w:r>
        <w:t>A</w:t>
      </w:r>
      <w:r w:rsidRPr="00982710">
        <w:t xml:space="preserve"> </w:t>
      </w:r>
      <w:r w:rsidR="008253EF">
        <w:t xml:space="preserve">BC </w:t>
      </w:r>
      <w:r>
        <w:t>professional registrant</w:t>
      </w:r>
      <w:r w:rsidRPr="00982710">
        <w:t>,</w:t>
      </w:r>
    </w:p>
    <w:p w14:paraId="0DAF72D9" w14:textId="77777777" w:rsidR="004157CC" w:rsidRPr="00982710" w:rsidRDefault="004157CC" w:rsidP="009D1AAB">
      <w:pPr>
        <w:pStyle w:val="Bullet1"/>
        <w:numPr>
          <w:ilvl w:val="0"/>
          <w:numId w:val="52"/>
        </w:numPr>
      </w:pPr>
      <w:r w:rsidRPr="00982710">
        <w:t xml:space="preserve">Has appropriate experience with the type of structure being reviewed, </w:t>
      </w:r>
    </w:p>
    <w:p w14:paraId="1ED5ADB3" w14:textId="77777777" w:rsidR="004157CC" w:rsidRPr="00982710" w:rsidRDefault="004157CC" w:rsidP="009D1AAB">
      <w:pPr>
        <w:pStyle w:val="Bullet1"/>
        <w:numPr>
          <w:ilvl w:val="0"/>
          <w:numId w:val="52"/>
        </w:numPr>
      </w:pPr>
      <w:r w:rsidRPr="00982710">
        <w:t>Has sufficient experience to critique concepts and identify deficiencies in structures with a complexity equal to or greater than that being reviewed,</w:t>
      </w:r>
    </w:p>
    <w:p w14:paraId="06756EB8" w14:textId="77777777" w:rsidR="004157CC" w:rsidRPr="00982710" w:rsidRDefault="004157CC" w:rsidP="009D1AAB">
      <w:pPr>
        <w:pStyle w:val="Bullet1"/>
        <w:numPr>
          <w:ilvl w:val="0"/>
          <w:numId w:val="52"/>
        </w:numPr>
      </w:pPr>
      <w:r w:rsidRPr="00982710">
        <w:t>If possible, has a minimum of 6 years of experience with the structural system being reviewed, and</w:t>
      </w:r>
    </w:p>
    <w:p w14:paraId="4793BDF7" w14:textId="5E8C3B05" w:rsidR="004157CC" w:rsidRPr="00E013FC" w:rsidRDefault="004157CC" w:rsidP="009D1AAB">
      <w:pPr>
        <w:pStyle w:val="Bullet1"/>
        <w:numPr>
          <w:ilvl w:val="0"/>
          <w:numId w:val="52"/>
        </w:numPr>
      </w:pPr>
      <w:r w:rsidRPr="00982710">
        <w:t>Has not been involved in preparing the design.</w:t>
      </w:r>
    </w:p>
    <w:p w14:paraId="09EB7A49" w14:textId="77777777" w:rsidR="004157CC" w:rsidRPr="00982710" w:rsidRDefault="004157CC" w:rsidP="004157CC">
      <w:pPr>
        <w:rPr>
          <w:sz w:val="20"/>
          <w:szCs w:val="20"/>
        </w:rPr>
      </w:pPr>
      <w:r w:rsidRPr="00982710">
        <w:rPr>
          <w:sz w:val="20"/>
          <w:szCs w:val="20"/>
        </w:rPr>
        <w:t>The engineer of record for the structural design</w:t>
      </w:r>
      <w:r w:rsidRPr="00982710">
        <w:rPr>
          <w:i/>
          <w:sz w:val="20"/>
          <w:szCs w:val="20"/>
        </w:rPr>
        <w:t xml:space="preserve"> </w:t>
      </w:r>
      <w:r w:rsidRPr="00982710">
        <w:rPr>
          <w:sz w:val="20"/>
          <w:szCs w:val="20"/>
        </w:rPr>
        <w:t>must provide the following documents to the independent reviewer as appropriate:</w:t>
      </w:r>
    </w:p>
    <w:p w14:paraId="29BEF5EC" w14:textId="7FDACD81" w:rsidR="004157CC" w:rsidRPr="00614EB3" w:rsidRDefault="004157CC" w:rsidP="009D1AAB">
      <w:pPr>
        <w:pStyle w:val="Bullet1"/>
        <w:numPr>
          <w:ilvl w:val="0"/>
          <w:numId w:val="53"/>
        </w:numPr>
      </w:pPr>
      <w:r w:rsidRPr="00614EB3">
        <w:t xml:space="preserve">Structural plans and supporting documents, plus plans and supporting documents of other disciplines that may be necessary to review the structural design, or as otherwise requested by the </w:t>
      </w:r>
      <w:r w:rsidR="00BA0343" w:rsidRPr="00614EB3">
        <w:t xml:space="preserve">independent </w:t>
      </w:r>
      <w:r w:rsidRPr="00614EB3">
        <w:t>reviewer.</w:t>
      </w:r>
    </w:p>
    <w:p w14:paraId="1DED2971" w14:textId="6D672217" w:rsidR="004157CC" w:rsidRPr="00614EB3" w:rsidRDefault="004157CC" w:rsidP="009D1AAB">
      <w:pPr>
        <w:pStyle w:val="Bullet1"/>
        <w:numPr>
          <w:ilvl w:val="0"/>
          <w:numId w:val="53"/>
        </w:numPr>
      </w:pPr>
      <w:r w:rsidRPr="00614EB3">
        <w:t xml:space="preserve">The structural specifications, plus specifications of other disciplines that may be necessary to review the structure, or as otherwise requested by the </w:t>
      </w:r>
      <w:r w:rsidR="00BA0343" w:rsidRPr="00614EB3">
        <w:t xml:space="preserve">independent </w:t>
      </w:r>
      <w:r w:rsidRPr="00614EB3">
        <w:t>reviewer.</w:t>
      </w:r>
    </w:p>
    <w:p w14:paraId="2E5B8B33" w14:textId="77777777" w:rsidR="004157CC" w:rsidRPr="00614EB3" w:rsidRDefault="004157CC" w:rsidP="009D1AAB">
      <w:pPr>
        <w:pStyle w:val="Bullet1"/>
        <w:numPr>
          <w:ilvl w:val="0"/>
          <w:numId w:val="53"/>
        </w:numPr>
      </w:pPr>
      <w:r w:rsidRPr="00614EB3">
        <w:t>All geotechnical reports and any follow-up documentation between the engineer of record and the geotechnical engineer.</w:t>
      </w:r>
    </w:p>
    <w:p w14:paraId="08F7F162" w14:textId="77777777" w:rsidR="004157CC" w:rsidRPr="00614EB3" w:rsidRDefault="004157CC" w:rsidP="009D1AAB">
      <w:pPr>
        <w:pStyle w:val="Bullet1"/>
        <w:numPr>
          <w:ilvl w:val="0"/>
          <w:numId w:val="53"/>
        </w:numPr>
      </w:pPr>
      <w:r w:rsidRPr="00614EB3">
        <w:t>If it is not incorporated in the drawings and specifications, a summary sheet documenting:</w:t>
      </w:r>
    </w:p>
    <w:p w14:paraId="2AF3E584" w14:textId="772364DA" w:rsidR="004157CC" w:rsidRPr="00982710" w:rsidRDefault="004157CC" w:rsidP="009D1AAB">
      <w:pPr>
        <w:pStyle w:val="Bullet1"/>
        <w:numPr>
          <w:ilvl w:val="0"/>
          <w:numId w:val="55"/>
        </w:numPr>
        <w:ind w:left="1080"/>
      </w:pPr>
      <w:r w:rsidRPr="00982710">
        <w:t>The structural system and design approach, in sufficient detail to identify the lateral and vertical load resisting systems, including any special or unconventional aspects</w:t>
      </w:r>
      <w:r w:rsidR="57B6BC34" w:rsidRPr="185E939A">
        <w:t>.</w:t>
      </w:r>
    </w:p>
    <w:p w14:paraId="69B8B32C" w14:textId="5C1515E9" w:rsidR="004157CC" w:rsidRPr="00982710" w:rsidRDefault="004157CC" w:rsidP="009D1AAB">
      <w:pPr>
        <w:pStyle w:val="Bullet1"/>
        <w:numPr>
          <w:ilvl w:val="0"/>
          <w:numId w:val="55"/>
        </w:numPr>
        <w:ind w:left="1080"/>
      </w:pPr>
      <w:r w:rsidRPr="00982710">
        <w:t>Site-specific design data including climatic and seismic criteria</w:t>
      </w:r>
      <w:r w:rsidR="66112B6A" w:rsidRPr="185E939A">
        <w:t>.</w:t>
      </w:r>
    </w:p>
    <w:p w14:paraId="6DBE7DFE" w14:textId="77777777" w:rsidR="004157CC" w:rsidRDefault="004157CC" w:rsidP="009D1AAB">
      <w:pPr>
        <w:pStyle w:val="Bullet1"/>
        <w:numPr>
          <w:ilvl w:val="0"/>
          <w:numId w:val="55"/>
        </w:numPr>
        <w:ind w:left="1080"/>
      </w:pPr>
      <w:r w:rsidRPr="00982710">
        <w:t>Project or work-specific design data, including seismic parameters, soil bearing capacity, lateral soil pressure, pile capacity, etc.</w:t>
      </w:r>
    </w:p>
    <w:p w14:paraId="7771029C" w14:textId="4E3D3DB2" w:rsidR="00252A93" w:rsidRDefault="00252A93">
      <w:pPr>
        <w:spacing w:after="160" w:line="259" w:lineRule="auto"/>
        <w:rPr>
          <w:rFonts w:eastAsia="Times New Roman" w:cs="Times New Roman"/>
          <w:sz w:val="20"/>
          <w:szCs w:val="20"/>
        </w:rPr>
      </w:pPr>
      <w:r>
        <w:br w:type="page"/>
      </w:r>
    </w:p>
    <w:p w14:paraId="4A26FEF2" w14:textId="44B85B43" w:rsidR="005876D7" w:rsidRPr="00982710" w:rsidRDefault="005876D7" w:rsidP="009D1AAB">
      <w:pPr>
        <w:pStyle w:val="Bullet1"/>
        <w:numPr>
          <w:ilvl w:val="0"/>
          <w:numId w:val="55"/>
        </w:numPr>
        <w:ind w:left="1080"/>
      </w:pPr>
      <w:r>
        <w:t>Design assumptions and the relevant codes and standards</w:t>
      </w:r>
      <w:r w:rsidR="5AD75ABC" w:rsidRPr="185E939A">
        <w:t>.</w:t>
      </w:r>
    </w:p>
    <w:p w14:paraId="3FF45F67" w14:textId="3D6FC212" w:rsidR="004157CC" w:rsidRPr="00982710" w:rsidRDefault="004157CC" w:rsidP="009D1AAB">
      <w:pPr>
        <w:pStyle w:val="Bullet1"/>
        <w:numPr>
          <w:ilvl w:val="0"/>
          <w:numId w:val="55"/>
        </w:numPr>
        <w:ind w:left="1080"/>
      </w:pPr>
      <w:r w:rsidRPr="00982710">
        <w:t xml:space="preserve">The design loads from use and </w:t>
      </w:r>
      <w:r w:rsidR="00C173EA">
        <w:t xml:space="preserve">occupancy, </w:t>
      </w:r>
      <w:r w:rsidRPr="00982710">
        <w:t xml:space="preserve">snow, rain, wind, superimposed dead loads, </w:t>
      </w:r>
      <w:r w:rsidR="00C173EA">
        <w:t>mechanical and electrical equipment and ar</w:t>
      </w:r>
      <w:r w:rsidR="00780A4E">
        <w:t>chitectural features such as cladding, window washing equipment and landscaping</w:t>
      </w:r>
      <w:r w:rsidRPr="00982710">
        <w:t>.</w:t>
      </w:r>
    </w:p>
    <w:p w14:paraId="1CFCBC13" w14:textId="2853837C" w:rsidR="004157CC" w:rsidRPr="00982710" w:rsidRDefault="004157CC" w:rsidP="009D1AAB">
      <w:pPr>
        <w:pStyle w:val="Bullet1"/>
        <w:numPr>
          <w:ilvl w:val="0"/>
          <w:numId w:val="55"/>
        </w:numPr>
        <w:ind w:left="1080"/>
      </w:pPr>
      <w:r w:rsidRPr="00982710">
        <w:t>Any special loading conditions or performance criteria</w:t>
      </w:r>
      <w:r w:rsidR="004E4E46">
        <w:t>.</w:t>
      </w:r>
    </w:p>
    <w:p w14:paraId="5EF24E4F" w14:textId="6EC4F292" w:rsidR="004157CC" w:rsidRPr="00674A6E" w:rsidRDefault="004157CC" w:rsidP="009D1AAB">
      <w:pPr>
        <w:pStyle w:val="Bullet1"/>
        <w:numPr>
          <w:ilvl w:val="0"/>
          <w:numId w:val="54"/>
        </w:numPr>
      </w:pPr>
      <w:r w:rsidRPr="00982710">
        <w:t xml:space="preserve">Structural design notes and calculations, when requested by the </w:t>
      </w:r>
      <w:r w:rsidR="00A24E05">
        <w:t xml:space="preserve">independent </w:t>
      </w:r>
      <w:r w:rsidRPr="00982710">
        <w:t>reviewer.</w:t>
      </w:r>
    </w:p>
    <w:p w14:paraId="10B31D18" w14:textId="4E507840" w:rsidR="004157CC" w:rsidRDefault="004157CC" w:rsidP="00B84437">
      <w:pPr>
        <w:pStyle w:val="BodyText"/>
      </w:pPr>
      <w:r w:rsidRPr="00982710">
        <w:t>The engineer of record, responsible for the primary structural system, will confirm that any specialty components designed by others are in general conformance with the design of the primary structural system.</w:t>
      </w:r>
      <w:r>
        <w:t xml:space="preserve"> </w:t>
      </w:r>
      <w:r w:rsidRPr="00982710">
        <w:t>The engineer designing the specialty components will be responsible for having the design for those components independently reviewed.</w:t>
      </w:r>
    </w:p>
    <w:p w14:paraId="7504B865" w14:textId="77777777" w:rsidR="004157CC" w:rsidRPr="0028298F" w:rsidRDefault="004157CC" w:rsidP="00B84437">
      <w:pPr>
        <w:pStyle w:val="BodyText"/>
        <w:rPr>
          <w:highlight w:val="yellow"/>
        </w:rPr>
      </w:pPr>
      <w:r w:rsidRPr="0028298F">
        <w:rPr>
          <w:highlight w:val="yellow"/>
        </w:rPr>
        <w:t>In the event for either structural or non-structural engineering firms, the engineer of record shall acquire evidence that any specialty structural components were designed by a qualified professional registrant.</w:t>
      </w:r>
    </w:p>
    <w:p w14:paraId="59F91250" w14:textId="34D751ED" w:rsidR="004157CC" w:rsidRPr="0028298F" w:rsidRDefault="004157CC" w:rsidP="009D1AAB">
      <w:pPr>
        <w:pStyle w:val="Bullet1"/>
        <w:numPr>
          <w:ilvl w:val="0"/>
          <w:numId w:val="56"/>
        </w:numPr>
        <w:rPr>
          <w:highlight w:val="yellow"/>
          <w:lang w:eastAsia="en-CA"/>
        </w:rPr>
      </w:pPr>
      <w:r w:rsidRPr="0028298F">
        <w:rPr>
          <w:highlight w:val="yellow"/>
        </w:rPr>
        <w:t>If this verification has not been completed, does [</w:t>
      </w:r>
      <w:r w:rsidR="00F16361" w:rsidRPr="0028298F">
        <w:rPr>
          <w:highlight w:val="yellow"/>
        </w:rPr>
        <w:t>F</w:t>
      </w:r>
      <w:r w:rsidRPr="0028298F">
        <w:rPr>
          <w:highlight w:val="yellow"/>
        </w:rPr>
        <w:t xml:space="preserve">irm] </w:t>
      </w:r>
      <w:r w:rsidR="006816E0" w:rsidRPr="0028298F">
        <w:rPr>
          <w:highlight w:val="yellow"/>
        </w:rPr>
        <w:t>include</w:t>
      </w:r>
      <w:r w:rsidRPr="0028298F">
        <w:rPr>
          <w:highlight w:val="yellow"/>
        </w:rPr>
        <w:t xml:space="preserve"> the specialty components in their risk assessment and carry out an </w:t>
      </w:r>
      <w:r w:rsidR="008B46DC" w:rsidRPr="0028298F">
        <w:rPr>
          <w:highlight w:val="yellow"/>
        </w:rPr>
        <w:t xml:space="preserve">independent review of structural design </w:t>
      </w:r>
      <w:r w:rsidRPr="0028298F">
        <w:rPr>
          <w:highlight w:val="yellow"/>
        </w:rPr>
        <w:t>of the specialty components?</w:t>
      </w:r>
    </w:p>
    <w:p w14:paraId="1B7B656F" w14:textId="6FFCFB19" w:rsidR="004157CC" w:rsidRPr="0028298F" w:rsidRDefault="004157CC" w:rsidP="009D1AAB">
      <w:pPr>
        <w:pStyle w:val="Bullet1"/>
        <w:numPr>
          <w:ilvl w:val="0"/>
          <w:numId w:val="56"/>
        </w:numPr>
        <w:rPr>
          <w:highlight w:val="yellow"/>
          <w:lang w:eastAsia="en-CA"/>
        </w:rPr>
      </w:pPr>
      <w:r w:rsidRPr="0028298F">
        <w:rPr>
          <w:highlight w:val="yellow"/>
          <w:lang w:eastAsia="en-CA"/>
        </w:rPr>
        <w:t>Does this include components such as, open web steel joists, pre-cast concrete beams and wood trusses?</w:t>
      </w:r>
    </w:p>
    <w:p w14:paraId="409B41A7" w14:textId="52029C3E" w:rsidR="002D5198" w:rsidRDefault="004157CC" w:rsidP="00B84437">
      <w:pPr>
        <w:pStyle w:val="BodyText"/>
      </w:pPr>
      <w:r w:rsidRPr="00982710">
        <w:t>The engineer of record will review the independent reviewer’s comments, address them, or provide rationale for not doing so, and retain the independent reviewer’s report and any follow up communication or documentation as a record in the project files.</w:t>
      </w:r>
    </w:p>
    <w:p w14:paraId="57B6BA36" w14:textId="08AAEB50" w:rsidR="004157CC" w:rsidRPr="00982710" w:rsidRDefault="002D5198" w:rsidP="00B84437">
      <w:pPr>
        <w:pStyle w:val="BodyText"/>
      </w:pPr>
      <w:r w:rsidRPr="0048752E">
        <w:t xml:space="preserve">The </w:t>
      </w:r>
      <w:r w:rsidR="006C2EBC" w:rsidRPr="0048752E">
        <w:t>p</w:t>
      </w:r>
      <w:r w:rsidRPr="0048752E">
        <w:t xml:space="preserve">rofessional of </w:t>
      </w:r>
      <w:r w:rsidR="006C2EBC" w:rsidRPr="0048752E">
        <w:t>r</w:t>
      </w:r>
      <w:r w:rsidRPr="0048752E">
        <w:t>ecord is responsible for ensuring independent review of structural design is completed as required. Documented evidence of the independent review should be requested from those responsible for structural design, including in-house structural engineers, external consultants</w:t>
      </w:r>
      <w:r w:rsidR="00EE56A9" w:rsidRPr="0048752E">
        <w:t>,</w:t>
      </w:r>
      <w:r w:rsidRPr="0048752E">
        <w:t xml:space="preserve"> and third-party companies</w:t>
      </w:r>
      <w:r w:rsidR="00EE56A9" w:rsidRPr="0048752E">
        <w:t>,</w:t>
      </w:r>
      <w:r w:rsidRPr="0048752E">
        <w:t xml:space="preserve"> etc.</w:t>
      </w:r>
    </w:p>
    <w:p w14:paraId="18129E95" w14:textId="6898119B" w:rsidR="004157CC" w:rsidRDefault="002B3E1C" w:rsidP="008046B3">
      <w:pPr>
        <w:pStyle w:val="Heading4"/>
      </w:pPr>
      <w:r>
        <w:t>9</w:t>
      </w:r>
      <w:r w:rsidR="004157CC">
        <w:t>.2.3</w:t>
      </w:r>
      <w:r w:rsidR="008D3C28">
        <w:tab/>
      </w:r>
      <w:r w:rsidR="004157CC">
        <w:t>Performing an Independent Review</w:t>
      </w:r>
    </w:p>
    <w:p w14:paraId="1D5A825D" w14:textId="77777777" w:rsidR="004157CC" w:rsidRPr="00982710" w:rsidRDefault="004157CC" w:rsidP="00B84437">
      <w:pPr>
        <w:pStyle w:val="BodyText"/>
      </w:pPr>
      <w:r w:rsidRPr="00982710">
        <w:t>The independent reviewer will carry out the independent review as follows:</w:t>
      </w:r>
    </w:p>
    <w:p w14:paraId="3447E129" w14:textId="77777777" w:rsidR="004157CC" w:rsidRPr="00982710" w:rsidRDefault="004157CC" w:rsidP="009D1AAB">
      <w:pPr>
        <w:pStyle w:val="Bullet1"/>
        <w:numPr>
          <w:ilvl w:val="0"/>
          <w:numId w:val="57"/>
        </w:numPr>
      </w:pPr>
      <w:r w:rsidRPr="00982710">
        <w:t>Review the design criteria, loads, including loads imposed by components designed by other disciplines and loads from adjacent structures, and performance requirements.</w:t>
      </w:r>
    </w:p>
    <w:p w14:paraId="44959E49" w14:textId="77777777" w:rsidR="004157CC" w:rsidRPr="00982710" w:rsidRDefault="004157CC" w:rsidP="009D1AAB">
      <w:pPr>
        <w:pStyle w:val="Bullet1"/>
        <w:numPr>
          <w:ilvl w:val="0"/>
          <w:numId w:val="57"/>
        </w:numPr>
      </w:pPr>
      <w:r w:rsidRPr="00982710">
        <w:t>Review geotechnical requirements and material properties.</w:t>
      </w:r>
    </w:p>
    <w:p w14:paraId="3AE63FCB" w14:textId="77777777" w:rsidR="004157CC" w:rsidRPr="00982710" w:rsidRDefault="004157CC" w:rsidP="009D1AAB">
      <w:pPr>
        <w:pStyle w:val="Bullet1"/>
        <w:numPr>
          <w:ilvl w:val="0"/>
          <w:numId w:val="57"/>
        </w:numPr>
      </w:pPr>
      <w:r w:rsidRPr="00982710">
        <w:t>Review the concept and integrity of the gravity and lateral load-resisting systems.</w:t>
      </w:r>
    </w:p>
    <w:p w14:paraId="2E2A3074" w14:textId="4E106430" w:rsidR="004157CC" w:rsidRPr="00982710" w:rsidRDefault="004157CC" w:rsidP="009D1AAB">
      <w:pPr>
        <w:pStyle w:val="Bullet1"/>
        <w:numPr>
          <w:ilvl w:val="0"/>
          <w:numId w:val="57"/>
        </w:numPr>
      </w:pPr>
      <w:r w:rsidRPr="00982710">
        <w:t>Review the continuity of load paths for both gravity and lateral loads</w:t>
      </w:r>
      <w:r w:rsidR="007F5ACC">
        <w:t>, stability, and detailing</w:t>
      </w:r>
      <w:r w:rsidRPr="00982710">
        <w:t>.</w:t>
      </w:r>
    </w:p>
    <w:p w14:paraId="2391A696" w14:textId="77777777" w:rsidR="004157CC" w:rsidRDefault="004157CC" w:rsidP="009D1AAB">
      <w:pPr>
        <w:pStyle w:val="Bullet1"/>
        <w:numPr>
          <w:ilvl w:val="0"/>
          <w:numId w:val="57"/>
        </w:numPr>
      </w:pPr>
      <w:r w:rsidRPr="00982710">
        <w:t>Review the structural plans and supporting documents to determine whether they are sufficient to identify the essential components of the structural system and provide sufficient information to guide the construction of the structure.</w:t>
      </w:r>
    </w:p>
    <w:p w14:paraId="0C3754D5" w14:textId="77777777" w:rsidR="00A32011" w:rsidRDefault="00A32011" w:rsidP="009D1AAB">
      <w:pPr>
        <w:pStyle w:val="Bullet1"/>
        <w:numPr>
          <w:ilvl w:val="0"/>
          <w:numId w:val="57"/>
        </w:numPr>
      </w:pPr>
      <w:r w:rsidRPr="00A32011">
        <w:t>Where applicable, review the integration of components into the primary structural system.</w:t>
      </w:r>
    </w:p>
    <w:p w14:paraId="2CE3E0B2" w14:textId="2EC52CC5" w:rsidR="00A32011" w:rsidRPr="00982710" w:rsidRDefault="00A32011" w:rsidP="009D1AAB">
      <w:pPr>
        <w:pStyle w:val="Bullet1"/>
        <w:numPr>
          <w:ilvl w:val="0"/>
          <w:numId w:val="57"/>
        </w:numPr>
      </w:pPr>
      <w:r w:rsidRPr="00A32011">
        <w:t xml:space="preserve">Evaluate </w:t>
      </w:r>
      <w:r w:rsidR="61991B94" w:rsidRPr="185E939A">
        <w:t>d</w:t>
      </w:r>
      <w:r w:rsidRPr="185E939A">
        <w:t>ocuments</w:t>
      </w:r>
      <w:r w:rsidRPr="00A32011">
        <w:t xml:space="preserve"> related to the design of the </w:t>
      </w:r>
      <w:r w:rsidR="00DB18D3">
        <w:t>s</w:t>
      </w:r>
      <w:r w:rsidRPr="00A32011">
        <w:t>tructure to determine if they are complete, consistent, coordinated, and in general compliance with the appropriate codes, standards, and other requirements</w:t>
      </w:r>
      <w:r w:rsidR="68F97853" w:rsidRPr="185E939A">
        <w:t>.</w:t>
      </w:r>
    </w:p>
    <w:p w14:paraId="25B0972B" w14:textId="77777777" w:rsidR="004157CC" w:rsidRPr="00982710" w:rsidRDefault="004157CC" w:rsidP="009D1AAB">
      <w:pPr>
        <w:pStyle w:val="Bullet1"/>
        <w:numPr>
          <w:ilvl w:val="0"/>
          <w:numId w:val="57"/>
        </w:numPr>
      </w:pPr>
      <w:r w:rsidRPr="00982710">
        <w:t>Where appropriate, perform design calculations on a representative sample of structural elements, to determine whether the analysis, design and detailing generally comply with the appropriate codes and standards.</w:t>
      </w:r>
    </w:p>
    <w:p w14:paraId="02A41BD3" w14:textId="77777777" w:rsidR="004157CC" w:rsidRPr="00982710" w:rsidRDefault="004157CC" w:rsidP="009D1AAB">
      <w:pPr>
        <w:pStyle w:val="Bullet1"/>
        <w:numPr>
          <w:ilvl w:val="0"/>
          <w:numId w:val="57"/>
        </w:numPr>
      </w:pPr>
      <w:r w:rsidRPr="00982710">
        <w:t>Discuss any concerns with the engineer of record. It is the responsibility of the engineer of record to adequately resolve concerns noted in the independent review.</w:t>
      </w:r>
    </w:p>
    <w:p w14:paraId="6CCC20E7" w14:textId="03DA4790" w:rsidR="004157CC" w:rsidRPr="00982710" w:rsidRDefault="004157CC" w:rsidP="009D1AAB">
      <w:pPr>
        <w:pStyle w:val="Bullet1"/>
        <w:numPr>
          <w:ilvl w:val="0"/>
          <w:numId w:val="57"/>
        </w:numPr>
      </w:pPr>
      <w:r w:rsidRPr="00982710">
        <w:t>Provide and authenticate a formal record of the independent review to the engineer of record</w:t>
      </w:r>
      <w:r w:rsidRPr="00982710">
        <w:rPr>
          <w:i/>
        </w:rPr>
        <w:t>,</w:t>
      </w:r>
      <w:r w:rsidRPr="00982710">
        <w:t xml:space="preserve"> highlighting any concerns (refer </w:t>
      </w:r>
      <w:r w:rsidR="003A6030">
        <w:t xml:space="preserve">to </w:t>
      </w:r>
      <w:hyperlink w:anchor="_Appendix_A_–" w:history="1">
        <w:r w:rsidR="003A6030" w:rsidRPr="007B7006">
          <w:rPr>
            <w:rStyle w:val="Hyperlink"/>
            <w:rFonts w:cs="Times New Roman"/>
            <w:noProof w:val="0"/>
            <w:lang w:val="en-CA"/>
          </w:rPr>
          <w:t>Appendix A</w:t>
        </w:r>
        <w:r w:rsidRPr="007B7006">
          <w:rPr>
            <w:rStyle w:val="Hyperlink"/>
            <w:rFonts w:cs="Times New Roman"/>
            <w:noProof w:val="0"/>
            <w:lang w:val="en-CA"/>
          </w:rPr>
          <w:t xml:space="preserve"> </w:t>
        </w:r>
        <w:r w:rsidRPr="007B7006">
          <w:rPr>
            <w:rStyle w:val="Hyperlink"/>
            <w:noProof w:val="0"/>
            <w:lang w:val="en-CA"/>
          </w:rPr>
          <w:t xml:space="preserve">Checklist and Signoff for </w:t>
        </w:r>
        <w:r w:rsidR="007B7006" w:rsidRPr="007B7006">
          <w:rPr>
            <w:rStyle w:val="Hyperlink"/>
            <w:noProof w:val="0"/>
            <w:lang w:val="en-CA"/>
          </w:rPr>
          <w:t xml:space="preserve">an </w:t>
        </w:r>
        <w:r w:rsidRPr="007B7006">
          <w:rPr>
            <w:rStyle w:val="Hyperlink"/>
            <w:noProof w:val="0"/>
            <w:lang w:val="en-CA"/>
          </w:rPr>
          <w:t>Independent Review of Structural Designs</w:t>
        </w:r>
      </w:hyperlink>
      <w:r w:rsidRPr="00982710">
        <w:t>).</w:t>
      </w:r>
    </w:p>
    <w:p w14:paraId="085BC61E" w14:textId="67FFC8F8" w:rsidR="004157CC" w:rsidRPr="00D345FB" w:rsidRDefault="004157CC" w:rsidP="009D1AAB">
      <w:pPr>
        <w:pStyle w:val="Bullet1"/>
        <w:numPr>
          <w:ilvl w:val="0"/>
          <w:numId w:val="57"/>
        </w:numPr>
      </w:pPr>
      <w:r w:rsidRPr="00982710">
        <w:t>If significant concerns are noted, request that the design be revised and resubmitted.</w:t>
      </w:r>
    </w:p>
    <w:p w14:paraId="0B80F7D7" w14:textId="6DD1BBB8" w:rsidR="004157CC" w:rsidRPr="00982710" w:rsidRDefault="004157CC" w:rsidP="00774CF1">
      <w:pPr>
        <w:pStyle w:val="BodyText"/>
      </w:pPr>
      <w:r w:rsidRPr="00982710">
        <w:t>The engineer of record remains responsible for the structural design despite it being independently reviewed. The independent reviewer is responsible for the quality of the review.</w:t>
      </w:r>
    </w:p>
    <w:p w14:paraId="6DB0ABF9" w14:textId="77777777" w:rsidR="004157CC" w:rsidRPr="00982710" w:rsidRDefault="004157CC" w:rsidP="00774CF1">
      <w:pPr>
        <w:pStyle w:val="BodyText"/>
      </w:pPr>
      <w:r w:rsidRPr="00982710">
        <w:t>Retained records include:</w:t>
      </w:r>
    </w:p>
    <w:p w14:paraId="2DC26A7E" w14:textId="799B7F7C" w:rsidR="004157CC" w:rsidRPr="00982710" w:rsidRDefault="004157CC" w:rsidP="009D1AAB">
      <w:pPr>
        <w:pStyle w:val="Bullet1"/>
        <w:numPr>
          <w:ilvl w:val="0"/>
          <w:numId w:val="58"/>
        </w:numPr>
      </w:pPr>
      <w:r w:rsidRPr="00982710">
        <w:t>Risk Assessments</w:t>
      </w:r>
      <w:r w:rsidR="00EA3DAE">
        <w:t>,</w:t>
      </w:r>
    </w:p>
    <w:p w14:paraId="167C2124" w14:textId="77777777" w:rsidR="004157CC" w:rsidRPr="00982710" w:rsidRDefault="004157CC" w:rsidP="009D1AAB">
      <w:pPr>
        <w:pStyle w:val="Bullet1"/>
        <w:numPr>
          <w:ilvl w:val="0"/>
          <w:numId w:val="58"/>
        </w:numPr>
      </w:pPr>
      <w:r w:rsidRPr="00982710">
        <w:t>Mark-ups of drawings,</w:t>
      </w:r>
    </w:p>
    <w:p w14:paraId="331032DA" w14:textId="77777777" w:rsidR="004157CC" w:rsidRPr="00982710" w:rsidRDefault="004157CC" w:rsidP="009D1AAB">
      <w:pPr>
        <w:pStyle w:val="Bullet1"/>
        <w:numPr>
          <w:ilvl w:val="0"/>
          <w:numId w:val="58"/>
        </w:numPr>
      </w:pPr>
      <w:r w:rsidRPr="00982710">
        <w:t>Email exchanges,</w:t>
      </w:r>
    </w:p>
    <w:p w14:paraId="0F7BA7B2" w14:textId="50A30F42" w:rsidR="004157CC" w:rsidRPr="00982710" w:rsidRDefault="004157CC" w:rsidP="009D1AAB">
      <w:pPr>
        <w:pStyle w:val="Bullet1"/>
        <w:numPr>
          <w:ilvl w:val="0"/>
          <w:numId w:val="58"/>
        </w:numPr>
      </w:pPr>
      <w:r w:rsidRPr="00982710">
        <w:t xml:space="preserve">Completed </w:t>
      </w:r>
      <w:hyperlink w:anchor="_Appendix_A_–" w:history="1">
        <w:r w:rsidRPr="003E25B5">
          <w:rPr>
            <w:rStyle w:val="Hyperlink"/>
          </w:rPr>
          <w:t xml:space="preserve">Checklist and Signoff for </w:t>
        </w:r>
        <w:r w:rsidR="007A3687">
          <w:rPr>
            <w:rStyle w:val="Hyperlink"/>
          </w:rPr>
          <w:t xml:space="preserve">an </w:t>
        </w:r>
        <w:r w:rsidRPr="003E25B5">
          <w:rPr>
            <w:rStyle w:val="Hyperlink"/>
          </w:rPr>
          <w:t>Independent Review of Structural Designs</w:t>
        </w:r>
      </w:hyperlink>
      <w:r w:rsidRPr="00982710">
        <w:t xml:space="preserve"> authenticated by the independent reviewer, and/or</w:t>
      </w:r>
    </w:p>
    <w:p w14:paraId="15DD0A9E" w14:textId="77777777" w:rsidR="004157CC" w:rsidRPr="00982710" w:rsidRDefault="004157CC" w:rsidP="009D1AAB">
      <w:pPr>
        <w:pStyle w:val="Bullet1"/>
        <w:numPr>
          <w:ilvl w:val="0"/>
          <w:numId w:val="58"/>
        </w:numPr>
      </w:pPr>
      <w:r w:rsidRPr="00982710">
        <w:t>Record of actions taken by the engineer of record to address the independent reviewer’s comments or the rationale for not addressing a comment.</w:t>
      </w:r>
    </w:p>
    <w:p w14:paraId="5BED16A7" w14:textId="35724798" w:rsidR="004157CC" w:rsidRPr="00982710" w:rsidRDefault="002B3E1C" w:rsidP="004157CC">
      <w:pPr>
        <w:pStyle w:val="Heading3"/>
        <w:rPr>
          <w:sz w:val="20"/>
          <w:szCs w:val="20"/>
        </w:rPr>
      </w:pPr>
      <w:r>
        <w:rPr>
          <w:lang w:eastAsia="en-CA"/>
        </w:rPr>
        <w:t>9</w:t>
      </w:r>
      <w:r w:rsidR="004157CC">
        <w:rPr>
          <w:lang w:eastAsia="en-CA"/>
        </w:rPr>
        <w:t>.3</w:t>
      </w:r>
      <w:r w:rsidR="00D91992">
        <w:rPr>
          <w:lang w:eastAsia="en-CA"/>
        </w:rPr>
        <w:tab/>
      </w:r>
      <w:r w:rsidR="004157CC" w:rsidRPr="000D40DF">
        <w:rPr>
          <w:lang w:eastAsia="en-CA"/>
        </w:rPr>
        <w:t>References</w:t>
      </w:r>
    </w:p>
    <w:p w14:paraId="05E6196A" w14:textId="7CFDAF6D" w:rsidR="00354AE7" w:rsidRPr="007A3687" w:rsidRDefault="00354AE7" w:rsidP="009D1AAB">
      <w:pPr>
        <w:numPr>
          <w:ilvl w:val="0"/>
          <w:numId w:val="7"/>
        </w:numPr>
        <w:ind w:left="720"/>
        <w:rPr>
          <w:sz w:val="20"/>
          <w:szCs w:val="20"/>
        </w:rPr>
      </w:pPr>
      <w:hyperlink w:anchor="_Appendix_A_–" w:history="1">
        <w:r w:rsidRPr="007A3687">
          <w:rPr>
            <w:rStyle w:val="Hyperlink"/>
            <w:noProof w:val="0"/>
            <w:color w:val="4472C4"/>
            <w:lang w:val="en-CA"/>
          </w:rPr>
          <w:t xml:space="preserve">Checklist and Signoff for </w:t>
        </w:r>
        <w:r w:rsidR="007A3687" w:rsidRPr="007A3687">
          <w:rPr>
            <w:rStyle w:val="Hyperlink"/>
            <w:noProof w:val="0"/>
            <w:color w:val="4472C4"/>
            <w:lang w:val="en-CA"/>
          </w:rPr>
          <w:t xml:space="preserve">an </w:t>
        </w:r>
        <w:r w:rsidRPr="007A3687">
          <w:rPr>
            <w:rStyle w:val="Hyperlink"/>
            <w:noProof w:val="0"/>
            <w:color w:val="4472C4"/>
            <w:lang w:val="en-CA"/>
          </w:rPr>
          <w:t>Independent Review of Structural Designs</w:t>
        </w:r>
      </w:hyperlink>
    </w:p>
    <w:p w14:paraId="318AFAE8" w14:textId="383622AB" w:rsidR="00656B8D" w:rsidRPr="003E25B5" w:rsidRDefault="004157CC" w:rsidP="009D1AAB">
      <w:pPr>
        <w:numPr>
          <w:ilvl w:val="0"/>
          <w:numId w:val="7"/>
        </w:numPr>
        <w:ind w:left="720"/>
        <w:rPr>
          <w:rStyle w:val="Hyperlink"/>
          <w:color w:val="000000" w:themeColor="text1"/>
        </w:rPr>
      </w:pPr>
      <w:hyperlink r:id="rId31" w:history="1">
        <w:r w:rsidRPr="003E25B5">
          <w:rPr>
            <w:rStyle w:val="Hyperlink"/>
          </w:rPr>
          <w:t>Guide to the Standard for Documented Independent Review of Structural Designs</w:t>
        </w:r>
      </w:hyperlink>
    </w:p>
    <w:p w14:paraId="7EC7207C" w14:textId="43967C08" w:rsidR="004157CC" w:rsidRPr="00656B8D" w:rsidRDefault="00656B8D" w:rsidP="00656B8D">
      <w:pPr>
        <w:spacing w:after="160" w:line="259" w:lineRule="auto"/>
      </w:pPr>
      <w:r>
        <w:br w:type="page"/>
      </w:r>
    </w:p>
    <w:p w14:paraId="0BFF0ECC" w14:textId="720EDD41" w:rsidR="00244A2D" w:rsidRPr="000D40DF" w:rsidRDefault="00244A2D" w:rsidP="009D1AAB">
      <w:pPr>
        <w:pStyle w:val="Heading2"/>
        <w:numPr>
          <w:ilvl w:val="0"/>
          <w:numId w:val="46"/>
        </w:numPr>
        <w:ind w:left="360"/>
        <w:rPr>
          <w:lang w:eastAsia="en-CA"/>
        </w:rPr>
      </w:pPr>
      <w:bookmarkStart w:id="26" w:name="_Toc211576427"/>
      <w:bookmarkEnd w:id="24"/>
      <w:bookmarkEnd w:id="25"/>
      <w:r w:rsidRPr="6D38B151">
        <w:rPr>
          <w:lang w:eastAsia="en-CA"/>
        </w:rPr>
        <w:t>Independent Review of High</w:t>
      </w:r>
      <w:r w:rsidR="00E73E5C" w:rsidRPr="6D38B151">
        <w:rPr>
          <w:lang w:eastAsia="en-CA"/>
        </w:rPr>
        <w:t>-</w:t>
      </w:r>
      <w:r w:rsidRPr="6D38B151">
        <w:rPr>
          <w:lang w:eastAsia="en-CA"/>
        </w:rPr>
        <w:t xml:space="preserve">Risk </w:t>
      </w:r>
      <w:r w:rsidR="00466F34" w:rsidRPr="6D38B151">
        <w:rPr>
          <w:lang w:eastAsia="en-CA"/>
        </w:rPr>
        <w:t xml:space="preserve">Professional </w:t>
      </w:r>
      <w:r w:rsidR="00D646B2" w:rsidRPr="6D38B151">
        <w:rPr>
          <w:lang w:eastAsia="en-CA"/>
        </w:rPr>
        <w:t>Activit</w:t>
      </w:r>
      <w:r w:rsidR="00376AD5" w:rsidRPr="6D38B151">
        <w:rPr>
          <w:lang w:eastAsia="en-CA"/>
        </w:rPr>
        <w:t>ie</w:t>
      </w:r>
      <w:r w:rsidRPr="6D38B151">
        <w:rPr>
          <w:lang w:eastAsia="en-CA"/>
        </w:rPr>
        <w:t>s</w:t>
      </w:r>
      <w:r w:rsidR="00E73E5C" w:rsidRPr="6D38B151">
        <w:rPr>
          <w:lang w:eastAsia="en-CA"/>
        </w:rPr>
        <w:t xml:space="preserve"> or Work</w:t>
      </w:r>
      <w:bookmarkEnd w:id="26"/>
    </w:p>
    <w:p w14:paraId="76AE9FBB" w14:textId="3B7223C3" w:rsidR="00F54224" w:rsidRPr="00907C1E" w:rsidRDefault="00F54224" w:rsidP="002866F6">
      <w:pPr>
        <w:pStyle w:val="BodyText"/>
      </w:pPr>
      <w:r w:rsidRPr="00907C1E">
        <w:t xml:space="preserve">In accordance with </w:t>
      </w:r>
      <w:r w:rsidR="006100D2">
        <w:t xml:space="preserve">the </w:t>
      </w:r>
      <w:r w:rsidRPr="00907C1E">
        <w:t xml:space="preserve">Bylaws of Engineers and Geoscientists BC </w:t>
      </w:r>
      <w:r>
        <w:t>(</w:t>
      </w:r>
      <w:r w:rsidRPr="00907C1E">
        <w:t>7.3.6</w:t>
      </w:r>
      <w:r>
        <w:t>)</w:t>
      </w:r>
      <w:r w:rsidR="00A17B56" w:rsidRPr="004C7D1D">
        <w:t xml:space="preserve"> </w:t>
      </w:r>
      <w:r w:rsidR="00A17B56">
        <w:t xml:space="preserve">and the </w:t>
      </w:r>
      <w:hyperlink r:id="rId32" w:history="1">
        <w:r w:rsidR="00A17B56" w:rsidRPr="00CE21E0">
          <w:rPr>
            <w:rStyle w:val="Hyperlink"/>
            <w:noProof w:val="0"/>
            <w:lang w:val="en-CA"/>
          </w:rPr>
          <w:t xml:space="preserve">Guide to the Standard for Documented </w:t>
        </w:r>
        <w:r w:rsidR="00A17B56">
          <w:rPr>
            <w:rStyle w:val="Hyperlink"/>
            <w:noProof w:val="0"/>
            <w:lang w:val="en-CA"/>
          </w:rPr>
          <w:t>Independent Review of High-Risk Professional Activities or Work</w:t>
        </w:r>
      </w:hyperlink>
      <w:r w:rsidR="00A17B56">
        <w:t>.</w:t>
      </w:r>
    </w:p>
    <w:p w14:paraId="2432B176" w14:textId="7C52CE80" w:rsidR="00F54224" w:rsidRPr="000D40DF" w:rsidRDefault="002B3E1C" w:rsidP="00F54224">
      <w:pPr>
        <w:pStyle w:val="Heading3"/>
      </w:pPr>
      <w:r>
        <w:t>10</w:t>
      </w:r>
      <w:r w:rsidR="00F54224">
        <w:t>.1</w:t>
      </w:r>
      <w:r w:rsidR="00340AFE">
        <w:tab/>
      </w:r>
      <w:r w:rsidR="00F54224" w:rsidRPr="000D40DF">
        <w:t>Policy</w:t>
      </w:r>
    </w:p>
    <w:p w14:paraId="47CEBE54" w14:textId="77777777" w:rsidR="00F54224" w:rsidRPr="000D40DF" w:rsidRDefault="00F54224" w:rsidP="002866F6">
      <w:pPr>
        <w:pStyle w:val="BodyText"/>
        <w:rPr>
          <w:lang w:eastAsia="en-CA"/>
        </w:rPr>
      </w:pPr>
      <w:r w:rsidRPr="000D40DF">
        <w:rPr>
          <w:lang w:eastAsia="en-CA"/>
        </w:rPr>
        <w:t>Risk assessments will be conducted for all professional work and activities as follows:</w:t>
      </w:r>
    </w:p>
    <w:p w14:paraId="61687AC6" w14:textId="6E536ABF" w:rsidR="00F54224" w:rsidRPr="000D40DF" w:rsidRDefault="00F54224" w:rsidP="009D1AAB">
      <w:pPr>
        <w:pStyle w:val="Bullet1"/>
        <w:numPr>
          <w:ilvl w:val="0"/>
          <w:numId w:val="59"/>
        </w:numPr>
        <w:rPr>
          <w:lang w:eastAsia="en-CA"/>
        </w:rPr>
      </w:pPr>
      <w:r w:rsidRPr="000D40DF">
        <w:rPr>
          <w:lang w:eastAsia="en-CA"/>
        </w:rPr>
        <w:t>For low-risk work, risk assessments will be carried out, documented, retained as a record and updated annually.</w:t>
      </w:r>
      <w:r>
        <w:rPr>
          <w:lang w:eastAsia="en-CA"/>
        </w:rPr>
        <w:t xml:space="preserve"> The initial low risk assessments and subsequent annual assessments are to be filed </w:t>
      </w:r>
      <w:r w:rsidRPr="00FF0FC9">
        <w:rPr>
          <w:highlight w:val="yellow"/>
          <w:lang w:eastAsia="en-CA"/>
        </w:rPr>
        <w:t>(enter location… drive, folder, etc.)</w:t>
      </w:r>
      <w:r w:rsidR="006C6850">
        <w:rPr>
          <w:lang w:eastAsia="en-CA"/>
        </w:rPr>
        <w:t xml:space="preserve"> </w:t>
      </w:r>
      <w:r w:rsidR="006C6850" w:rsidRPr="008851CA">
        <w:rPr>
          <w:lang w:eastAsia="en-CA"/>
        </w:rPr>
        <w:t xml:space="preserve">where </w:t>
      </w:r>
      <w:r w:rsidR="006C6850">
        <w:rPr>
          <w:lang w:eastAsia="en-CA"/>
        </w:rPr>
        <w:t>professionals</w:t>
      </w:r>
      <w:r w:rsidR="006C6850" w:rsidRPr="008851CA">
        <w:rPr>
          <w:lang w:eastAsia="en-CA"/>
        </w:rPr>
        <w:t xml:space="preserve"> relying on those </w:t>
      </w:r>
      <w:r w:rsidR="006C6850">
        <w:rPr>
          <w:lang w:eastAsia="en-CA"/>
        </w:rPr>
        <w:t>assessments</w:t>
      </w:r>
      <w:r w:rsidR="006C6850" w:rsidRPr="008851CA">
        <w:rPr>
          <w:lang w:eastAsia="en-CA"/>
        </w:rPr>
        <w:t xml:space="preserve"> have access to them and can </w:t>
      </w:r>
      <w:r w:rsidR="006C6850" w:rsidRPr="001426CA">
        <w:rPr>
          <w:lang w:eastAsia="en-CA"/>
        </w:rPr>
        <w:t>reference them</w:t>
      </w:r>
      <w:r w:rsidR="006C6850">
        <w:rPr>
          <w:lang w:eastAsia="en-CA"/>
        </w:rPr>
        <w:t>.</w:t>
      </w:r>
    </w:p>
    <w:p w14:paraId="003AEB1B" w14:textId="77D7CA33" w:rsidR="00F54224" w:rsidRPr="000D40DF" w:rsidRDefault="00F54224" w:rsidP="009D1AAB">
      <w:pPr>
        <w:pStyle w:val="Bullet1"/>
        <w:numPr>
          <w:ilvl w:val="0"/>
          <w:numId w:val="59"/>
        </w:numPr>
        <w:rPr>
          <w:lang w:eastAsia="en-CA"/>
        </w:rPr>
      </w:pPr>
      <w:r w:rsidRPr="000D40DF">
        <w:rPr>
          <w:lang w:eastAsia="en-CA"/>
        </w:rPr>
        <w:t>For medium and high-risk work</w:t>
      </w:r>
      <w:r>
        <w:rPr>
          <w:lang w:eastAsia="en-CA"/>
        </w:rPr>
        <w:t>,</w:t>
      </w:r>
      <w:r w:rsidRPr="000D40DF">
        <w:rPr>
          <w:lang w:eastAsia="en-CA"/>
        </w:rPr>
        <w:t xml:space="preserve"> assess the risk before proposing or accepting contracts. </w:t>
      </w:r>
      <w:r>
        <w:rPr>
          <w:lang w:eastAsia="en-CA"/>
        </w:rPr>
        <w:t xml:space="preserve">The risk assessments are to be filed </w:t>
      </w:r>
      <w:r w:rsidRPr="002377CC">
        <w:rPr>
          <w:highlight w:val="yellow"/>
          <w:lang w:eastAsia="en-CA"/>
        </w:rPr>
        <w:t>(enter location in project filing system)</w:t>
      </w:r>
      <w:r w:rsidR="00CC6AB1">
        <w:rPr>
          <w:lang w:eastAsia="en-CA"/>
        </w:rPr>
        <w:t>.</w:t>
      </w:r>
    </w:p>
    <w:p w14:paraId="0AFA30CD" w14:textId="4799F0E2" w:rsidR="008304E3" w:rsidRDefault="008304E3" w:rsidP="002866F6">
      <w:pPr>
        <w:pStyle w:val="BodyText"/>
        <w:rPr>
          <w:lang w:eastAsia="en-CA"/>
        </w:rPr>
      </w:pPr>
      <w:r w:rsidRPr="008304E3">
        <w:rPr>
          <w:lang w:eastAsia="en-CA"/>
        </w:rPr>
        <w:t xml:space="preserve">When work is classified as high-risk or mandated by the regulations or </w:t>
      </w:r>
      <w:r w:rsidR="00D309CA">
        <w:rPr>
          <w:lang w:eastAsia="en-CA"/>
        </w:rPr>
        <w:t xml:space="preserve">the </w:t>
      </w:r>
      <w:r w:rsidRPr="008304E3">
        <w:rPr>
          <w:lang w:eastAsia="en-CA"/>
        </w:rPr>
        <w:t xml:space="preserve">Bylaws of Engineers and Geoscientists BC, an independent review </w:t>
      </w:r>
      <w:r w:rsidR="005F2208">
        <w:rPr>
          <w:lang w:eastAsia="en-CA"/>
        </w:rPr>
        <w:t>must be carried out</w:t>
      </w:r>
      <w:r w:rsidRPr="008304E3">
        <w:rPr>
          <w:lang w:eastAsia="en-CA"/>
        </w:rPr>
        <w:t xml:space="preserve">. </w:t>
      </w:r>
      <w:r w:rsidRPr="008304E3">
        <w:rPr>
          <w:highlight w:val="yellow"/>
          <w:lang w:eastAsia="en-CA"/>
        </w:rPr>
        <w:t>[</w:t>
      </w:r>
      <w:r w:rsidR="00CC6AB1">
        <w:rPr>
          <w:highlight w:val="yellow"/>
          <w:lang w:eastAsia="en-CA"/>
        </w:rPr>
        <w:t>F</w:t>
      </w:r>
      <w:r w:rsidRPr="008304E3">
        <w:rPr>
          <w:highlight w:val="yellow"/>
          <w:lang w:eastAsia="en-CA"/>
        </w:rPr>
        <w:t>irm]</w:t>
      </w:r>
      <w:r w:rsidRPr="008304E3">
        <w:rPr>
          <w:lang w:eastAsia="en-CA"/>
        </w:rPr>
        <w:t xml:space="preserve"> </w:t>
      </w:r>
      <w:r w:rsidR="00FC740D">
        <w:rPr>
          <w:lang w:eastAsia="en-CA"/>
        </w:rPr>
        <w:t>to</w:t>
      </w:r>
      <w:r w:rsidR="00FC740D" w:rsidRPr="008304E3">
        <w:rPr>
          <w:lang w:eastAsia="en-CA"/>
        </w:rPr>
        <w:t xml:space="preserve"> </w:t>
      </w:r>
      <w:r w:rsidRPr="008304E3">
        <w:rPr>
          <w:lang w:eastAsia="en-CA"/>
        </w:rPr>
        <w:t xml:space="preserve">identify global or repetitive projects </w:t>
      </w:r>
      <w:r w:rsidR="0075071B">
        <w:rPr>
          <w:lang w:eastAsia="en-CA"/>
        </w:rPr>
        <w:t xml:space="preserve">appropriate to </w:t>
      </w:r>
      <w:r w:rsidRPr="008304E3">
        <w:rPr>
          <w:lang w:eastAsia="en-CA"/>
        </w:rPr>
        <w:t>practice</w:t>
      </w:r>
      <w:r w:rsidR="00A22992">
        <w:rPr>
          <w:lang w:eastAsia="en-CA"/>
        </w:rPr>
        <w:t xml:space="preserve"> as identified in the</w:t>
      </w:r>
      <w:r w:rsidR="00881B79">
        <w:rPr>
          <w:lang w:eastAsia="en-CA"/>
        </w:rPr>
        <w:t xml:space="preserve"> </w:t>
      </w:r>
      <w:hyperlink r:id="rId33" w:tgtFrame="_blank" w:history="1">
        <w:r w:rsidR="006E2ACE" w:rsidRPr="006E2ACE">
          <w:rPr>
            <w:rStyle w:val="Hyperlink"/>
            <w:noProof w:val="0"/>
            <w:lang w:val="en-CA" w:eastAsia="en-CA"/>
          </w:rPr>
          <w:t>Guide to the Standard for Documented Independent Review of High-Risk Professional Activities or Work</w:t>
        </w:r>
      </w:hyperlink>
      <w:r w:rsidR="006E2ACE">
        <w:rPr>
          <w:lang w:eastAsia="en-CA"/>
        </w:rPr>
        <w:t>.</w:t>
      </w:r>
    </w:p>
    <w:p w14:paraId="6D461F57" w14:textId="77777777" w:rsidR="00F54224" w:rsidRDefault="00F54224" w:rsidP="002866F6">
      <w:pPr>
        <w:pStyle w:val="BodyText"/>
        <w:rPr>
          <w:lang w:eastAsia="en-CA"/>
        </w:rPr>
      </w:pPr>
      <w:r>
        <w:rPr>
          <w:lang w:eastAsia="en-CA"/>
        </w:rPr>
        <w:t>There are two types of Independent Review:</w:t>
      </w:r>
    </w:p>
    <w:p w14:paraId="362D3D39" w14:textId="4A7BBCF8" w:rsidR="00F54224" w:rsidRDefault="00F54224" w:rsidP="009D1AAB">
      <w:pPr>
        <w:pStyle w:val="Bullet1"/>
        <w:numPr>
          <w:ilvl w:val="0"/>
          <w:numId w:val="60"/>
        </w:numPr>
        <w:rPr>
          <w:lang w:eastAsia="en-CA"/>
        </w:rPr>
      </w:pPr>
      <w:r w:rsidRPr="00B14B88">
        <w:rPr>
          <w:b/>
          <w:bCs/>
          <w:lang w:eastAsia="en-CA"/>
        </w:rPr>
        <w:t>Type 1 Independent Review</w:t>
      </w:r>
      <w:r>
        <w:rPr>
          <w:lang w:eastAsia="en-CA"/>
        </w:rPr>
        <w:t xml:space="preserve"> </w:t>
      </w:r>
      <w:r w:rsidR="00BD6A09">
        <w:rPr>
          <w:lang w:eastAsia="en-CA"/>
        </w:rPr>
        <w:t xml:space="preserve">- </w:t>
      </w:r>
      <w:r>
        <w:rPr>
          <w:lang w:eastAsia="en-CA"/>
        </w:rPr>
        <w:t xml:space="preserve">carried out by an appropriately qualified and experienced </w:t>
      </w:r>
      <w:r w:rsidRPr="00EA5149">
        <w:rPr>
          <w:lang w:eastAsia="en-CA"/>
        </w:rPr>
        <w:t xml:space="preserve">professional registrant </w:t>
      </w:r>
      <w:r w:rsidRPr="00537A92">
        <w:rPr>
          <w:b/>
          <w:bCs/>
          <w:u w:val="single"/>
          <w:lang w:eastAsia="en-CA"/>
        </w:rPr>
        <w:t>who was not involved in preparing the design but may be employed at the same firm as</w:t>
      </w:r>
      <w:r>
        <w:rPr>
          <w:lang w:eastAsia="en-CA"/>
        </w:rPr>
        <w:t xml:space="preserve"> the professional of record who is responsible for the design.</w:t>
      </w:r>
    </w:p>
    <w:p w14:paraId="49EF0183" w14:textId="080D5542" w:rsidR="00F54224" w:rsidRDefault="00F54224" w:rsidP="009D1AAB">
      <w:pPr>
        <w:pStyle w:val="Bullet1"/>
        <w:numPr>
          <w:ilvl w:val="0"/>
          <w:numId w:val="60"/>
        </w:numPr>
        <w:rPr>
          <w:lang w:eastAsia="en-CA"/>
        </w:rPr>
      </w:pPr>
      <w:r w:rsidRPr="77389578">
        <w:rPr>
          <w:b/>
          <w:bCs/>
          <w:lang w:eastAsia="en-CA"/>
        </w:rPr>
        <w:t>Type 2 Independent Review</w:t>
      </w:r>
      <w:r w:rsidRPr="77389578">
        <w:rPr>
          <w:lang w:eastAsia="en-CA"/>
        </w:rPr>
        <w:t xml:space="preserve"> </w:t>
      </w:r>
      <w:r w:rsidR="00BD6A09">
        <w:rPr>
          <w:lang w:eastAsia="en-CA"/>
        </w:rPr>
        <w:t xml:space="preserve">- </w:t>
      </w:r>
      <w:r w:rsidRPr="77389578">
        <w:rPr>
          <w:lang w:eastAsia="en-CA"/>
        </w:rPr>
        <w:t>carried out by an appropriately qualified and experienced professional regi</w:t>
      </w:r>
      <w:r w:rsidRPr="00EA5149">
        <w:rPr>
          <w:lang w:eastAsia="en-CA"/>
        </w:rPr>
        <w:t xml:space="preserve">strant </w:t>
      </w:r>
      <w:r w:rsidRPr="00537A92">
        <w:rPr>
          <w:b/>
          <w:bCs/>
          <w:u w:val="single"/>
          <w:lang w:eastAsia="en-CA"/>
        </w:rPr>
        <w:t>who was not involved in preparing the design and is not employed at the same firm</w:t>
      </w:r>
      <w:r w:rsidRPr="00EA5149">
        <w:rPr>
          <w:lang w:eastAsia="en-CA"/>
        </w:rPr>
        <w:t xml:space="preserve"> as</w:t>
      </w:r>
      <w:r w:rsidRPr="77389578">
        <w:rPr>
          <w:lang w:eastAsia="en-CA"/>
        </w:rPr>
        <w:t xml:space="preserve"> the professional of record who is responsible for the design.</w:t>
      </w:r>
    </w:p>
    <w:p w14:paraId="22B2A0D4" w14:textId="31D22C43" w:rsidR="77389578" w:rsidRDefault="00EA5149" w:rsidP="00EA5149">
      <w:pPr>
        <w:pStyle w:val="BodyText"/>
        <w:rPr>
          <w:lang w:eastAsia="en-CA"/>
        </w:rPr>
      </w:pPr>
      <w:r w:rsidRPr="00BD444E">
        <w:rPr>
          <w:highlight w:val="cyan"/>
          <w:lang w:eastAsia="en-CA"/>
        </w:rPr>
        <w:t xml:space="preserve">(For informational purposes, the Type 1 </w:t>
      </w:r>
      <w:r>
        <w:rPr>
          <w:highlight w:val="cyan"/>
          <w:lang w:eastAsia="en-CA"/>
        </w:rPr>
        <w:t xml:space="preserve">and Type 2 </w:t>
      </w:r>
      <w:r w:rsidRPr="00BD444E">
        <w:rPr>
          <w:highlight w:val="cyan"/>
          <w:lang w:eastAsia="en-CA"/>
        </w:rPr>
        <w:t>Independent Review text shall remain in the PPMP.)</w:t>
      </w:r>
    </w:p>
    <w:p w14:paraId="73F7AA3B" w14:textId="77777777" w:rsidR="00202B6D" w:rsidRPr="00507299" w:rsidRDefault="00202B6D" w:rsidP="00202B6D">
      <w:pPr>
        <w:pStyle w:val="BodyText"/>
        <w:rPr>
          <w:lang w:eastAsia="en-CA"/>
        </w:rPr>
      </w:pPr>
      <w:r w:rsidRPr="00507299">
        <w:rPr>
          <w:lang w:eastAsia="en-CA"/>
        </w:rPr>
        <w:t>The extent and detail of independent review will vary depending on the:</w:t>
      </w:r>
    </w:p>
    <w:p w14:paraId="7F4A9463" w14:textId="77777777" w:rsidR="00202B6D" w:rsidRPr="00507299" w:rsidRDefault="00202B6D" w:rsidP="009D1AAB">
      <w:pPr>
        <w:pStyle w:val="Bullet1"/>
        <w:numPr>
          <w:ilvl w:val="0"/>
          <w:numId w:val="61"/>
        </w:numPr>
        <w:rPr>
          <w:lang w:eastAsia="en-CA"/>
        </w:rPr>
      </w:pPr>
      <w:r w:rsidRPr="00507299">
        <w:rPr>
          <w:lang w:eastAsia="en-CA"/>
        </w:rPr>
        <w:t>Severity and likelihood of the consequences of failure.</w:t>
      </w:r>
    </w:p>
    <w:p w14:paraId="6B2B9D03" w14:textId="77777777" w:rsidR="00202B6D" w:rsidRPr="00507299" w:rsidRDefault="00202B6D" w:rsidP="009D1AAB">
      <w:pPr>
        <w:pStyle w:val="Bullet1"/>
        <w:numPr>
          <w:ilvl w:val="0"/>
          <w:numId w:val="61"/>
        </w:numPr>
        <w:rPr>
          <w:lang w:eastAsia="en-CA"/>
        </w:rPr>
      </w:pPr>
      <w:r w:rsidRPr="00507299">
        <w:rPr>
          <w:lang w:eastAsia="en-CA"/>
        </w:rPr>
        <w:t>Complexity of the design.</w:t>
      </w:r>
    </w:p>
    <w:p w14:paraId="03337075" w14:textId="77777777" w:rsidR="00202B6D" w:rsidRPr="00507299" w:rsidRDefault="00202B6D" w:rsidP="009D1AAB">
      <w:pPr>
        <w:pStyle w:val="Bullet1"/>
        <w:numPr>
          <w:ilvl w:val="0"/>
          <w:numId w:val="61"/>
        </w:numPr>
        <w:rPr>
          <w:lang w:eastAsia="en-CA"/>
        </w:rPr>
      </w:pPr>
      <w:r w:rsidRPr="00507299">
        <w:rPr>
          <w:lang w:eastAsia="en-CA"/>
        </w:rPr>
        <w:t>Use of innovative technology.</w:t>
      </w:r>
    </w:p>
    <w:p w14:paraId="676DEF6D" w14:textId="77777777" w:rsidR="00202B6D" w:rsidRPr="00507299" w:rsidRDefault="00202B6D" w:rsidP="009D1AAB">
      <w:pPr>
        <w:pStyle w:val="Bullet1"/>
        <w:numPr>
          <w:ilvl w:val="0"/>
          <w:numId w:val="61"/>
        </w:numPr>
        <w:rPr>
          <w:lang w:eastAsia="en-CA"/>
        </w:rPr>
      </w:pPr>
      <w:r w:rsidRPr="00507299">
        <w:rPr>
          <w:lang w:eastAsia="en-CA"/>
        </w:rPr>
        <w:t>Departure from established practices.</w:t>
      </w:r>
    </w:p>
    <w:p w14:paraId="7F8707E8" w14:textId="77777777" w:rsidR="00202B6D" w:rsidRPr="00507299" w:rsidRDefault="00202B6D" w:rsidP="009D1AAB">
      <w:pPr>
        <w:pStyle w:val="Bullet1"/>
        <w:numPr>
          <w:ilvl w:val="0"/>
          <w:numId w:val="61"/>
        </w:numPr>
        <w:rPr>
          <w:lang w:eastAsia="en-CA"/>
        </w:rPr>
      </w:pPr>
      <w:r w:rsidRPr="00507299">
        <w:rPr>
          <w:lang w:eastAsia="en-CA"/>
        </w:rPr>
        <w:t>Level of assessed risk.</w:t>
      </w:r>
    </w:p>
    <w:p w14:paraId="1AB8D147" w14:textId="070DABCC" w:rsidR="00202B6D" w:rsidRPr="00507299" w:rsidRDefault="00202B6D" w:rsidP="009D1AAB">
      <w:pPr>
        <w:pStyle w:val="Bullet1"/>
        <w:numPr>
          <w:ilvl w:val="0"/>
          <w:numId w:val="61"/>
        </w:numPr>
        <w:rPr>
          <w:lang w:eastAsia="en-CA"/>
        </w:rPr>
      </w:pPr>
      <w:r w:rsidRPr="00507299">
        <w:rPr>
          <w:lang w:eastAsia="en-CA"/>
        </w:rPr>
        <w:t xml:space="preserve">Experience of the </w:t>
      </w:r>
      <w:r w:rsidR="006C2EBC">
        <w:rPr>
          <w:lang w:eastAsia="en-CA"/>
        </w:rPr>
        <w:t>professional</w:t>
      </w:r>
      <w:r w:rsidRPr="00507299">
        <w:rPr>
          <w:lang w:eastAsia="en-CA"/>
        </w:rPr>
        <w:t xml:space="preserve"> of record and reviewer.</w:t>
      </w:r>
    </w:p>
    <w:p w14:paraId="3F4162D7" w14:textId="77777777" w:rsidR="00202B6D" w:rsidRPr="00507299" w:rsidRDefault="00202B6D" w:rsidP="00202B6D">
      <w:pPr>
        <w:pStyle w:val="BodyText"/>
        <w:rPr>
          <w:lang w:eastAsia="en-CA"/>
        </w:rPr>
      </w:pPr>
      <w:r w:rsidRPr="00507299">
        <w:rPr>
          <w:lang w:eastAsia="en-CA"/>
        </w:rPr>
        <w:t>Select an independent reviewer who:</w:t>
      </w:r>
    </w:p>
    <w:p w14:paraId="4A79A7F9" w14:textId="1CFB6A02" w:rsidR="00202B6D" w:rsidRPr="00507299" w:rsidRDefault="00202B6D" w:rsidP="009D1AAB">
      <w:pPr>
        <w:pStyle w:val="BodyText"/>
        <w:numPr>
          <w:ilvl w:val="0"/>
          <w:numId w:val="12"/>
        </w:numPr>
        <w:spacing w:before="0" w:after="0"/>
        <w:rPr>
          <w:lang w:eastAsia="en-CA"/>
        </w:rPr>
      </w:pPr>
      <w:r w:rsidRPr="00507299">
        <w:rPr>
          <w:lang w:eastAsia="en-CA"/>
        </w:rPr>
        <w:t>Is a</w:t>
      </w:r>
      <w:r w:rsidR="00DE52D3">
        <w:rPr>
          <w:lang w:eastAsia="en-CA"/>
        </w:rPr>
        <w:t xml:space="preserve"> BC</w:t>
      </w:r>
      <w:r w:rsidRPr="00507299">
        <w:rPr>
          <w:lang w:eastAsia="en-CA"/>
        </w:rPr>
        <w:t xml:space="preserve"> registered P.Eng.</w:t>
      </w:r>
      <w:r w:rsidR="00256C4F">
        <w:rPr>
          <w:lang w:eastAsia="en-CA"/>
        </w:rPr>
        <w:t xml:space="preserve">, </w:t>
      </w:r>
      <w:proofErr w:type="spellStart"/>
      <w:r w:rsidR="00256C4F">
        <w:rPr>
          <w:lang w:eastAsia="en-CA"/>
        </w:rPr>
        <w:t>P.Geo</w:t>
      </w:r>
      <w:proofErr w:type="spellEnd"/>
      <w:r w:rsidR="00256C4F">
        <w:rPr>
          <w:lang w:eastAsia="en-CA"/>
        </w:rPr>
        <w:t>.,</w:t>
      </w:r>
      <w:r w:rsidR="00FA48FD">
        <w:rPr>
          <w:lang w:eastAsia="en-CA"/>
        </w:rPr>
        <w:t xml:space="preserve"> </w:t>
      </w:r>
      <w:proofErr w:type="spellStart"/>
      <w:r w:rsidR="00FA48FD">
        <w:rPr>
          <w:lang w:eastAsia="en-CA"/>
        </w:rPr>
        <w:t>P.L.Eng</w:t>
      </w:r>
      <w:proofErr w:type="spellEnd"/>
      <w:r w:rsidR="00FA48FD">
        <w:rPr>
          <w:lang w:eastAsia="en-CA"/>
        </w:rPr>
        <w:t>.,</w:t>
      </w:r>
      <w:r w:rsidRPr="00507299">
        <w:rPr>
          <w:lang w:eastAsia="en-CA"/>
        </w:rPr>
        <w:t xml:space="preserve"> or </w:t>
      </w:r>
      <w:proofErr w:type="spellStart"/>
      <w:r w:rsidRPr="00507299">
        <w:rPr>
          <w:lang w:eastAsia="en-CA"/>
        </w:rPr>
        <w:t>P.L.</w:t>
      </w:r>
      <w:r w:rsidR="00FA48FD">
        <w:rPr>
          <w:lang w:eastAsia="en-CA"/>
        </w:rPr>
        <w:t>Geo</w:t>
      </w:r>
      <w:proofErr w:type="spellEnd"/>
      <w:r w:rsidRPr="00507299">
        <w:rPr>
          <w:lang w:eastAsia="en-CA"/>
        </w:rPr>
        <w:t>.,</w:t>
      </w:r>
    </w:p>
    <w:p w14:paraId="382DDB71" w14:textId="7FCC8E20" w:rsidR="00202B6D" w:rsidRPr="00507299" w:rsidRDefault="00202B6D" w:rsidP="009D1AAB">
      <w:pPr>
        <w:pStyle w:val="BodyText"/>
        <w:numPr>
          <w:ilvl w:val="0"/>
          <w:numId w:val="12"/>
        </w:numPr>
        <w:spacing w:before="0" w:after="0"/>
        <w:rPr>
          <w:lang w:eastAsia="en-CA"/>
        </w:rPr>
      </w:pPr>
      <w:r w:rsidRPr="00507299">
        <w:rPr>
          <w:lang w:eastAsia="en-CA"/>
        </w:rPr>
        <w:t>Has appropriate experience with the risk and complexity of the project being reviewed,</w:t>
      </w:r>
    </w:p>
    <w:p w14:paraId="52484BAD" w14:textId="4EB41353" w:rsidR="00202B6D" w:rsidRPr="00507299" w:rsidRDefault="00202B6D" w:rsidP="009D1AAB">
      <w:pPr>
        <w:pStyle w:val="BodyText"/>
        <w:numPr>
          <w:ilvl w:val="0"/>
          <w:numId w:val="12"/>
        </w:numPr>
        <w:spacing w:before="0" w:after="0"/>
        <w:rPr>
          <w:lang w:eastAsia="en-CA"/>
        </w:rPr>
      </w:pPr>
      <w:r w:rsidRPr="00507299">
        <w:rPr>
          <w:lang w:eastAsia="en-CA"/>
        </w:rPr>
        <w:t>Has sufficient experience to critique concepts and identify deficiencies in projects with a complexity equal to or greater than that being reviewed,</w:t>
      </w:r>
      <w:r w:rsidR="00910B98">
        <w:rPr>
          <w:lang w:eastAsia="en-CA"/>
        </w:rPr>
        <w:t xml:space="preserve"> and</w:t>
      </w:r>
    </w:p>
    <w:p w14:paraId="1188DB7C" w14:textId="7DEEA70F" w:rsidR="00A754AD" w:rsidRDefault="00202B6D" w:rsidP="009D1AAB">
      <w:pPr>
        <w:pStyle w:val="BodyText"/>
        <w:numPr>
          <w:ilvl w:val="0"/>
          <w:numId w:val="12"/>
        </w:numPr>
        <w:spacing w:before="0" w:after="0"/>
        <w:rPr>
          <w:lang w:eastAsia="en-CA"/>
        </w:rPr>
      </w:pPr>
      <w:r w:rsidRPr="00507299">
        <w:rPr>
          <w:lang w:eastAsia="en-CA"/>
        </w:rPr>
        <w:t>Has not been involved in preparing the design.</w:t>
      </w:r>
    </w:p>
    <w:p w14:paraId="0BF3B35D" w14:textId="210217F8" w:rsidR="00F54224" w:rsidRPr="000D40DF" w:rsidRDefault="00F54224" w:rsidP="00F876CA">
      <w:pPr>
        <w:pStyle w:val="BodyText"/>
        <w:rPr>
          <w:lang w:eastAsia="en-CA"/>
        </w:rPr>
      </w:pPr>
      <w:r w:rsidRPr="41EE543D">
        <w:rPr>
          <w:lang w:eastAsia="en-CA"/>
        </w:rPr>
        <w:t xml:space="preserve">Where </w:t>
      </w:r>
      <w:r w:rsidRPr="41EE543D">
        <w:rPr>
          <w:highlight w:val="yellow"/>
          <w:lang w:eastAsia="en-CA"/>
        </w:rPr>
        <w:t>[</w:t>
      </w:r>
      <w:r w:rsidR="002634B2">
        <w:rPr>
          <w:highlight w:val="yellow"/>
          <w:lang w:eastAsia="en-CA"/>
        </w:rPr>
        <w:t>F</w:t>
      </w:r>
      <w:r w:rsidRPr="41EE543D">
        <w:rPr>
          <w:highlight w:val="yellow"/>
          <w:lang w:eastAsia="en-CA"/>
        </w:rPr>
        <w:t>irm]</w:t>
      </w:r>
      <w:r w:rsidRPr="41EE543D">
        <w:rPr>
          <w:lang w:eastAsia="en-CA"/>
        </w:rPr>
        <w:t xml:space="preserve"> does not have experience with the type and scale of the professional activities or work, or the work is innovative and complex, involves emerging technology or does not have well-defined solutions, a qualified independent reviewer must be sourced externally. The independent reviewer must be a qualified </w:t>
      </w:r>
      <w:r w:rsidR="00185252">
        <w:rPr>
          <w:lang w:eastAsia="en-CA"/>
        </w:rPr>
        <w:t xml:space="preserve">BC </w:t>
      </w:r>
      <w:r w:rsidR="006C2EBC">
        <w:rPr>
          <w:lang w:eastAsia="en-CA"/>
        </w:rPr>
        <w:t>professional</w:t>
      </w:r>
      <w:r w:rsidRPr="41EE543D">
        <w:rPr>
          <w:lang w:eastAsia="en-CA"/>
        </w:rPr>
        <w:t xml:space="preserve"> </w:t>
      </w:r>
      <w:r w:rsidR="00ED5C3E">
        <w:rPr>
          <w:lang w:eastAsia="en-CA"/>
        </w:rPr>
        <w:t xml:space="preserve">registrant </w:t>
      </w:r>
      <w:r w:rsidRPr="41EE543D">
        <w:rPr>
          <w:lang w:eastAsia="en-CA"/>
        </w:rPr>
        <w:t xml:space="preserve">outside of </w:t>
      </w:r>
      <w:r w:rsidRPr="41EE543D">
        <w:rPr>
          <w:highlight w:val="yellow"/>
          <w:lang w:eastAsia="en-CA"/>
        </w:rPr>
        <w:t>[</w:t>
      </w:r>
      <w:r w:rsidR="00E177A2">
        <w:rPr>
          <w:highlight w:val="yellow"/>
          <w:lang w:eastAsia="en-CA"/>
        </w:rPr>
        <w:t>F</w:t>
      </w:r>
      <w:r w:rsidRPr="41EE543D">
        <w:rPr>
          <w:highlight w:val="yellow"/>
          <w:lang w:eastAsia="en-CA"/>
        </w:rPr>
        <w:t>irm]</w:t>
      </w:r>
      <w:r w:rsidRPr="41EE543D">
        <w:rPr>
          <w:lang w:eastAsia="en-CA"/>
        </w:rPr>
        <w:t xml:space="preserve"> who has not been involved in the work. Structures would be considered inherently </w:t>
      </w:r>
      <w:r w:rsidR="00F17ABA">
        <w:rPr>
          <w:lang w:eastAsia="en-CA"/>
        </w:rPr>
        <w:t>h</w:t>
      </w:r>
      <w:r w:rsidRPr="41EE543D">
        <w:rPr>
          <w:lang w:eastAsia="en-CA"/>
        </w:rPr>
        <w:t>igh-</w:t>
      </w:r>
      <w:r w:rsidR="00F17ABA">
        <w:rPr>
          <w:lang w:eastAsia="en-CA"/>
        </w:rPr>
        <w:t>r</w:t>
      </w:r>
      <w:r w:rsidRPr="41EE543D">
        <w:rPr>
          <w:lang w:eastAsia="en-CA"/>
        </w:rPr>
        <w:t xml:space="preserve">isk and require </w:t>
      </w:r>
      <w:r w:rsidR="00F17ABA">
        <w:rPr>
          <w:lang w:eastAsia="en-CA"/>
        </w:rPr>
        <w:t>i</w:t>
      </w:r>
      <w:r w:rsidRPr="41EE543D">
        <w:rPr>
          <w:lang w:eastAsia="en-CA"/>
        </w:rPr>
        <w:t xml:space="preserve">ndependent </w:t>
      </w:r>
      <w:r w:rsidR="00F17ABA">
        <w:rPr>
          <w:lang w:eastAsia="en-CA"/>
        </w:rPr>
        <w:t>r</w:t>
      </w:r>
      <w:r w:rsidRPr="41EE543D">
        <w:rPr>
          <w:lang w:eastAsia="en-CA"/>
        </w:rPr>
        <w:t>eview of the structural design.</w:t>
      </w:r>
    </w:p>
    <w:p w14:paraId="1D0D7AA9" w14:textId="31CF050C" w:rsidR="1A6C83BF" w:rsidRDefault="1A6C83BF" w:rsidP="00F876CA">
      <w:pPr>
        <w:pStyle w:val="BodyText"/>
      </w:pPr>
      <w:r w:rsidRPr="41EE543D">
        <w:rPr>
          <w:rFonts w:eastAsia="Arial"/>
        </w:rPr>
        <w:t>Repetitive designs will be independently reviewed initially and periodically to confirm their continued adequacy</w:t>
      </w:r>
      <w:r w:rsidRPr="00507299">
        <w:rPr>
          <w:rFonts w:eastAsia="Arial"/>
        </w:rPr>
        <w:t>. (</w:t>
      </w:r>
      <w:r w:rsidRPr="00507299">
        <w:rPr>
          <w:rFonts w:eastAsia="Arial"/>
          <w:highlight w:val="yellow"/>
        </w:rPr>
        <w:t xml:space="preserve">Describe procedure for determining the frequency of periodic reviews.) </w:t>
      </w:r>
      <w:r w:rsidRPr="00EA5149">
        <w:rPr>
          <w:rFonts w:eastAsia="Arial"/>
        </w:rPr>
        <w:t xml:space="preserve">The initial and subsequent independent reviews must be documented and filed in a location where </w:t>
      </w:r>
      <w:r w:rsidR="006C2EBC">
        <w:rPr>
          <w:rFonts w:eastAsia="Arial"/>
        </w:rPr>
        <w:t>professional</w:t>
      </w:r>
      <w:r w:rsidRPr="00EA5149">
        <w:rPr>
          <w:rFonts w:eastAsia="Arial"/>
        </w:rPr>
        <w:t>s relying on those reviews have access to them and can reference the review records</w:t>
      </w:r>
      <w:r w:rsidR="0054734E">
        <w:rPr>
          <w:rFonts w:eastAsia="Arial"/>
        </w:rPr>
        <w:t>.</w:t>
      </w:r>
    </w:p>
    <w:p w14:paraId="1F34ABA6" w14:textId="40FF4457" w:rsidR="00F54224" w:rsidRPr="00373226" w:rsidRDefault="00F54224" w:rsidP="00F876CA">
      <w:pPr>
        <w:pStyle w:val="BodyText"/>
        <w:rPr>
          <w:lang w:eastAsia="en-CA"/>
        </w:rPr>
      </w:pPr>
      <w:r w:rsidRPr="000D40DF">
        <w:rPr>
          <w:lang w:eastAsia="en-CA"/>
        </w:rPr>
        <w:t xml:space="preserve">Records of risk assessments and independent reviews </w:t>
      </w:r>
      <w:r>
        <w:rPr>
          <w:lang w:eastAsia="en-CA"/>
        </w:rPr>
        <w:t>must</w:t>
      </w:r>
      <w:r w:rsidRPr="000D40DF">
        <w:rPr>
          <w:lang w:eastAsia="en-CA"/>
        </w:rPr>
        <w:t xml:space="preserve"> be retained in project file where specific to a project</w:t>
      </w:r>
      <w:r w:rsidR="00FB3374">
        <w:rPr>
          <w:lang w:eastAsia="en-CA"/>
        </w:rPr>
        <w:t>,</w:t>
      </w:r>
      <w:r w:rsidRPr="000D40DF">
        <w:rPr>
          <w:lang w:eastAsia="en-CA"/>
        </w:rPr>
        <w:t xml:space="preserve"> or in firm</w:t>
      </w:r>
      <w:r>
        <w:rPr>
          <w:lang w:eastAsia="en-CA"/>
        </w:rPr>
        <w:t xml:space="preserve"> </w:t>
      </w:r>
      <w:r w:rsidRPr="000D40DF">
        <w:rPr>
          <w:lang w:eastAsia="en-CA"/>
        </w:rPr>
        <w:t>files where specific to a practice area</w:t>
      </w:r>
      <w:r w:rsidR="00FB3374">
        <w:rPr>
          <w:lang w:eastAsia="en-CA"/>
        </w:rPr>
        <w:t>,</w:t>
      </w:r>
      <w:r w:rsidRPr="000D40DF">
        <w:rPr>
          <w:lang w:eastAsia="en-CA"/>
        </w:rPr>
        <w:t xml:space="preserve"> rather than a project.</w:t>
      </w:r>
    </w:p>
    <w:p w14:paraId="42A9CB9F" w14:textId="5039642C" w:rsidR="00F54224" w:rsidRPr="0075128D" w:rsidRDefault="00F54224" w:rsidP="00F876CA">
      <w:pPr>
        <w:pStyle w:val="BodyText"/>
        <w:rPr>
          <w:lang w:eastAsia="en-CA"/>
        </w:rPr>
      </w:pPr>
      <w:r w:rsidRPr="73DDEE3A">
        <w:rPr>
          <w:highlight w:val="yellow"/>
          <w:lang w:eastAsia="en-CA"/>
        </w:rPr>
        <w:t xml:space="preserve">(It is recommended that a standardized risk assessment record be developed to suit the nature of the firm’s work and be referenced here or link to the </w:t>
      </w:r>
      <w:hyperlink w:anchor="_Appendix_C_–">
        <w:r w:rsidRPr="009A3177">
          <w:rPr>
            <w:rStyle w:val="Hyperlink"/>
            <w:highlight w:val="yellow"/>
          </w:rPr>
          <w:t>Documented Risk Assessment Template</w:t>
        </w:r>
        <w:r w:rsidRPr="73DDEE3A">
          <w:rPr>
            <w:highlight w:val="yellow"/>
          </w:rPr>
          <w:t xml:space="preserve"> in the Appendix</w:t>
        </w:r>
      </w:hyperlink>
      <w:r w:rsidRPr="73DDEE3A">
        <w:rPr>
          <w:highlight w:val="yellow"/>
          <w:lang w:eastAsia="en-CA"/>
        </w:rPr>
        <w:t>.)</w:t>
      </w:r>
    </w:p>
    <w:p w14:paraId="06F55976" w14:textId="0C71CB95" w:rsidR="00F54224" w:rsidRPr="000D40DF" w:rsidRDefault="002B3E1C" w:rsidP="00F54224">
      <w:pPr>
        <w:pStyle w:val="Heading3"/>
        <w:rPr>
          <w:lang w:eastAsia="en-CA"/>
        </w:rPr>
      </w:pPr>
      <w:r>
        <w:rPr>
          <w:lang w:eastAsia="en-CA"/>
        </w:rPr>
        <w:t>10</w:t>
      </w:r>
      <w:r w:rsidR="00F54224">
        <w:rPr>
          <w:lang w:eastAsia="en-CA"/>
        </w:rPr>
        <w:t>.2</w:t>
      </w:r>
      <w:r w:rsidR="006E334F">
        <w:rPr>
          <w:lang w:eastAsia="en-CA"/>
        </w:rPr>
        <w:tab/>
      </w:r>
      <w:r w:rsidR="00F54224" w:rsidRPr="000D40DF">
        <w:rPr>
          <w:lang w:eastAsia="en-CA"/>
        </w:rPr>
        <w:t>P</w:t>
      </w:r>
      <w:r w:rsidR="00BD7491">
        <w:rPr>
          <w:lang w:eastAsia="en-CA"/>
        </w:rPr>
        <w:t>rocedure</w:t>
      </w:r>
    </w:p>
    <w:p w14:paraId="0D75B2A0" w14:textId="39F697AF" w:rsidR="00F54224" w:rsidRPr="00982710" w:rsidRDefault="00F54224" w:rsidP="00F54224">
      <w:pPr>
        <w:pStyle w:val="BodyText"/>
        <w:rPr>
          <w:lang w:eastAsia="en-CA"/>
        </w:rPr>
      </w:pPr>
      <w:r w:rsidRPr="00982710">
        <w:rPr>
          <w:lang w:eastAsia="en-CA"/>
        </w:rPr>
        <w:t xml:space="preserve">The </w:t>
      </w:r>
      <w:r w:rsidR="006C2EBC">
        <w:rPr>
          <w:lang w:eastAsia="en-CA"/>
        </w:rPr>
        <w:t>professional</w:t>
      </w:r>
      <w:r w:rsidRPr="00982710">
        <w:rPr>
          <w:lang w:eastAsia="en-CA"/>
        </w:rPr>
        <w:t xml:space="preserve"> of record must:</w:t>
      </w:r>
    </w:p>
    <w:p w14:paraId="775264C9" w14:textId="77777777" w:rsidR="00F54224" w:rsidRPr="00982710" w:rsidRDefault="00F54224" w:rsidP="009D1AAB">
      <w:pPr>
        <w:pStyle w:val="Bullet1"/>
        <w:numPr>
          <w:ilvl w:val="0"/>
          <w:numId w:val="62"/>
        </w:numPr>
        <w:rPr>
          <w:lang w:eastAsia="en-CA"/>
        </w:rPr>
      </w:pPr>
      <w:r w:rsidRPr="00982710">
        <w:rPr>
          <w:lang w:eastAsia="en-CA"/>
        </w:rPr>
        <w:t>Conduct a risk assessment that considers:</w:t>
      </w:r>
    </w:p>
    <w:p w14:paraId="2EF169DB" w14:textId="77777777" w:rsidR="00F54224" w:rsidRPr="00982710" w:rsidRDefault="00F54224" w:rsidP="009D1AAB">
      <w:pPr>
        <w:pStyle w:val="Bullet1"/>
        <w:numPr>
          <w:ilvl w:val="0"/>
          <w:numId w:val="63"/>
        </w:numPr>
        <w:ind w:left="1080"/>
        <w:rPr>
          <w:lang w:eastAsia="en-CA"/>
        </w:rPr>
      </w:pPr>
      <w:r w:rsidRPr="00982710">
        <w:rPr>
          <w:lang w:eastAsia="en-CA"/>
        </w:rPr>
        <w:t>Hazards associated with the work.</w:t>
      </w:r>
    </w:p>
    <w:p w14:paraId="7E76D3B1" w14:textId="77777777" w:rsidR="00F54224" w:rsidRPr="00982710" w:rsidRDefault="00F54224" w:rsidP="009D1AAB">
      <w:pPr>
        <w:pStyle w:val="Bullet1"/>
        <w:numPr>
          <w:ilvl w:val="0"/>
          <w:numId w:val="63"/>
        </w:numPr>
        <w:ind w:left="1080"/>
        <w:rPr>
          <w:lang w:eastAsia="en-CA"/>
        </w:rPr>
      </w:pPr>
      <w:r w:rsidRPr="00982710">
        <w:rPr>
          <w:lang w:eastAsia="en-CA"/>
        </w:rPr>
        <w:t>Severity and likelihood of consequences.</w:t>
      </w:r>
    </w:p>
    <w:p w14:paraId="2FA4250A" w14:textId="77777777" w:rsidR="00F54224" w:rsidRPr="00982710" w:rsidRDefault="00F54224" w:rsidP="009D1AAB">
      <w:pPr>
        <w:pStyle w:val="Bullet1"/>
        <w:numPr>
          <w:ilvl w:val="0"/>
          <w:numId w:val="63"/>
        </w:numPr>
        <w:ind w:left="1080"/>
        <w:rPr>
          <w:lang w:eastAsia="en-CA"/>
        </w:rPr>
      </w:pPr>
      <w:r w:rsidRPr="00982710">
        <w:rPr>
          <w:lang w:eastAsia="en-CA"/>
        </w:rPr>
        <w:t>Complexity of the work.</w:t>
      </w:r>
    </w:p>
    <w:p w14:paraId="472DAE4C" w14:textId="77777777" w:rsidR="00F54224" w:rsidRPr="00982710" w:rsidRDefault="00F54224" w:rsidP="009D1AAB">
      <w:pPr>
        <w:pStyle w:val="Bullet1"/>
        <w:numPr>
          <w:ilvl w:val="0"/>
          <w:numId w:val="63"/>
        </w:numPr>
        <w:ind w:left="1080"/>
        <w:rPr>
          <w:lang w:eastAsia="en-CA"/>
        </w:rPr>
      </w:pPr>
      <w:r w:rsidRPr="00982710">
        <w:rPr>
          <w:lang w:eastAsia="en-CA"/>
        </w:rPr>
        <w:t>Effect of errors or omissions on hazards during construction or implementation.</w:t>
      </w:r>
    </w:p>
    <w:p w14:paraId="3E848641" w14:textId="77777777" w:rsidR="00F54224" w:rsidRPr="00982710" w:rsidRDefault="00F54224" w:rsidP="009D1AAB">
      <w:pPr>
        <w:pStyle w:val="Bullet1"/>
        <w:numPr>
          <w:ilvl w:val="0"/>
          <w:numId w:val="63"/>
        </w:numPr>
        <w:ind w:left="1080"/>
        <w:rPr>
          <w:lang w:eastAsia="en-CA"/>
        </w:rPr>
      </w:pPr>
      <w:r w:rsidRPr="00982710">
        <w:rPr>
          <w:lang w:eastAsia="en-CA"/>
        </w:rPr>
        <w:t>Nature of the assumptions made during the work.</w:t>
      </w:r>
    </w:p>
    <w:p w14:paraId="7D1F53FC" w14:textId="77777777" w:rsidR="00F54224" w:rsidRPr="00982710" w:rsidRDefault="00F54224" w:rsidP="009D1AAB">
      <w:pPr>
        <w:pStyle w:val="Bullet1"/>
        <w:numPr>
          <w:ilvl w:val="0"/>
          <w:numId w:val="63"/>
        </w:numPr>
        <w:ind w:left="1080"/>
        <w:rPr>
          <w:lang w:eastAsia="en-CA"/>
        </w:rPr>
      </w:pPr>
      <w:r w:rsidRPr="00982710">
        <w:rPr>
          <w:lang w:eastAsia="en-CA"/>
        </w:rPr>
        <w:t>Innovation or departure from previous practice.</w:t>
      </w:r>
    </w:p>
    <w:p w14:paraId="35E5EBB9" w14:textId="77777777" w:rsidR="00F54224" w:rsidRPr="00982710" w:rsidRDefault="00F54224" w:rsidP="009D1AAB">
      <w:pPr>
        <w:pStyle w:val="Bullet1"/>
        <w:numPr>
          <w:ilvl w:val="0"/>
          <w:numId w:val="63"/>
        </w:numPr>
        <w:ind w:left="1080"/>
        <w:rPr>
          <w:lang w:eastAsia="en-CA"/>
        </w:rPr>
      </w:pPr>
      <w:r w:rsidRPr="00982710">
        <w:rPr>
          <w:lang w:eastAsia="en-CA"/>
        </w:rPr>
        <w:t>Regulations or authorities requiring independent review of the work.</w:t>
      </w:r>
    </w:p>
    <w:p w14:paraId="5090F7BD" w14:textId="3528B549" w:rsidR="00F54224" w:rsidRPr="00982710" w:rsidRDefault="00535A87" w:rsidP="009D1AAB">
      <w:pPr>
        <w:pStyle w:val="Bullet1"/>
        <w:numPr>
          <w:ilvl w:val="0"/>
          <w:numId w:val="62"/>
        </w:numPr>
        <w:rPr>
          <w:lang w:eastAsia="en-CA"/>
        </w:rPr>
      </w:pPr>
      <w:r>
        <w:rPr>
          <w:lang w:eastAsia="en-CA"/>
        </w:rPr>
        <w:t>P</w:t>
      </w:r>
      <w:r w:rsidRPr="00982710">
        <w:rPr>
          <w:lang w:eastAsia="en-CA"/>
        </w:rPr>
        <w:t xml:space="preserve">lan the work to allow for an independent review </w:t>
      </w:r>
      <w:r>
        <w:rPr>
          <w:lang w:eastAsia="en-CA"/>
        </w:rPr>
        <w:t>f</w:t>
      </w:r>
      <w:r w:rsidR="00F54224" w:rsidRPr="00982710">
        <w:rPr>
          <w:lang w:eastAsia="en-CA"/>
        </w:rPr>
        <w:t>or work deemed high-risk due to the severity of consequences resulting from errors or omissions</w:t>
      </w:r>
      <w:r w:rsidR="000A74E9">
        <w:rPr>
          <w:lang w:eastAsia="en-CA"/>
        </w:rPr>
        <w:t>.</w:t>
      </w:r>
    </w:p>
    <w:p w14:paraId="647CFE33" w14:textId="3073CFA0" w:rsidR="00F54224" w:rsidRPr="00982710" w:rsidRDefault="000A74E9" w:rsidP="009D1AAB">
      <w:pPr>
        <w:pStyle w:val="Bullet1"/>
        <w:numPr>
          <w:ilvl w:val="0"/>
          <w:numId w:val="62"/>
        </w:numPr>
        <w:rPr>
          <w:lang w:eastAsia="en-CA"/>
        </w:rPr>
      </w:pPr>
      <w:r w:rsidRPr="00982710">
        <w:rPr>
          <w:lang w:eastAsia="en-CA"/>
        </w:rPr>
        <w:t xml:space="preserve">Identify and engage a qualified external </w:t>
      </w:r>
      <w:r w:rsidR="000F2CBD">
        <w:rPr>
          <w:lang w:eastAsia="en-CA"/>
        </w:rPr>
        <w:t>reviewer</w:t>
      </w:r>
      <w:r w:rsidRPr="00982710">
        <w:rPr>
          <w:lang w:eastAsia="en-CA"/>
        </w:rPr>
        <w:t xml:space="preserve"> to carry out the independent review</w:t>
      </w:r>
      <w:r w:rsidR="00C14778">
        <w:rPr>
          <w:lang w:eastAsia="en-CA"/>
        </w:rPr>
        <w:t xml:space="preserve"> if </w:t>
      </w:r>
      <w:r w:rsidR="00F54224" w:rsidRPr="00982710">
        <w:rPr>
          <w:highlight w:val="yellow"/>
          <w:lang w:eastAsia="en-CA"/>
        </w:rPr>
        <w:t>[</w:t>
      </w:r>
      <w:r w:rsidR="009C19A5" w:rsidRPr="00982710">
        <w:rPr>
          <w:highlight w:val="yellow"/>
          <w:lang w:eastAsia="en-CA"/>
        </w:rPr>
        <w:t>Firm</w:t>
      </w:r>
      <w:r w:rsidR="00F54224" w:rsidRPr="00982710">
        <w:rPr>
          <w:highlight w:val="yellow"/>
          <w:lang w:eastAsia="en-CA"/>
        </w:rPr>
        <w:t>]</w:t>
      </w:r>
      <w:r w:rsidR="00F54224" w:rsidRPr="00982710">
        <w:rPr>
          <w:lang w:eastAsia="en-CA"/>
        </w:rPr>
        <w:t xml:space="preserve"> does not have experience with the type and scale of the work, or the work is innovative and complex, involves emerging technology or does not have well-defined solutions</w:t>
      </w:r>
      <w:r w:rsidR="00C14778">
        <w:rPr>
          <w:lang w:eastAsia="en-CA"/>
        </w:rPr>
        <w:t>.</w:t>
      </w:r>
    </w:p>
    <w:p w14:paraId="2A30E3FD" w14:textId="149BEC68" w:rsidR="00F54224" w:rsidRPr="00982710" w:rsidRDefault="005A17F5" w:rsidP="009D1AAB">
      <w:pPr>
        <w:pStyle w:val="Bullet1"/>
        <w:numPr>
          <w:ilvl w:val="0"/>
          <w:numId w:val="62"/>
        </w:numPr>
        <w:rPr>
          <w:lang w:eastAsia="en-CA"/>
        </w:rPr>
      </w:pPr>
      <w:r>
        <w:rPr>
          <w:lang w:eastAsia="en-CA"/>
        </w:rPr>
        <w:t>C</w:t>
      </w:r>
      <w:r w:rsidR="00F54224" w:rsidRPr="00982710">
        <w:rPr>
          <w:lang w:eastAsia="en-CA"/>
        </w:rPr>
        <w:t>onfirm the various stages, from concept to construction or implementation documents, when the work will be independently reviewed.</w:t>
      </w:r>
    </w:p>
    <w:p w14:paraId="30A7253F" w14:textId="77777777" w:rsidR="00F54224" w:rsidRPr="00982710" w:rsidRDefault="00F54224" w:rsidP="009D1AAB">
      <w:pPr>
        <w:pStyle w:val="Bullet1"/>
        <w:numPr>
          <w:ilvl w:val="0"/>
          <w:numId w:val="62"/>
        </w:numPr>
        <w:rPr>
          <w:lang w:eastAsia="en-CA"/>
        </w:rPr>
      </w:pPr>
      <w:r w:rsidRPr="00982710">
        <w:rPr>
          <w:lang w:eastAsia="en-CA"/>
        </w:rPr>
        <w:t>Arrange to have the work checked to confirm that the work and documents meet all requirements and are suitable for their intended purpose.</w:t>
      </w:r>
    </w:p>
    <w:p w14:paraId="29097728" w14:textId="099D2ADB" w:rsidR="00B3453E" w:rsidRDefault="00F54224" w:rsidP="00F54224">
      <w:pPr>
        <w:pStyle w:val="BodyText"/>
      </w:pPr>
      <w:r w:rsidRPr="00982710">
        <w:rPr>
          <w:highlight w:val="yellow"/>
          <w:lang w:eastAsia="en-CA"/>
        </w:rPr>
        <w:t>(Two generic examples are provided below. If either (or both) apply to the type of work done by your firm include or modify them to suit the type of work your firm carries out. If neither apply</w:t>
      </w:r>
      <w:r w:rsidR="005A0946">
        <w:rPr>
          <w:highlight w:val="yellow"/>
          <w:lang w:eastAsia="en-CA"/>
        </w:rPr>
        <w:t>,</w:t>
      </w:r>
      <w:r w:rsidRPr="00982710">
        <w:rPr>
          <w:highlight w:val="yellow"/>
          <w:lang w:eastAsia="en-CA"/>
        </w:rPr>
        <w:t xml:space="preserve"> draft requirements suitable to your operations that meet the requirement of your operation and the </w:t>
      </w:r>
      <w:r w:rsidRPr="00982710">
        <w:rPr>
          <w:highlight w:val="yellow"/>
        </w:rPr>
        <w:t>Standards of Competence - Quality Management Requirements Section 7.3 in the Bylaws of Engineers and Geoscientists BC and specifically under section 7.3.6</w:t>
      </w:r>
      <w:r w:rsidR="005A0946">
        <w:rPr>
          <w:highlight w:val="yellow"/>
        </w:rPr>
        <w:t xml:space="preserve"> </w:t>
      </w:r>
      <w:r w:rsidRPr="00982710">
        <w:rPr>
          <w:highlight w:val="yellow"/>
        </w:rPr>
        <w:t>Standard for Independent Review(s) of High-Risk Professional Activities or Work.</w:t>
      </w:r>
      <w:r w:rsidR="00B37134">
        <w:t>)</w:t>
      </w:r>
    </w:p>
    <w:p w14:paraId="0542531A" w14:textId="3F575246" w:rsidR="00F54224" w:rsidRPr="00B3453E" w:rsidRDefault="00B3453E" w:rsidP="00B3453E">
      <w:pPr>
        <w:spacing w:after="160" w:line="259" w:lineRule="auto"/>
        <w:rPr>
          <w:color w:val="000000" w:themeColor="text1"/>
          <w:sz w:val="20"/>
          <w:szCs w:val="20"/>
        </w:rPr>
      </w:pPr>
      <w:r>
        <w:br w:type="page"/>
      </w:r>
    </w:p>
    <w:p w14:paraId="3B30367A" w14:textId="5019B9E2" w:rsidR="00F54224" w:rsidRPr="00982710" w:rsidRDefault="002B3E1C" w:rsidP="004B6D23">
      <w:pPr>
        <w:pStyle w:val="Heading4"/>
      </w:pPr>
      <w:r>
        <w:rPr>
          <w:highlight w:val="cyan"/>
        </w:rPr>
        <w:t>10</w:t>
      </w:r>
      <w:r w:rsidR="00F54224">
        <w:rPr>
          <w:highlight w:val="cyan"/>
        </w:rPr>
        <w:t>.2.1</w:t>
      </w:r>
      <w:r w:rsidR="005A0946">
        <w:tab/>
      </w:r>
      <w:r w:rsidR="00F54224" w:rsidRPr="00982710">
        <w:rPr>
          <w:highlight w:val="cyan"/>
        </w:rPr>
        <w:t>For Work Involving Design and Construction</w:t>
      </w:r>
    </w:p>
    <w:p w14:paraId="43A6C28F" w14:textId="77777777" w:rsidR="00F54224" w:rsidRPr="00982710" w:rsidRDefault="00F54224" w:rsidP="000D562A">
      <w:pPr>
        <w:pStyle w:val="BodyText"/>
        <w:rPr>
          <w:lang w:eastAsia="en-CA"/>
        </w:rPr>
      </w:pPr>
      <w:r w:rsidRPr="00982710">
        <w:rPr>
          <w:lang w:eastAsia="en-CA"/>
        </w:rPr>
        <w:t>The independent reviewer must:</w:t>
      </w:r>
    </w:p>
    <w:p w14:paraId="6F82B26D" w14:textId="6CED9891" w:rsidR="00F54224" w:rsidRPr="00982710" w:rsidRDefault="00F54224" w:rsidP="009D1AAB">
      <w:pPr>
        <w:pStyle w:val="Bullet1"/>
        <w:numPr>
          <w:ilvl w:val="0"/>
          <w:numId w:val="64"/>
        </w:numPr>
        <w:rPr>
          <w:lang w:eastAsia="en-CA"/>
        </w:rPr>
      </w:pPr>
      <w:r w:rsidRPr="00982710">
        <w:rPr>
          <w:lang w:eastAsia="en-CA"/>
        </w:rPr>
        <w:t xml:space="preserve">Assess and document the risks to determine the </w:t>
      </w:r>
      <w:r w:rsidRPr="00F23EB2">
        <w:rPr>
          <w:lang w:eastAsia="en-CA"/>
        </w:rPr>
        <w:t xml:space="preserve">extent </w:t>
      </w:r>
      <w:r w:rsidR="00CB424D" w:rsidRPr="00F23EB2">
        <w:rPr>
          <w:lang w:eastAsia="en-CA"/>
        </w:rPr>
        <w:t>and appropriate frequency</w:t>
      </w:r>
      <w:r w:rsidR="00CB424D" w:rsidRPr="00CB424D">
        <w:rPr>
          <w:lang w:eastAsia="en-CA"/>
        </w:rPr>
        <w:t xml:space="preserve"> </w:t>
      </w:r>
      <w:r w:rsidRPr="00982710">
        <w:rPr>
          <w:lang w:eastAsia="en-CA"/>
        </w:rPr>
        <w:t>of independent review required and record the rationale for this determination.</w:t>
      </w:r>
    </w:p>
    <w:p w14:paraId="0403EE92" w14:textId="77777777" w:rsidR="00F54224" w:rsidRPr="00982710" w:rsidRDefault="00F54224" w:rsidP="009D1AAB">
      <w:pPr>
        <w:pStyle w:val="Bullet1"/>
        <w:numPr>
          <w:ilvl w:val="0"/>
          <w:numId w:val="64"/>
        </w:numPr>
        <w:rPr>
          <w:lang w:eastAsia="en-CA"/>
        </w:rPr>
      </w:pPr>
      <w:r w:rsidRPr="00982710">
        <w:rPr>
          <w:lang w:eastAsia="en-CA"/>
        </w:rPr>
        <w:t>Review the design criteria, sources of risk identified in the risk assessment (including risks imposed by components designed by other disciplines and risks from external sources), and performance requirements.</w:t>
      </w:r>
    </w:p>
    <w:p w14:paraId="25E40AF7" w14:textId="77777777" w:rsidR="00F54224" w:rsidRPr="00982710" w:rsidRDefault="00F54224" w:rsidP="009D1AAB">
      <w:pPr>
        <w:pStyle w:val="Bullet1"/>
        <w:numPr>
          <w:ilvl w:val="0"/>
          <w:numId w:val="64"/>
        </w:numPr>
        <w:rPr>
          <w:lang w:eastAsia="en-CA"/>
        </w:rPr>
      </w:pPr>
      <w:r w:rsidRPr="00982710">
        <w:rPr>
          <w:lang w:eastAsia="en-CA"/>
        </w:rPr>
        <w:t>Review statutory and regulatory requirements.</w:t>
      </w:r>
    </w:p>
    <w:p w14:paraId="38857ADA" w14:textId="77777777" w:rsidR="00F54224" w:rsidRPr="00982710" w:rsidRDefault="00F54224" w:rsidP="009D1AAB">
      <w:pPr>
        <w:pStyle w:val="Bullet1"/>
        <w:numPr>
          <w:ilvl w:val="0"/>
          <w:numId w:val="64"/>
        </w:numPr>
        <w:rPr>
          <w:lang w:eastAsia="en-CA"/>
        </w:rPr>
      </w:pPr>
      <w:r w:rsidRPr="00982710">
        <w:rPr>
          <w:lang w:eastAsia="en-CA"/>
        </w:rPr>
        <w:t>Review geographical and/or environmental requirements.</w:t>
      </w:r>
    </w:p>
    <w:p w14:paraId="73C6BDDB" w14:textId="77777777" w:rsidR="00F54224" w:rsidRPr="00982710" w:rsidRDefault="00F54224" w:rsidP="009D1AAB">
      <w:pPr>
        <w:pStyle w:val="Bullet1"/>
        <w:numPr>
          <w:ilvl w:val="0"/>
          <w:numId w:val="64"/>
        </w:numPr>
        <w:rPr>
          <w:lang w:eastAsia="en-CA"/>
        </w:rPr>
      </w:pPr>
      <w:r w:rsidRPr="00982710">
        <w:rPr>
          <w:lang w:eastAsia="en-CA"/>
        </w:rPr>
        <w:t>Review material properties.</w:t>
      </w:r>
    </w:p>
    <w:p w14:paraId="2A6E7166" w14:textId="77777777" w:rsidR="00F54224" w:rsidRPr="00982710" w:rsidRDefault="00F54224" w:rsidP="009D1AAB">
      <w:pPr>
        <w:pStyle w:val="Bullet1"/>
        <w:numPr>
          <w:ilvl w:val="0"/>
          <w:numId w:val="64"/>
        </w:numPr>
        <w:rPr>
          <w:lang w:eastAsia="en-CA"/>
        </w:rPr>
      </w:pPr>
      <w:r w:rsidRPr="00982710">
        <w:rPr>
          <w:lang w:eastAsia="en-CA"/>
        </w:rPr>
        <w:t>Review appropriateness and implementation of mitigation measures.</w:t>
      </w:r>
    </w:p>
    <w:p w14:paraId="6A010CD3" w14:textId="77777777" w:rsidR="00F54224" w:rsidRPr="00982710" w:rsidRDefault="00F54224" w:rsidP="009D1AAB">
      <w:pPr>
        <w:pStyle w:val="Bullet1"/>
        <w:numPr>
          <w:ilvl w:val="0"/>
          <w:numId w:val="64"/>
        </w:numPr>
        <w:rPr>
          <w:lang w:eastAsia="en-CA"/>
        </w:rPr>
      </w:pPr>
      <w:r w:rsidRPr="00982710">
        <w:rPr>
          <w:lang w:eastAsia="en-CA"/>
        </w:rPr>
        <w:t>Review the concept and integrity of the design.</w:t>
      </w:r>
    </w:p>
    <w:p w14:paraId="4555F263" w14:textId="77777777" w:rsidR="00F54224" w:rsidRPr="00982710" w:rsidRDefault="00F54224" w:rsidP="009D1AAB">
      <w:pPr>
        <w:pStyle w:val="Bullet1"/>
        <w:numPr>
          <w:ilvl w:val="0"/>
          <w:numId w:val="64"/>
        </w:numPr>
        <w:rPr>
          <w:lang w:eastAsia="en-CA"/>
        </w:rPr>
      </w:pPr>
      <w:r w:rsidRPr="00982710">
        <w:rPr>
          <w:lang w:eastAsia="en-CA"/>
        </w:rPr>
        <w:t>Where applicable, review the integration of third-party components and artifacts into the work.</w:t>
      </w:r>
    </w:p>
    <w:p w14:paraId="0D40A3D9" w14:textId="77777777" w:rsidR="00F54224" w:rsidRPr="00982710" w:rsidRDefault="00F54224" w:rsidP="009D1AAB">
      <w:pPr>
        <w:pStyle w:val="Bullet1"/>
        <w:numPr>
          <w:ilvl w:val="0"/>
          <w:numId w:val="64"/>
        </w:numPr>
        <w:rPr>
          <w:lang w:eastAsia="en-CA"/>
        </w:rPr>
      </w:pPr>
      <w:r w:rsidRPr="00982710">
        <w:rPr>
          <w:lang w:eastAsia="en-CA"/>
        </w:rPr>
        <w:t>Examine representative samples of the assumptions in the work, components, and detailing.</w:t>
      </w:r>
    </w:p>
    <w:p w14:paraId="03DA742F" w14:textId="77777777" w:rsidR="00F54224" w:rsidRPr="00982710" w:rsidRDefault="00F54224" w:rsidP="009D1AAB">
      <w:pPr>
        <w:pStyle w:val="Bullet1"/>
        <w:numPr>
          <w:ilvl w:val="0"/>
          <w:numId w:val="64"/>
        </w:numPr>
        <w:rPr>
          <w:lang w:eastAsia="en-CA"/>
        </w:rPr>
      </w:pPr>
      <w:r w:rsidRPr="00982710">
        <w:rPr>
          <w:lang w:eastAsia="en-CA"/>
        </w:rPr>
        <w:t>Review supporting documents to determine whether they are sufficient to identify the essential components of the work and provide sufficient information to guide the construction or implementation.</w:t>
      </w:r>
    </w:p>
    <w:p w14:paraId="6EA7D2F6" w14:textId="77777777" w:rsidR="00F54224" w:rsidRPr="00982710" w:rsidRDefault="00F54224" w:rsidP="009D1AAB">
      <w:pPr>
        <w:pStyle w:val="Bullet1"/>
        <w:numPr>
          <w:ilvl w:val="0"/>
          <w:numId w:val="64"/>
        </w:numPr>
        <w:rPr>
          <w:lang w:eastAsia="en-CA"/>
        </w:rPr>
      </w:pPr>
      <w:r w:rsidRPr="00982710">
        <w:rPr>
          <w:lang w:eastAsia="en-CA"/>
        </w:rPr>
        <w:t>Evaluate documents related to the work to ensure they are complete, consistent, coordinated and in general compliance with the appropriate codes, standards, and other requirements.</w:t>
      </w:r>
    </w:p>
    <w:p w14:paraId="375527CC" w14:textId="77777777" w:rsidR="00F54224" w:rsidRPr="00982710" w:rsidRDefault="00F54224" w:rsidP="009D1AAB">
      <w:pPr>
        <w:pStyle w:val="Bullet1"/>
        <w:numPr>
          <w:ilvl w:val="0"/>
          <w:numId w:val="64"/>
        </w:numPr>
        <w:rPr>
          <w:lang w:eastAsia="en-CA"/>
        </w:rPr>
      </w:pPr>
      <w:r w:rsidRPr="00982710">
        <w:rPr>
          <w:lang w:eastAsia="en-CA"/>
        </w:rPr>
        <w:t>Perform calculations on a representative sample of components to determine whether the analysis, design and detailing generally comply with the appropriate codes, standards, and other requirements.</w:t>
      </w:r>
    </w:p>
    <w:p w14:paraId="58E47D79" w14:textId="67C7286A" w:rsidR="00F54224" w:rsidRPr="00982710" w:rsidRDefault="00F54224" w:rsidP="009D1AAB">
      <w:pPr>
        <w:pStyle w:val="Bullet1"/>
        <w:numPr>
          <w:ilvl w:val="0"/>
          <w:numId w:val="64"/>
        </w:numPr>
        <w:rPr>
          <w:lang w:eastAsia="en-CA"/>
        </w:rPr>
      </w:pPr>
      <w:r w:rsidRPr="00982710">
        <w:rPr>
          <w:lang w:eastAsia="en-CA"/>
        </w:rPr>
        <w:t xml:space="preserve">Document additional steps taken as well as steps which were deemed not applicable to the work and discuss with the </w:t>
      </w:r>
      <w:r w:rsidR="006C2EBC">
        <w:rPr>
          <w:lang w:eastAsia="en-CA"/>
        </w:rPr>
        <w:t>professional</w:t>
      </w:r>
      <w:r w:rsidRPr="00982710">
        <w:rPr>
          <w:lang w:eastAsia="en-CA"/>
        </w:rPr>
        <w:t xml:space="preserve"> of record.</w:t>
      </w:r>
    </w:p>
    <w:p w14:paraId="50AE65EB" w14:textId="4B45FFE8" w:rsidR="00F54224" w:rsidRPr="00982710" w:rsidRDefault="00F54224" w:rsidP="009D1AAB">
      <w:pPr>
        <w:pStyle w:val="Bullet1"/>
        <w:numPr>
          <w:ilvl w:val="0"/>
          <w:numId w:val="64"/>
        </w:numPr>
        <w:rPr>
          <w:lang w:eastAsia="en-CA"/>
        </w:rPr>
      </w:pPr>
      <w:r w:rsidRPr="00982710">
        <w:rPr>
          <w:lang w:eastAsia="en-CA"/>
        </w:rPr>
        <w:t xml:space="preserve">Discuss any concerns with the </w:t>
      </w:r>
      <w:r w:rsidR="006C2EBC">
        <w:rPr>
          <w:lang w:eastAsia="en-CA"/>
        </w:rPr>
        <w:t>professional</w:t>
      </w:r>
      <w:r w:rsidRPr="00982710">
        <w:rPr>
          <w:lang w:eastAsia="en-CA"/>
        </w:rPr>
        <w:t xml:space="preserve"> of record. The engineer of record must adequately resolve concerns noted in the independent review.</w:t>
      </w:r>
    </w:p>
    <w:p w14:paraId="4D88D5D7" w14:textId="6BAD36EC" w:rsidR="00F54224" w:rsidRPr="00982710" w:rsidRDefault="00F54224" w:rsidP="009D1AAB">
      <w:pPr>
        <w:pStyle w:val="Bullet1"/>
        <w:numPr>
          <w:ilvl w:val="0"/>
          <w:numId w:val="64"/>
        </w:numPr>
        <w:rPr>
          <w:lang w:eastAsia="en-CA"/>
        </w:rPr>
      </w:pPr>
      <w:r w:rsidRPr="00982710">
        <w:rPr>
          <w:lang w:eastAsia="en-CA"/>
        </w:rPr>
        <w:t xml:space="preserve">Provide a formal record of the independent review to the engineer of record highlighting any concerns (see </w:t>
      </w:r>
      <w:hyperlink w:anchor="_CHECKLIST_AND_SIGNOFF_1" w:history="1">
        <w:r w:rsidRPr="00767058">
          <w:rPr>
            <w:rStyle w:val="Hyperlink"/>
            <w:rFonts w:cs="Times New Roman"/>
            <w:noProof w:val="0"/>
            <w:lang w:val="en-CA" w:eastAsia="en-CA"/>
          </w:rPr>
          <w:t xml:space="preserve">Appendix </w:t>
        </w:r>
        <w:r w:rsidR="008A76C8" w:rsidRPr="00767058">
          <w:rPr>
            <w:rStyle w:val="Hyperlink"/>
            <w:rFonts w:cs="Times New Roman"/>
            <w:noProof w:val="0"/>
            <w:lang w:val="en-CA" w:eastAsia="en-CA"/>
          </w:rPr>
          <w:t>B</w:t>
        </w:r>
        <w:r w:rsidRPr="00767058">
          <w:rPr>
            <w:rStyle w:val="Hyperlink"/>
            <w:rFonts w:cs="Times New Roman"/>
            <w:noProof w:val="0"/>
            <w:lang w:val="en-CA" w:eastAsia="en-CA"/>
          </w:rPr>
          <w:t>: Checklist and Sign</w:t>
        </w:r>
        <w:r w:rsidR="001A6AF4">
          <w:rPr>
            <w:rStyle w:val="Hyperlink"/>
            <w:rFonts w:cs="Times New Roman"/>
            <w:noProof w:val="0"/>
            <w:lang w:val="en-CA" w:eastAsia="en-CA"/>
          </w:rPr>
          <w:t>o</w:t>
        </w:r>
        <w:r w:rsidRPr="00767058">
          <w:rPr>
            <w:rStyle w:val="Hyperlink"/>
            <w:rFonts w:cs="Times New Roman"/>
            <w:noProof w:val="0"/>
            <w:lang w:val="en-CA" w:eastAsia="en-CA"/>
          </w:rPr>
          <w:t>ff for an Independent Review</w:t>
        </w:r>
        <w:r w:rsidR="008A76C8" w:rsidRPr="00767058">
          <w:rPr>
            <w:rStyle w:val="Hyperlink"/>
            <w:rFonts w:cs="Times New Roman"/>
            <w:noProof w:val="0"/>
            <w:lang w:val="en-CA" w:eastAsia="en-CA"/>
          </w:rPr>
          <w:t xml:space="preserve"> of High-Risk Professional Activities </w:t>
        </w:r>
        <w:r w:rsidR="00F82198" w:rsidRPr="00767058">
          <w:rPr>
            <w:rStyle w:val="Hyperlink"/>
            <w:rFonts w:cs="Times New Roman"/>
            <w:noProof w:val="0"/>
            <w:lang w:val="en-CA" w:eastAsia="en-CA"/>
          </w:rPr>
          <w:t>or</w:t>
        </w:r>
        <w:r w:rsidR="008A76C8" w:rsidRPr="00767058">
          <w:rPr>
            <w:rStyle w:val="Hyperlink"/>
            <w:rFonts w:cs="Times New Roman"/>
            <w:noProof w:val="0"/>
            <w:lang w:val="en-CA" w:eastAsia="en-CA"/>
          </w:rPr>
          <w:t xml:space="preserve"> Work</w:t>
        </w:r>
      </w:hyperlink>
      <w:r w:rsidRPr="00767058">
        <w:rPr>
          <w:lang w:eastAsia="en-CA"/>
        </w:rPr>
        <w:t>).</w:t>
      </w:r>
      <w:r w:rsidRPr="00982710">
        <w:rPr>
          <w:lang w:eastAsia="en-CA"/>
        </w:rPr>
        <w:t xml:space="preserve"> If significant concerns are noted, the </w:t>
      </w:r>
      <w:r w:rsidR="006C2EBC">
        <w:rPr>
          <w:lang w:eastAsia="en-CA"/>
        </w:rPr>
        <w:t>professional</w:t>
      </w:r>
      <w:r w:rsidRPr="00982710">
        <w:rPr>
          <w:lang w:eastAsia="en-CA"/>
        </w:rPr>
        <w:t xml:space="preserve"> of record must revise the work and resubmit the revised work for an independent review.</w:t>
      </w:r>
    </w:p>
    <w:p w14:paraId="15808169" w14:textId="5BB7B04D" w:rsidR="00F54224" w:rsidRPr="00982710" w:rsidRDefault="00F54224" w:rsidP="009D1AAB">
      <w:pPr>
        <w:pStyle w:val="Bullet1"/>
        <w:numPr>
          <w:ilvl w:val="0"/>
          <w:numId w:val="64"/>
        </w:numPr>
        <w:rPr>
          <w:lang w:eastAsia="en-CA"/>
        </w:rPr>
      </w:pPr>
      <w:r w:rsidRPr="00982710">
        <w:rPr>
          <w:lang w:eastAsia="en-CA"/>
        </w:rPr>
        <w:t>If requested, provide the record of the independent review to any authority charged with approving the work.</w:t>
      </w:r>
    </w:p>
    <w:p w14:paraId="2C2F4BC8" w14:textId="4429EA63" w:rsidR="001A6B2C" w:rsidRDefault="00F54224" w:rsidP="009D1AAB">
      <w:pPr>
        <w:pStyle w:val="Bullet1"/>
        <w:numPr>
          <w:ilvl w:val="0"/>
          <w:numId w:val="64"/>
        </w:numPr>
        <w:rPr>
          <w:lang w:eastAsia="en-CA"/>
        </w:rPr>
      </w:pPr>
      <w:r w:rsidRPr="00982710">
        <w:rPr>
          <w:lang w:eastAsia="en-CA"/>
        </w:rPr>
        <w:t>Retain</w:t>
      </w:r>
      <w:r w:rsidR="000F2CBD">
        <w:rPr>
          <w:lang w:eastAsia="en-CA"/>
        </w:rPr>
        <w:t xml:space="preserve"> and preserve</w:t>
      </w:r>
      <w:r w:rsidRPr="00982710">
        <w:rPr>
          <w:lang w:eastAsia="en-CA"/>
        </w:rPr>
        <w:t xml:space="preserve"> the record of the risk assessment and independent review for a minimum of 10 years.</w:t>
      </w:r>
    </w:p>
    <w:p w14:paraId="62F9A239" w14:textId="41099FC1" w:rsidR="00F54224" w:rsidRPr="00563F20" w:rsidRDefault="004D4EA6" w:rsidP="00563F20">
      <w:pPr>
        <w:pStyle w:val="Heading4"/>
      </w:pPr>
      <w:r>
        <w:rPr>
          <w:highlight w:val="cyan"/>
        </w:rPr>
        <w:t>10</w:t>
      </w:r>
      <w:r w:rsidR="00F54224">
        <w:rPr>
          <w:highlight w:val="cyan"/>
        </w:rPr>
        <w:t>.2.2</w:t>
      </w:r>
      <w:r w:rsidR="004A4B13">
        <w:tab/>
      </w:r>
      <w:r w:rsidR="00F54224" w:rsidRPr="00982710">
        <w:rPr>
          <w:highlight w:val="cyan"/>
        </w:rPr>
        <w:t>For Work Involving Assessments, Investigations, Reviews, or Reports</w:t>
      </w:r>
    </w:p>
    <w:p w14:paraId="1DD15BC5" w14:textId="77777777" w:rsidR="00F54224" w:rsidRPr="00982710" w:rsidRDefault="00F54224" w:rsidP="0016035A">
      <w:pPr>
        <w:pStyle w:val="BodyText"/>
      </w:pPr>
      <w:r w:rsidRPr="00982710">
        <w:t>The independent reviewer must:</w:t>
      </w:r>
    </w:p>
    <w:p w14:paraId="03BA6019" w14:textId="77777777" w:rsidR="00F54224" w:rsidRPr="00982710" w:rsidRDefault="00F54224" w:rsidP="009D1AAB">
      <w:pPr>
        <w:pStyle w:val="Bullet1"/>
        <w:numPr>
          <w:ilvl w:val="0"/>
          <w:numId w:val="65"/>
        </w:numPr>
      </w:pPr>
      <w:r w:rsidRPr="00982710">
        <w:rPr>
          <w:lang w:eastAsia="en-CA"/>
        </w:rPr>
        <w:t>Assess and document the risks to d</w:t>
      </w:r>
      <w:r w:rsidRPr="00982710">
        <w:t>etermine the extent of review required and record the rationale for this determination.</w:t>
      </w:r>
    </w:p>
    <w:p w14:paraId="20055628" w14:textId="77777777" w:rsidR="00F54224" w:rsidRPr="00982710" w:rsidRDefault="00F54224" w:rsidP="009D1AAB">
      <w:pPr>
        <w:pStyle w:val="Bullet1"/>
        <w:numPr>
          <w:ilvl w:val="0"/>
          <w:numId w:val="65"/>
        </w:numPr>
      </w:pPr>
      <w:r w:rsidRPr="00982710">
        <w:t>Review hazards identified in the risk assessment (including risks imposed by the work of other professionals and risks from external sources).</w:t>
      </w:r>
    </w:p>
    <w:p w14:paraId="07C7036B" w14:textId="7985D061" w:rsidR="00F54224" w:rsidRPr="00982710" w:rsidRDefault="00F54224" w:rsidP="009D1AAB">
      <w:pPr>
        <w:pStyle w:val="Bullet1"/>
        <w:numPr>
          <w:ilvl w:val="0"/>
          <w:numId w:val="65"/>
        </w:numPr>
      </w:pPr>
      <w:r w:rsidRPr="00982710">
        <w:t>Review the context or situation, available data, and performance criteria for the work.</w:t>
      </w:r>
    </w:p>
    <w:p w14:paraId="78DACCE6" w14:textId="77777777" w:rsidR="00F54224" w:rsidRPr="00982710" w:rsidRDefault="00F54224" w:rsidP="009D1AAB">
      <w:pPr>
        <w:pStyle w:val="Bullet1"/>
        <w:numPr>
          <w:ilvl w:val="0"/>
          <w:numId w:val="65"/>
        </w:numPr>
      </w:pPr>
      <w:r w:rsidRPr="00982710">
        <w:t>Where applicable, review geographical and/or environmental requirements and conditions.</w:t>
      </w:r>
    </w:p>
    <w:p w14:paraId="7CF39A1F" w14:textId="77777777" w:rsidR="00F54224" w:rsidRPr="00982710" w:rsidRDefault="00F54224" w:rsidP="009D1AAB">
      <w:pPr>
        <w:pStyle w:val="Bullet1"/>
        <w:numPr>
          <w:ilvl w:val="0"/>
          <w:numId w:val="65"/>
        </w:numPr>
      </w:pPr>
      <w:r w:rsidRPr="00982710">
        <w:t>Where applicable, review test/experimental procedures and results.</w:t>
      </w:r>
    </w:p>
    <w:p w14:paraId="286CA028" w14:textId="77777777" w:rsidR="00F54224" w:rsidRPr="00982710" w:rsidRDefault="00F54224" w:rsidP="009D1AAB">
      <w:pPr>
        <w:pStyle w:val="Bullet1"/>
        <w:numPr>
          <w:ilvl w:val="0"/>
          <w:numId w:val="65"/>
        </w:numPr>
      </w:pPr>
      <w:r w:rsidRPr="00982710">
        <w:t>Where applicable, review the integration of third-party components and artifacts into the work.</w:t>
      </w:r>
    </w:p>
    <w:p w14:paraId="6A48F2F9" w14:textId="77777777" w:rsidR="00F54224" w:rsidRPr="00982710" w:rsidRDefault="00F54224" w:rsidP="009D1AAB">
      <w:pPr>
        <w:pStyle w:val="Bullet1"/>
        <w:numPr>
          <w:ilvl w:val="0"/>
          <w:numId w:val="65"/>
        </w:numPr>
      </w:pPr>
      <w:r w:rsidRPr="00982710">
        <w:t>Review appropriateness and implementation of mitigation measures.</w:t>
      </w:r>
    </w:p>
    <w:p w14:paraId="0B9E2F80" w14:textId="05D2D942" w:rsidR="00F54224" w:rsidRPr="00982710" w:rsidRDefault="00F54224" w:rsidP="009D1AAB">
      <w:pPr>
        <w:pStyle w:val="Bullet1"/>
        <w:numPr>
          <w:ilvl w:val="0"/>
          <w:numId w:val="65"/>
        </w:numPr>
      </w:pPr>
      <w:r w:rsidRPr="00982710">
        <w:t xml:space="preserve">Review the assumptions made by the </w:t>
      </w:r>
      <w:r w:rsidR="006C2EBC">
        <w:t>professional</w:t>
      </w:r>
      <w:r w:rsidRPr="00982710">
        <w:t xml:space="preserve"> of record for the work.</w:t>
      </w:r>
    </w:p>
    <w:p w14:paraId="4E90EA56" w14:textId="77777777" w:rsidR="00F54224" w:rsidRPr="00982710" w:rsidRDefault="00F54224" w:rsidP="009D1AAB">
      <w:pPr>
        <w:pStyle w:val="Bullet1"/>
        <w:numPr>
          <w:ilvl w:val="0"/>
          <w:numId w:val="65"/>
        </w:numPr>
      </w:pPr>
      <w:r w:rsidRPr="00982710">
        <w:t>Review the concept and integrity of the result of the work.</w:t>
      </w:r>
    </w:p>
    <w:p w14:paraId="287ABEDC" w14:textId="77777777" w:rsidR="00F54224" w:rsidRPr="00982710" w:rsidRDefault="00F54224" w:rsidP="009D1AAB">
      <w:pPr>
        <w:pStyle w:val="Bullet1"/>
        <w:numPr>
          <w:ilvl w:val="0"/>
          <w:numId w:val="65"/>
        </w:numPr>
      </w:pPr>
      <w:r w:rsidRPr="00982710">
        <w:t>Review supporting documents to determine whether they are sufficient to identify the result of the work, and, where applicable, provide sufficient information to guide the construction or implementation.</w:t>
      </w:r>
    </w:p>
    <w:p w14:paraId="07F8BAB1" w14:textId="77777777" w:rsidR="00F54224" w:rsidRPr="00982710" w:rsidRDefault="00F54224" w:rsidP="009D1AAB">
      <w:pPr>
        <w:pStyle w:val="Bullet1"/>
        <w:numPr>
          <w:ilvl w:val="0"/>
          <w:numId w:val="65"/>
        </w:numPr>
      </w:pPr>
      <w:r w:rsidRPr="00982710">
        <w:t>Review statutory and regulatory requirements.</w:t>
      </w:r>
    </w:p>
    <w:p w14:paraId="6C1ED7B0" w14:textId="77777777" w:rsidR="00F54224" w:rsidRPr="00982710" w:rsidRDefault="00F54224" w:rsidP="009D1AAB">
      <w:pPr>
        <w:pStyle w:val="Bullet1"/>
        <w:numPr>
          <w:ilvl w:val="0"/>
          <w:numId w:val="65"/>
        </w:numPr>
      </w:pPr>
      <w:r w:rsidRPr="00982710">
        <w:t>Evaluate documents related to the work to ensure they are complete, consistent, coordinated and in general compliance with the appropriate codes, standards, and other requirements.</w:t>
      </w:r>
    </w:p>
    <w:p w14:paraId="76456E66" w14:textId="29D2713B" w:rsidR="00F54224" w:rsidRPr="00982710" w:rsidRDefault="00F54224" w:rsidP="009D1AAB">
      <w:pPr>
        <w:pStyle w:val="Bullet1"/>
        <w:numPr>
          <w:ilvl w:val="0"/>
          <w:numId w:val="65"/>
        </w:numPr>
      </w:pPr>
      <w:r w:rsidRPr="00982710">
        <w:t xml:space="preserve">Document additional steps taken as well as steps which were deemed not applicable to the work and discuss them with the </w:t>
      </w:r>
      <w:r w:rsidR="006C2EBC">
        <w:t>professional</w:t>
      </w:r>
      <w:r w:rsidRPr="00982710">
        <w:t xml:space="preserve"> of record.</w:t>
      </w:r>
    </w:p>
    <w:p w14:paraId="60A93BCF" w14:textId="5DA04DB6" w:rsidR="00F54224" w:rsidRPr="00982710" w:rsidRDefault="00F54224" w:rsidP="009D1AAB">
      <w:pPr>
        <w:pStyle w:val="Bullet1"/>
        <w:numPr>
          <w:ilvl w:val="0"/>
          <w:numId w:val="65"/>
        </w:numPr>
      </w:pPr>
      <w:r w:rsidRPr="00982710">
        <w:t xml:space="preserve">Discuss any concerns with the </w:t>
      </w:r>
      <w:r w:rsidR="006C2EBC">
        <w:t>professional</w:t>
      </w:r>
      <w:r w:rsidRPr="00982710">
        <w:t xml:space="preserve"> of record. The </w:t>
      </w:r>
      <w:r w:rsidR="006C2EBC">
        <w:t>professional</w:t>
      </w:r>
      <w:r w:rsidRPr="00982710">
        <w:t xml:space="preserve"> of record must adequately resolve concerns noted in the independent review.</w:t>
      </w:r>
    </w:p>
    <w:p w14:paraId="57685EAC" w14:textId="34E3426F" w:rsidR="00F54224" w:rsidRPr="00982710" w:rsidRDefault="00F54224" w:rsidP="009D1AAB">
      <w:pPr>
        <w:pStyle w:val="Bullet1"/>
        <w:numPr>
          <w:ilvl w:val="0"/>
          <w:numId w:val="65"/>
        </w:numPr>
      </w:pPr>
      <w:r w:rsidRPr="00982710">
        <w:t xml:space="preserve">Provide a formal record of the independent review to the </w:t>
      </w:r>
      <w:r w:rsidR="006C2EBC">
        <w:t>professional</w:t>
      </w:r>
      <w:r w:rsidRPr="00982710">
        <w:t xml:space="preserve"> of record highlighting any concerns (refer to </w:t>
      </w:r>
      <w:hyperlink w:anchor="_CHECKLIST_AND_SIGNOFF_1" w:history="1">
        <w:r w:rsidRPr="00767058">
          <w:rPr>
            <w:rStyle w:val="Hyperlink"/>
            <w:rFonts w:cs="Times New Roman"/>
            <w:noProof w:val="0"/>
            <w:lang w:val="en-CA"/>
          </w:rPr>
          <w:t>Appendix</w:t>
        </w:r>
        <w:r w:rsidR="0016035A" w:rsidRPr="00767058">
          <w:rPr>
            <w:rStyle w:val="Hyperlink"/>
            <w:rFonts w:cs="Times New Roman"/>
            <w:noProof w:val="0"/>
            <w:lang w:val="en-CA"/>
          </w:rPr>
          <w:t xml:space="preserve"> B</w:t>
        </w:r>
        <w:r w:rsidRPr="00767058">
          <w:rPr>
            <w:rStyle w:val="Hyperlink"/>
            <w:rFonts w:cs="Times New Roman"/>
            <w:noProof w:val="0"/>
            <w:lang w:val="en-CA"/>
          </w:rPr>
          <w:t xml:space="preserve">: </w:t>
        </w:r>
        <w:r w:rsidRPr="00767058">
          <w:rPr>
            <w:rStyle w:val="Hyperlink"/>
            <w:noProof w:val="0"/>
            <w:lang w:val="en-CA"/>
          </w:rPr>
          <w:t>Checklist and Sign</w:t>
        </w:r>
        <w:r w:rsidR="001A6AF4">
          <w:rPr>
            <w:rStyle w:val="Hyperlink"/>
            <w:noProof w:val="0"/>
            <w:lang w:val="en-CA"/>
          </w:rPr>
          <w:t>o</w:t>
        </w:r>
        <w:r w:rsidRPr="00767058">
          <w:rPr>
            <w:rStyle w:val="Hyperlink"/>
            <w:noProof w:val="0"/>
            <w:lang w:val="en-CA"/>
          </w:rPr>
          <w:t xml:space="preserve">ff for an Independent Review of High-Risk </w:t>
        </w:r>
        <w:r w:rsidR="0016035A" w:rsidRPr="00767058">
          <w:rPr>
            <w:rStyle w:val="Hyperlink"/>
            <w:noProof w:val="0"/>
            <w:lang w:val="en-CA"/>
          </w:rPr>
          <w:t xml:space="preserve">Professional </w:t>
        </w:r>
        <w:r w:rsidRPr="00767058">
          <w:rPr>
            <w:rStyle w:val="Hyperlink"/>
            <w:noProof w:val="0"/>
            <w:lang w:val="en-CA"/>
          </w:rPr>
          <w:t xml:space="preserve">Activities </w:t>
        </w:r>
        <w:r w:rsidR="0016035A" w:rsidRPr="00767058">
          <w:rPr>
            <w:rStyle w:val="Hyperlink"/>
            <w:noProof w:val="0"/>
            <w:lang w:val="en-CA"/>
          </w:rPr>
          <w:t xml:space="preserve">or </w:t>
        </w:r>
        <w:r w:rsidRPr="00767058">
          <w:rPr>
            <w:rStyle w:val="Hyperlink"/>
            <w:noProof w:val="0"/>
            <w:lang w:val="en-CA"/>
          </w:rPr>
          <w:t>Work</w:t>
        </w:r>
      </w:hyperlink>
      <w:r w:rsidRPr="00767058">
        <w:t>).</w:t>
      </w:r>
      <w:r w:rsidRPr="00982710">
        <w:t xml:space="preserve"> If significant concerns are noted, the </w:t>
      </w:r>
      <w:r w:rsidR="006C2EBC">
        <w:t>professional</w:t>
      </w:r>
      <w:r w:rsidRPr="00982710">
        <w:t xml:space="preserve"> of record must revise the work and resubmit it for an independent review.</w:t>
      </w:r>
    </w:p>
    <w:p w14:paraId="5A04CA98" w14:textId="6D1064F1" w:rsidR="00F54224" w:rsidRPr="00982710" w:rsidRDefault="00F54224" w:rsidP="009D1AAB">
      <w:pPr>
        <w:pStyle w:val="Bullet1"/>
        <w:numPr>
          <w:ilvl w:val="0"/>
          <w:numId w:val="65"/>
        </w:numPr>
      </w:pPr>
      <w:r w:rsidRPr="00982710">
        <w:t>The independent reviewer must provide the review record to any authority charged with approving the work upon request.</w:t>
      </w:r>
    </w:p>
    <w:p w14:paraId="2E9A1ED0" w14:textId="07837D59" w:rsidR="00F54224" w:rsidRDefault="00F54224" w:rsidP="009D1AAB">
      <w:pPr>
        <w:pStyle w:val="Bullet1"/>
        <w:numPr>
          <w:ilvl w:val="0"/>
          <w:numId w:val="65"/>
        </w:numPr>
      </w:pPr>
      <w:r w:rsidRPr="00982710">
        <w:t>Retain</w:t>
      </w:r>
      <w:r w:rsidR="000F2CBD">
        <w:t xml:space="preserve"> and preserve</w:t>
      </w:r>
      <w:r w:rsidR="006902F3">
        <w:t xml:space="preserve"> the</w:t>
      </w:r>
      <w:r w:rsidRPr="00982710">
        <w:t xml:space="preserve"> record of the risk assessment and independent review for a minimum of 10 years.</w:t>
      </w:r>
    </w:p>
    <w:p w14:paraId="563E058C" w14:textId="11CD4DE3" w:rsidR="00570F5A" w:rsidRPr="00982710" w:rsidRDefault="00570F5A" w:rsidP="00570F5A">
      <w:pPr>
        <w:pStyle w:val="BodyText"/>
      </w:pPr>
      <w:r w:rsidRPr="00982710">
        <w:t xml:space="preserve">The </w:t>
      </w:r>
      <w:r>
        <w:t>professional</w:t>
      </w:r>
      <w:r w:rsidRPr="00982710">
        <w:t xml:space="preserve"> of record remains responsible for the </w:t>
      </w:r>
      <w:r w:rsidR="003003DC">
        <w:t xml:space="preserve">high-risk professional activities or work </w:t>
      </w:r>
      <w:r w:rsidRPr="00982710">
        <w:t>despite it being independently reviewed. The independent reviewer is responsible for the quality of the review.</w:t>
      </w:r>
    </w:p>
    <w:p w14:paraId="2467A939" w14:textId="77777777" w:rsidR="00570F5A" w:rsidRPr="00982710" w:rsidRDefault="00570F5A" w:rsidP="00570F5A">
      <w:pPr>
        <w:pStyle w:val="BodyText"/>
      </w:pPr>
      <w:r w:rsidRPr="00982710">
        <w:t>Retained records include:</w:t>
      </w:r>
    </w:p>
    <w:p w14:paraId="37D3AF9F" w14:textId="77777777" w:rsidR="00570F5A" w:rsidRPr="00982710" w:rsidRDefault="00570F5A" w:rsidP="00570F5A">
      <w:pPr>
        <w:pStyle w:val="Bullet1"/>
        <w:numPr>
          <w:ilvl w:val="0"/>
          <w:numId w:val="58"/>
        </w:numPr>
      </w:pPr>
      <w:r w:rsidRPr="00982710">
        <w:t>Risk Assessments</w:t>
      </w:r>
      <w:r>
        <w:t>,</w:t>
      </w:r>
    </w:p>
    <w:p w14:paraId="4F053E47" w14:textId="77777777" w:rsidR="00570F5A" w:rsidRPr="00982710" w:rsidRDefault="00570F5A" w:rsidP="00570F5A">
      <w:pPr>
        <w:pStyle w:val="Bullet1"/>
        <w:numPr>
          <w:ilvl w:val="0"/>
          <w:numId w:val="58"/>
        </w:numPr>
      </w:pPr>
      <w:r w:rsidRPr="00982710">
        <w:t>Mark-ups of drawings,</w:t>
      </w:r>
    </w:p>
    <w:p w14:paraId="173309A1" w14:textId="77777777" w:rsidR="00570F5A" w:rsidRPr="00982710" w:rsidRDefault="00570F5A" w:rsidP="00570F5A">
      <w:pPr>
        <w:pStyle w:val="Bullet1"/>
        <w:numPr>
          <w:ilvl w:val="0"/>
          <w:numId w:val="58"/>
        </w:numPr>
      </w:pPr>
      <w:r w:rsidRPr="00982710">
        <w:t>Email exchanges,</w:t>
      </w:r>
    </w:p>
    <w:p w14:paraId="1346C0CC" w14:textId="5DE59A08" w:rsidR="003C10E7" w:rsidRDefault="00570F5A" w:rsidP="00570F5A">
      <w:pPr>
        <w:pStyle w:val="Bullet1"/>
        <w:numPr>
          <w:ilvl w:val="0"/>
          <w:numId w:val="58"/>
        </w:numPr>
      </w:pPr>
      <w:r w:rsidRPr="00982710">
        <w:t xml:space="preserve">Completed </w:t>
      </w:r>
      <w:hyperlink w:anchor="_CHECKLIST_AND_SIGNOFF_1" w:history="1">
        <w:r w:rsidRPr="008677DA">
          <w:rPr>
            <w:rStyle w:val="Hyperlink"/>
          </w:rPr>
          <w:t>Checklist and Sign</w:t>
        </w:r>
        <w:r w:rsidR="001A6AF4">
          <w:rPr>
            <w:rStyle w:val="Hyperlink"/>
          </w:rPr>
          <w:t>o</w:t>
        </w:r>
        <w:r w:rsidRPr="008677DA">
          <w:rPr>
            <w:rStyle w:val="Hyperlink"/>
          </w:rPr>
          <w:t>ff for</w:t>
        </w:r>
        <w:r w:rsidR="008F19C9">
          <w:rPr>
            <w:rStyle w:val="Hyperlink"/>
          </w:rPr>
          <w:t xml:space="preserve"> an</w:t>
        </w:r>
        <w:r w:rsidRPr="008677DA">
          <w:rPr>
            <w:rStyle w:val="Hyperlink"/>
          </w:rPr>
          <w:t xml:space="preserve"> Independent Review of </w:t>
        </w:r>
        <w:r w:rsidR="003C10E7" w:rsidRPr="008677DA">
          <w:rPr>
            <w:rStyle w:val="Hyperlink"/>
          </w:rPr>
          <w:t xml:space="preserve">High-Risk </w:t>
        </w:r>
        <w:r w:rsidR="00474E57" w:rsidRPr="008677DA">
          <w:rPr>
            <w:rStyle w:val="Hyperlink"/>
          </w:rPr>
          <w:t xml:space="preserve">Professional </w:t>
        </w:r>
        <w:r w:rsidR="003C10E7" w:rsidRPr="008677DA">
          <w:rPr>
            <w:rStyle w:val="Hyperlink"/>
          </w:rPr>
          <w:t>Activities or Wor</w:t>
        </w:r>
        <w:r w:rsidR="00C9267F" w:rsidRPr="008677DA">
          <w:rPr>
            <w:rStyle w:val="Hyperlink"/>
          </w:rPr>
          <w:t>k</w:t>
        </w:r>
      </w:hyperlink>
      <w:r w:rsidRPr="00982710">
        <w:t xml:space="preserve"> authenticated by the independent reviewer, and/or</w:t>
      </w:r>
    </w:p>
    <w:p w14:paraId="1F6DE6DA" w14:textId="1B7B3E7B" w:rsidR="00570F5A" w:rsidRDefault="00570F5A" w:rsidP="00570F5A">
      <w:pPr>
        <w:pStyle w:val="Bullet1"/>
        <w:numPr>
          <w:ilvl w:val="0"/>
          <w:numId w:val="58"/>
        </w:numPr>
      </w:pPr>
      <w:r w:rsidRPr="00982710">
        <w:t xml:space="preserve">Record of actions taken by the </w:t>
      </w:r>
      <w:r w:rsidR="003C10E7">
        <w:t>profession</w:t>
      </w:r>
      <w:r w:rsidRPr="00982710">
        <w:t xml:space="preserve"> of record to address the independent reviewer’s comments or the rationale for not addressing a comment.</w:t>
      </w:r>
    </w:p>
    <w:p w14:paraId="699CCEC7" w14:textId="5D4B6626" w:rsidR="00F54224" w:rsidRDefault="004D4EA6" w:rsidP="00F54224">
      <w:pPr>
        <w:pStyle w:val="Heading3"/>
        <w:rPr>
          <w:lang w:eastAsia="en-CA"/>
        </w:rPr>
      </w:pPr>
      <w:r>
        <w:rPr>
          <w:lang w:eastAsia="en-CA"/>
        </w:rPr>
        <w:t>10</w:t>
      </w:r>
      <w:r w:rsidR="00F54224">
        <w:rPr>
          <w:lang w:eastAsia="en-CA"/>
        </w:rPr>
        <w:t>.3</w:t>
      </w:r>
      <w:r w:rsidR="004A4B13">
        <w:rPr>
          <w:lang w:eastAsia="en-CA"/>
        </w:rPr>
        <w:tab/>
      </w:r>
      <w:r w:rsidR="00F54224">
        <w:rPr>
          <w:lang w:eastAsia="en-CA"/>
        </w:rPr>
        <w:t>R</w:t>
      </w:r>
      <w:r w:rsidR="00BD7491">
        <w:rPr>
          <w:lang w:eastAsia="en-CA"/>
        </w:rPr>
        <w:t>eferences</w:t>
      </w:r>
    </w:p>
    <w:p w14:paraId="3FB5917E" w14:textId="5754A122" w:rsidR="00291C77" w:rsidRPr="00C9267F" w:rsidRDefault="00F54224" w:rsidP="00F54224">
      <w:pPr>
        <w:rPr>
          <w:color w:val="2F5496"/>
        </w:rPr>
      </w:pPr>
      <w:hyperlink r:id="rId34" w:history="1">
        <w:r w:rsidRPr="00441BE2">
          <w:rPr>
            <w:rStyle w:val="Hyperlink"/>
            <w:rFonts w:cs="Times New Roman"/>
            <w:noProof w:val="0"/>
            <w:color w:val="4472C4"/>
            <w:lang w:val="en-CA"/>
          </w:rPr>
          <w:t>Guide to the Standard for Documented Independent Review of High-Risk Professional Activities or Work</w:t>
        </w:r>
      </w:hyperlink>
    </w:p>
    <w:p w14:paraId="7446B32C" w14:textId="610AF569" w:rsidR="00F54224" w:rsidRPr="00291C77" w:rsidRDefault="00291C77" w:rsidP="00291C77">
      <w:pPr>
        <w:spacing w:after="160" w:line="259" w:lineRule="auto"/>
        <w:rPr>
          <w:rStyle w:val="Hyperlink"/>
          <w:noProof w:val="0"/>
          <w:color w:val="auto"/>
          <w:sz w:val="18"/>
          <w:szCs w:val="18"/>
          <w:u w:val="none"/>
          <w:lang w:val="en-CA"/>
        </w:rPr>
      </w:pPr>
      <w:r>
        <w:br w:type="page"/>
      </w:r>
    </w:p>
    <w:p w14:paraId="0D38BEA3" w14:textId="6D61F503" w:rsidR="00376AD5" w:rsidRPr="000D40DF" w:rsidRDefault="00882BD5" w:rsidP="009D1AAB">
      <w:pPr>
        <w:pStyle w:val="Heading2"/>
        <w:numPr>
          <w:ilvl w:val="0"/>
          <w:numId w:val="46"/>
        </w:numPr>
        <w:ind w:left="360"/>
        <w:rPr>
          <w:lang w:eastAsia="en-CA"/>
        </w:rPr>
      </w:pPr>
      <w:bookmarkStart w:id="27" w:name="_Toc211576428"/>
      <w:r w:rsidRPr="6D38B151">
        <w:rPr>
          <w:lang w:eastAsia="en-CA"/>
        </w:rPr>
        <w:t>Authenticating Document</w:t>
      </w:r>
      <w:r w:rsidR="000E7FDD">
        <w:rPr>
          <w:lang w:eastAsia="en-CA"/>
        </w:rPr>
        <w:t>s</w:t>
      </w:r>
      <w:bookmarkEnd w:id="27"/>
    </w:p>
    <w:p w14:paraId="26C7CDBD" w14:textId="7F09EC90" w:rsidR="003860CD" w:rsidRPr="00907C1E" w:rsidRDefault="003860CD" w:rsidP="00767058">
      <w:pPr>
        <w:pStyle w:val="BodyText"/>
      </w:pPr>
      <w:bookmarkStart w:id="28" w:name="_Toc380338189"/>
      <w:bookmarkStart w:id="29" w:name="_Toc36296650"/>
      <w:r w:rsidRPr="00907C1E">
        <w:t xml:space="preserve">In accordance with </w:t>
      </w:r>
      <w:r w:rsidR="009341BD">
        <w:t xml:space="preserve">the </w:t>
      </w:r>
      <w:r w:rsidRPr="00907C1E">
        <w:t xml:space="preserve">Bylaws of Engineers and Geoscientists BC </w:t>
      </w:r>
      <w:r>
        <w:t>(</w:t>
      </w:r>
      <w:r w:rsidRPr="00907C1E">
        <w:t>7.3.7</w:t>
      </w:r>
      <w:r>
        <w:t>)</w:t>
      </w:r>
      <w:r w:rsidR="00610B31" w:rsidRPr="00610B31">
        <w:t xml:space="preserve"> </w:t>
      </w:r>
      <w:r w:rsidR="00610B31">
        <w:t xml:space="preserve">and the </w:t>
      </w:r>
      <w:hyperlink r:id="rId35" w:history="1">
        <w:r w:rsidR="00610B31" w:rsidRPr="00CE21E0">
          <w:rPr>
            <w:rStyle w:val="Hyperlink"/>
            <w:noProof w:val="0"/>
            <w:lang w:val="en-CA"/>
          </w:rPr>
          <w:t>Guide to the Standard for</w:t>
        </w:r>
        <w:r w:rsidR="00610B31">
          <w:rPr>
            <w:rStyle w:val="Hyperlink"/>
            <w:noProof w:val="0"/>
            <w:lang w:val="en-CA"/>
          </w:rPr>
          <w:t xml:space="preserve"> the Authentication of Documents</w:t>
        </w:r>
      </w:hyperlink>
      <w:r w:rsidR="00610B31">
        <w:t>.</w:t>
      </w:r>
    </w:p>
    <w:p w14:paraId="5A2C9B88" w14:textId="07AAF118" w:rsidR="003860CD" w:rsidRPr="000D40DF" w:rsidRDefault="003860CD" w:rsidP="003860CD">
      <w:pPr>
        <w:pStyle w:val="Heading3"/>
      </w:pPr>
      <w:r>
        <w:t>1</w:t>
      </w:r>
      <w:r w:rsidR="004D4EA6">
        <w:t>1</w:t>
      </w:r>
      <w:r>
        <w:t>.1</w:t>
      </w:r>
      <w:r w:rsidR="00835E92">
        <w:tab/>
      </w:r>
      <w:r w:rsidRPr="000D40DF">
        <w:t>Policy</w:t>
      </w:r>
    </w:p>
    <w:p w14:paraId="48FCFAEA" w14:textId="6F71ACE2" w:rsidR="003860CD" w:rsidRDefault="003860CD" w:rsidP="00767058">
      <w:pPr>
        <w:pStyle w:val="BodyText"/>
      </w:pPr>
      <w:r w:rsidRPr="000D40DF">
        <w:t>Any professional document that a</w:t>
      </w:r>
      <w:r w:rsidR="009B6CC7">
        <w:t xml:space="preserve"> professional </w:t>
      </w:r>
      <w:r w:rsidR="52E97B3B" w:rsidRPr="2A776056">
        <w:t>registran</w:t>
      </w:r>
      <w:r w:rsidR="53994656" w:rsidRPr="2A776056">
        <w:t>t</w:t>
      </w:r>
      <w:r w:rsidRPr="000D40DF">
        <w:t xml:space="preserve"> prepares or directly supervises must be </w:t>
      </w:r>
      <w:r>
        <w:t>authenticated</w:t>
      </w:r>
      <w:r w:rsidRPr="000D40DF">
        <w:t xml:space="preserve"> before it is issued to others who will rely on its engineering </w:t>
      </w:r>
      <w:r w:rsidR="009A4D9D">
        <w:t xml:space="preserve">and/or geoscience </w:t>
      </w:r>
      <w:r w:rsidRPr="000D40DF">
        <w:t>content.</w:t>
      </w:r>
    </w:p>
    <w:p w14:paraId="61C32853" w14:textId="77777777" w:rsidR="00611282" w:rsidRPr="000D40DF" w:rsidRDefault="00611282" w:rsidP="00767058">
      <w:pPr>
        <w:pStyle w:val="BodyText"/>
      </w:pPr>
      <w:r w:rsidRPr="000D40DF">
        <w:rPr>
          <w:highlight w:val="yellow"/>
        </w:rPr>
        <w:t>[</w:t>
      </w:r>
      <w:r>
        <w:rPr>
          <w:highlight w:val="yellow"/>
        </w:rPr>
        <w:t>F</w:t>
      </w:r>
      <w:r w:rsidRPr="000D40DF">
        <w:rPr>
          <w:highlight w:val="yellow"/>
        </w:rPr>
        <w:t>irm]</w:t>
      </w:r>
      <w:r w:rsidRPr="000D40DF">
        <w:t>’s Permit to Practice number must appear on all authenticated documents</w:t>
      </w:r>
      <w:r>
        <w:t xml:space="preserve">. Only the Responsible Registrant(s) and those authorized within this PPMP may apply </w:t>
      </w:r>
      <w:r w:rsidRPr="00767058">
        <w:rPr>
          <w:highlight w:val="yellow"/>
        </w:rPr>
        <w:t>[Firm]</w:t>
      </w:r>
      <w:r>
        <w:t>’s Permit to Practice number to a document</w:t>
      </w:r>
      <w:r w:rsidRPr="000D40DF">
        <w:t>.</w:t>
      </w:r>
      <w:r>
        <w:t xml:space="preserve"> </w:t>
      </w:r>
      <w:r w:rsidRPr="007B11B4">
        <w:rPr>
          <w:highlight w:val="yellow"/>
        </w:rPr>
        <w:t>(</w:t>
      </w:r>
      <w:r>
        <w:rPr>
          <w:highlight w:val="yellow"/>
        </w:rPr>
        <w:t>If applicable, i</w:t>
      </w:r>
      <w:r w:rsidRPr="007B11B4">
        <w:rPr>
          <w:highlight w:val="yellow"/>
        </w:rPr>
        <w:t xml:space="preserve">n this section, </w:t>
      </w:r>
      <w:r>
        <w:rPr>
          <w:highlight w:val="yellow"/>
        </w:rPr>
        <w:t xml:space="preserve">you can </w:t>
      </w:r>
      <w:r w:rsidRPr="007B11B4">
        <w:rPr>
          <w:highlight w:val="yellow"/>
        </w:rPr>
        <w:t xml:space="preserve">provide </w:t>
      </w:r>
      <w:r>
        <w:rPr>
          <w:highlight w:val="yellow"/>
        </w:rPr>
        <w:t xml:space="preserve">a </w:t>
      </w:r>
      <w:r w:rsidRPr="007B11B4">
        <w:rPr>
          <w:highlight w:val="yellow"/>
        </w:rPr>
        <w:t>list of individuals</w:t>
      </w:r>
      <w:r>
        <w:rPr>
          <w:highlight w:val="yellow"/>
        </w:rPr>
        <w:t xml:space="preserve"> or positions</w:t>
      </w:r>
      <w:r w:rsidRPr="007B11B4">
        <w:rPr>
          <w:highlight w:val="yellow"/>
        </w:rPr>
        <w:t xml:space="preserve"> who have permission to apply the firm’s Permit to Practice number</w:t>
      </w:r>
      <w:r>
        <w:rPr>
          <w:highlight w:val="yellow"/>
        </w:rPr>
        <w:t>, clearly indicating who is and is not authorized to apply the Permit to Practice number</w:t>
      </w:r>
      <w:r w:rsidRPr="007B11B4">
        <w:rPr>
          <w:highlight w:val="yellow"/>
        </w:rPr>
        <w:t>)</w:t>
      </w:r>
      <w:r w:rsidRPr="00EA6688">
        <w:rPr>
          <w:highlight w:val="cyan"/>
        </w:rPr>
        <w:t xml:space="preserve"> (</w:t>
      </w:r>
      <w:r w:rsidRPr="00643604">
        <w:rPr>
          <w:highlight w:val="cyan"/>
        </w:rPr>
        <w:t>non-registrant individuals employed by or under contract with the firm may be included in this authorization, keeping in mind that only registrants are allowed to authenticate documents)</w:t>
      </w:r>
      <w:r>
        <w:t>.</w:t>
      </w:r>
    </w:p>
    <w:p w14:paraId="4A5F5D34" w14:textId="6DC4FC44" w:rsidR="003860CD" w:rsidRPr="009103AA" w:rsidRDefault="003860CD" w:rsidP="00767058">
      <w:pPr>
        <w:pStyle w:val="BodyText"/>
      </w:pPr>
      <w:r w:rsidRPr="000D40DF">
        <w:t xml:space="preserve">The </w:t>
      </w:r>
      <w:r>
        <w:t>manual</w:t>
      </w:r>
      <w:r w:rsidRPr="000D40DF">
        <w:t xml:space="preserve"> seal </w:t>
      </w:r>
      <w:r>
        <w:t xml:space="preserve">and any digital certificates </w:t>
      </w:r>
      <w:r w:rsidRPr="000D40DF">
        <w:t xml:space="preserve">must remain </w:t>
      </w:r>
      <w:r>
        <w:t>secure and, in the care,</w:t>
      </w:r>
      <w:r w:rsidRPr="000D40DF">
        <w:t xml:space="preserve"> and control of the </w:t>
      </w:r>
      <w:r>
        <w:t xml:space="preserve">professional registrant </w:t>
      </w:r>
      <w:r w:rsidRPr="000D40DF">
        <w:t>to whom it was issued and may only be signed and dated, or digitally certified, by that individual.</w:t>
      </w:r>
    </w:p>
    <w:p w14:paraId="47876A23" w14:textId="490B2AF8" w:rsidR="003860CD" w:rsidRPr="000D40DF" w:rsidRDefault="003860CD" w:rsidP="003860CD">
      <w:pPr>
        <w:pStyle w:val="Heading3"/>
      </w:pPr>
      <w:r>
        <w:t>1</w:t>
      </w:r>
      <w:r w:rsidR="004D4EA6">
        <w:t>1</w:t>
      </w:r>
      <w:r>
        <w:t>.2</w:t>
      </w:r>
      <w:r w:rsidR="00A21E57">
        <w:tab/>
      </w:r>
      <w:r w:rsidRPr="000D40DF">
        <w:t>Procedure</w:t>
      </w:r>
    </w:p>
    <w:p w14:paraId="30FF8DD1" w14:textId="735F56CA" w:rsidR="003860CD" w:rsidRPr="000D40DF" w:rsidRDefault="003860CD" w:rsidP="00767058">
      <w:pPr>
        <w:pStyle w:val="BodyText"/>
      </w:pPr>
      <w:r>
        <w:t xml:space="preserve">The </w:t>
      </w:r>
      <w:r w:rsidR="009A4D9D">
        <w:t>professional</w:t>
      </w:r>
      <w:r w:rsidRPr="000D40DF">
        <w:t xml:space="preserve"> of record </w:t>
      </w:r>
      <w:r w:rsidR="0057729B">
        <w:t>must</w:t>
      </w:r>
      <w:r w:rsidRPr="000D40DF">
        <w:t>:</w:t>
      </w:r>
    </w:p>
    <w:p w14:paraId="56F0613E" w14:textId="36D1BCDD" w:rsidR="003860CD" w:rsidRPr="00D26413" w:rsidRDefault="003860CD" w:rsidP="009D1AAB">
      <w:pPr>
        <w:pStyle w:val="Bullet1"/>
        <w:numPr>
          <w:ilvl w:val="0"/>
          <w:numId w:val="66"/>
        </w:numPr>
      </w:pPr>
      <w:r w:rsidRPr="00D26413">
        <w:t>Maintain the care and control of their professional seal.</w:t>
      </w:r>
    </w:p>
    <w:p w14:paraId="5ECF6AF4" w14:textId="5C2B786E" w:rsidR="003860CD" w:rsidRPr="00D26413" w:rsidRDefault="003860CD" w:rsidP="009D1AAB">
      <w:pPr>
        <w:pStyle w:val="Bullet1"/>
        <w:numPr>
          <w:ilvl w:val="0"/>
          <w:numId w:val="66"/>
        </w:numPr>
      </w:pPr>
      <w:r w:rsidRPr="00D26413">
        <w:t xml:space="preserve">Review all professional documents to the extent they deem necessary to take professional responsibility for the engineering </w:t>
      </w:r>
      <w:r w:rsidR="009A4D9D">
        <w:t xml:space="preserve">and/or geoscience </w:t>
      </w:r>
      <w:r w:rsidRPr="00D26413">
        <w:t>content.</w:t>
      </w:r>
    </w:p>
    <w:p w14:paraId="5646EDE7" w14:textId="2E09A60A" w:rsidR="003860CD" w:rsidRPr="00D26413" w:rsidRDefault="003860CD" w:rsidP="009D1AAB">
      <w:pPr>
        <w:pStyle w:val="Bullet1"/>
        <w:numPr>
          <w:ilvl w:val="0"/>
          <w:numId w:val="66"/>
        </w:numPr>
      </w:pPr>
      <w:r w:rsidRPr="00D26413">
        <w:t xml:space="preserve">Confirm that all </w:t>
      </w:r>
      <w:r w:rsidR="003022BC">
        <w:t xml:space="preserve">the </w:t>
      </w:r>
      <w:r w:rsidR="007E0D71">
        <w:t xml:space="preserve">quality management </w:t>
      </w:r>
      <w:r w:rsidR="003022BC">
        <w:t xml:space="preserve">requirements of this PPMP </w:t>
      </w:r>
      <w:r w:rsidRPr="00D26413">
        <w:t>have been met and that the Permit to Practice number is included on all authenticated documents.</w:t>
      </w:r>
    </w:p>
    <w:p w14:paraId="7A2199E5" w14:textId="77777777" w:rsidR="003860CD" w:rsidRPr="00D26413" w:rsidRDefault="003860CD" w:rsidP="009D1AAB">
      <w:pPr>
        <w:pStyle w:val="Bullet1"/>
        <w:numPr>
          <w:ilvl w:val="0"/>
          <w:numId w:val="66"/>
        </w:numPr>
      </w:pPr>
      <w:r w:rsidRPr="00D26413">
        <w:t>Decide when and whether a professional document is ready to be authenticated.</w:t>
      </w:r>
    </w:p>
    <w:p w14:paraId="7619E45E" w14:textId="3422AC1D" w:rsidR="003860CD" w:rsidRPr="00D26413" w:rsidRDefault="003860CD" w:rsidP="009D1AAB">
      <w:pPr>
        <w:pStyle w:val="Bullet1"/>
        <w:numPr>
          <w:ilvl w:val="0"/>
          <w:numId w:val="66"/>
        </w:numPr>
        <w:rPr>
          <w:highlight w:val="yellow"/>
        </w:rPr>
      </w:pPr>
      <w:r w:rsidRPr="00AE56E4">
        <w:t>Use</w:t>
      </w:r>
      <w:r w:rsidRPr="00D26413">
        <w:t xml:space="preserve"> a signed and dated </w:t>
      </w:r>
      <w:r w:rsidR="005F2ECF">
        <w:t xml:space="preserve">manual </w:t>
      </w:r>
      <w:r w:rsidR="002B0C55">
        <w:t>seal</w:t>
      </w:r>
      <w:r w:rsidRPr="00D26413">
        <w:t xml:space="preserve"> or apply a digital seal with digital certification approved by Engineers and Geoscientists BC to authenticate all professional documents that they prepare or directly supervise before those documents are delivered to others who will rely on them. </w:t>
      </w:r>
      <w:r w:rsidRPr="00D26413">
        <w:rPr>
          <w:highlight w:val="yellow"/>
        </w:rPr>
        <w:t>(edit this bullet-point to document what seal is used i.e.</w:t>
      </w:r>
      <w:r w:rsidR="0060654A">
        <w:rPr>
          <w:highlight w:val="yellow"/>
        </w:rPr>
        <w:t>,</w:t>
      </w:r>
      <w:r w:rsidRPr="00D26413">
        <w:rPr>
          <w:highlight w:val="yellow"/>
        </w:rPr>
        <w:t xml:space="preserve"> </w:t>
      </w:r>
      <w:r w:rsidR="0060654A">
        <w:rPr>
          <w:highlight w:val="yellow"/>
        </w:rPr>
        <w:t>manual</w:t>
      </w:r>
      <w:r w:rsidRPr="00D26413">
        <w:rPr>
          <w:highlight w:val="yellow"/>
        </w:rPr>
        <w:t xml:space="preserve"> or digital)</w:t>
      </w:r>
    </w:p>
    <w:p w14:paraId="5A5AE5DB" w14:textId="4B658A91" w:rsidR="003860CD" w:rsidRDefault="003860CD" w:rsidP="009D1AAB">
      <w:pPr>
        <w:pStyle w:val="Bullet1"/>
        <w:numPr>
          <w:ilvl w:val="0"/>
          <w:numId w:val="66"/>
        </w:numPr>
      </w:pPr>
      <w:r w:rsidRPr="00D26413">
        <w:t xml:space="preserve">For </w:t>
      </w:r>
      <w:r w:rsidR="00623571">
        <w:t>manual</w:t>
      </w:r>
      <w:r w:rsidRPr="00D26413">
        <w:t xml:space="preserve"> seals, the date displayed must be the actual date the seal was applied.</w:t>
      </w:r>
    </w:p>
    <w:p w14:paraId="1C4A9517" w14:textId="63708FBB" w:rsidR="00823170" w:rsidRPr="000C5066" w:rsidRDefault="00823170" w:rsidP="009D1AAB">
      <w:pPr>
        <w:pStyle w:val="Bullet1"/>
        <w:numPr>
          <w:ilvl w:val="0"/>
          <w:numId w:val="66"/>
        </w:numPr>
      </w:pPr>
      <w:r w:rsidRPr="000C5066">
        <w:t xml:space="preserve">For digital seals, the digital certificate must include the date the document was authenticated. </w:t>
      </w:r>
      <w:r w:rsidRPr="00BC0201">
        <w:rPr>
          <w:highlight w:val="cyan"/>
        </w:rPr>
        <w:t xml:space="preserve">(Refer to the </w:t>
      </w:r>
      <w:hyperlink r:id="rId36" w:history="1">
        <w:r w:rsidRPr="00EB4D45">
          <w:rPr>
            <w:rStyle w:val="Hyperlink"/>
            <w:rFonts w:cs="Times New Roman"/>
            <w:noProof w:val="0"/>
            <w:highlight w:val="cyan"/>
            <w:lang w:val="en-CA"/>
          </w:rPr>
          <w:t>Guide to the Standard for the Authentication of Document</w:t>
        </w:r>
        <w:r w:rsidR="002E46A2" w:rsidRPr="00EB4D45">
          <w:rPr>
            <w:rStyle w:val="Hyperlink"/>
            <w:rFonts w:cs="Times New Roman"/>
            <w:noProof w:val="0"/>
            <w:highlight w:val="cyan"/>
            <w:lang w:val="en-CA"/>
          </w:rPr>
          <w:t>s</w:t>
        </w:r>
      </w:hyperlink>
      <w:r w:rsidRPr="00BC0201">
        <w:rPr>
          <w:highlight w:val="cyan"/>
        </w:rPr>
        <w:t xml:space="preserve"> for legal requirements of digital seals).</w:t>
      </w:r>
    </w:p>
    <w:p w14:paraId="6C30D833" w14:textId="546F6B54" w:rsidR="003860CD" w:rsidRPr="00D26413" w:rsidRDefault="003860CD" w:rsidP="009D1AAB">
      <w:pPr>
        <w:pStyle w:val="Bullet1"/>
        <w:numPr>
          <w:ilvl w:val="0"/>
          <w:numId w:val="66"/>
        </w:numPr>
      </w:pPr>
      <w:r w:rsidRPr="00D26413">
        <w:t>Authenticate all professional documents that:</w:t>
      </w:r>
    </w:p>
    <w:p w14:paraId="28E30DF8" w14:textId="13471CB2" w:rsidR="003860CD" w:rsidRPr="00D26413" w:rsidRDefault="00B472BE" w:rsidP="009D1AAB">
      <w:pPr>
        <w:pStyle w:val="Bullet1"/>
        <w:numPr>
          <w:ilvl w:val="1"/>
          <w:numId w:val="67"/>
        </w:numPr>
        <w:ind w:left="1080"/>
      </w:pPr>
      <w:r>
        <w:t xml:space="preserve">Have been </w:t>
      </w:r>
      <w:r w:rsidR="003860CD" w:rsidRPr="00D26413">
        <w:t>prepared in their professional capacity or ha</w:t>
      </w:r>
      <w:r>
        <w:t>ve</w:t>
      </w:r>
      <w:r w:rsidR="003860CD" w:rsidRPr="00D26413">
        <w:t xml:space="preserve"> been prepared under their direct supervision,</w:t>
      </w:r>
    </w:p>
    <w:p w14:paraId="299BBD3C" w14:textId="77777777" w:rsidR="003860CD" w:rsidRPr="00D26413" w:rsidRDefault="003860CD" w:rsidP="009D1AAB">
      <w:pPr>
        <w:pStyle w:val="Bullet1"/>
        <w:numPr>
          <w:ilvl w:val="1"/>
          <w:numId w:val="67"/>
        </w:numPr>
        <w:ind w:left="1080"/>
      </w:pPr>
      <w:r w:rsidRPr="00D26413">
        <w:t>contain content related to the regulated practice, and</w:t>
      </w:r>
    </w:p>
    <w:p w14:paraId="56B76DFA" w14:textId="77777777" w:rsidR="003860CD" w:rsidRPr="00D26413" w:rsidRDefault="003860CD" w:rsidP="009D1AAB">
      <w:pPr>
        <w:pStyle w:val="Bullet1"/>
        <w:numPr>
          <w:ilvl w:val="1"/>
          <w:numId w:val="67"/>
        </w:numPr>
        <w:ind w:left="1080"/>
      </w:pPr>
      <w:r w:rsidRPr="00D26413">
        <w:t>will be relied on by others.</w:t>
      </w:r>
    </w:p>
    <w:p w14:paraId="5602FF16" w14:textId="10609BCF" w:rsidR="00413930" w:rsidRDefault="003860CD" w:rsidP="009D1AAB">
      <w:pPr>
        <w:pStyle w:val="Bullet1"/>
        <w:numPr>
          <w:ilvl w:val="0"/>
          <w:numId w:val="66"/>
        </w:numPr>
      </w:pPr>
      <w:r w:rsidRPr="00D26413">
        <w:t xml:space="preserve">Authenticate all record drawings that contain changes to the engineering </w:t>
      </w:r>
      <w:r w:rsidR="009A4D9D">
        <w:t xml:space="preserve">and/or geoscience </w:t>
      </w:r>
      <w:r w:rsidRPr="00D26413">
        <w:t>content not previously issued in an authenticated document.</w:t>
      </w:r>
    </w:p>
    <w:p w14:paraId="6545FBE9" w14:textId="77777777" w:rsidR="00413930" w:rsidRDefault="00413930">
      <w:pPr>
        <w:spacing w:after="160" w:line="259" w:lineRule="auto"/>
        <w:rPr>
          <w:rFonts w:eastAsia="Times New Roman" w:cs="Times New Roman"/>
          <w:sz w:val="20"/>
          <w:szCs w:val="20"/>
        </w:rPr>
      </w:pPr>
      <w:r>
        <w:br w:type="page"/>
      </w:r>
    </w:p>
    <w:p w14:paraId="5961144B" w14:textId="341DB141" w:rsidR="003860CD" w:rsidRPr="00DF417E" w:rsidRDefault="003860CD" w:rsidP="009D1AAB">
      <w:pPr>
        <w:pStyle w:val="Bullet1"/>
        <w:numPr>
          <w:ilvl w:val="0"/>
          <w:numId w:val="66"/>
        </w:numPr>
        <w:rPr>
          <w:rFonts w:eastAsiaTheme="minorEastAsia" w:cstheme="minorBidi"/>
          <w:color w:val="000000" w:themeColor="text1"/>
        </w:rPr>
      </w:pPr>
      <w:r w:rsidRPr="00D26413">
        <w:t xml:space="preserve">If authenticating record drawings that include information provided by others not under their direct supervision, the following declaration </w:t>
      </w:r>
      <w:r w:rsidRPr="00907C1E">
        <w:rPr>
          <w:b/>
          <w:bCs/>
          <w:u w:val="single"/>
        </w:rPr>
        <w:t>must</w:t>
      </w:r>
      <w:r w:rsidRPr="00D26413">
        <w:t xml:space="preserve"> be included on the drawing:</w:t>
      </w:r>
    </w:p>
    <w:p w14:paraId="434D070B" w14:textId="6DAD48E9" w:rsidR="000F2819" w:rsidRDefault="003860CD" w:rsidP="0096064C">
      <w:pPr>
        <w:pStyle w:val="ListParagraph"/>
        <w:spacing w:line="276" w:lineRule="auto"/>
        <w:ind w:left="1080"/>
        <w:contextualSpacing/>
        <w:rPr>
          <w:rStyle w:val="Hyperlink"/>
          <w:rFonts w:eastAsiaTheme="minorHAnsi"/>
          <w:i/>
          <w:iCs/>
          <w:noProof w:val="0"/>
          <w:color w:val="auto"/>
          <w:u w:val="none"/>
          <w:lang w:val="en-CA" w:eastAsia="en-US"/>
        </w:rPr>
      </w:pPr>
      <w:r w:rsidRPr="0096064C">
        <w:rPr>
          <w:rStyle w:val="Hyperlink"/>
          <w:rFonts w:eastAsiaTheme="minorHAnsi"/>
          <w:i/>
          <w:iCs/>
          <w:noProof w:val="0"/>
          <w:color w:val="auto"/>
          <w:u w:val="none"/>
          <w:lang w:val="en-CA" w:eastAsia="en-US"/>
        </w:rPr>
        <w:t>“The seal and signature of the undersigned on this drawing certifies that the design information contained in these drawings accurately reflects the original design and the material design changes made during construction that were brought to the undersigned’s attention. These drawings are intended to incorporate addenda, change orders, and other material design changes, but not necessarily all site instructions.</w:t>
      </w:r>
    </w:p>
    <w:p w14:paraId="0C866D1A" w14:textId="77777777" w:rsidR="00857F39" w:rsidRPr="0096064C" w:rsidRDefault="00857F39" w:rsidP="0096064C">
      <w:pPr>
        <w:pStyle w:val="ListParagraph"/>
        <w:spacing w:line="276" w:lineRule="auto"/>
        <w:ind w:left="1080"/>
        <w:contextualSpacing/>
        <w:rPr>
          <w:rStyle w:val="Hyperlink"/>
          <w:rFonts w:eastAsiaTheme="minorHAnsi"/>
          <w:i/>
          <w:iCs/>
          <w:noProof w:val="0"/>
          <w:color w:val="auto"/>
          <w:u w:val="none"/>
          <w:lang w:val="en-CA" w:eastAsia="en-US"/>
        </w:rPr>
      </w:pPr>
    </w:p>
    <w:p w14:paraId="01F3B5CD" w14:textId="42F257D0" w:rsidR="003860CD" w:rsidRPr="0096064C" w:rsidRDefault="003860CD" w:rsidP="0096064C">
      <w:pPr>
        <w:pStyle w:val="ListParagraph"/>
        <w:spacing w:line="276" w:lineRule="auto"/>
        <w:ind w:left="1080"/>
        <w:rPr>
          <w:rStyle w:val="Hyperlink"/>
          <w:rFonts w:eastAsiaTheme="minorHAnsi"/>
          <w:i/>
          <w:iCs/>
          <w:noProof w:val="0"/>
          <w:color w:val="auto"/>
          <w:u w:val="none"/>
          <w:lang w:val="en-CA" w:eastAsia="en-US"/>
        </w:rPr>
      </w:pPr>
      <w:r w:rsidRPr="0096064C">
        <w:rPr>
          <w:rStyle w:val="Hyperlink"/>
          <w:rFonts w:eastAsiaTheme="minorHAnsi"/>
          <w:i/>
          <w:iCs/>
          <w:noProof w:val="0"/>
          <w:color w:val="auto"/>
          <w:u w:val="none"/>
          <w:lang w:val="en-CA" w:eastAsia="en-US"/>
        </w:rPr>
        <w:t>The undersigned does not warrant or guarantee, nor accept any responsibility for the accuracy or completeness of the as-constructed information supplied by others contained in these drawings, but does, by sealing and signing, certify that the as-constructed information, if accurate and complete, provides an as-constructed system which substantially complies in all material respects with the original design intent.”</w:t>
      </w:r>
    </w:p>
    <w:p w14:paraId="68DC5A17" w14:textId="663C5B63" w:rsidR="003860CD" w:rsidRPr="00892B09" w:rsidRDefault="003860CD" w:rsidP="00857F39">
      <w:pPr>
        <w:pStyle w:val="BodyText"/>
        <w:ind w:left="720"/>
        <w:rPr>
          <w:rStyle w:val="Hyperlink"/>
          <w:noProof w:val="0"/>
          <w:color w:val="auto"/>
          <w:u w:val="none"/>
          <w:lang w:val="en-CA"/>
        </w:rPr>
      </w:pPr>
      <w:r w:rsidRPr="0096064C">
        <w:rPr>
          <w:rStyle w:val="Hyperlink"/>
          <w:noProof w:val="0"/>
          <w:color w:val="auto"/>
          <w:highlight w:val="cyan"/>
          <w:u w:val="none"/>
          <w:lang w:val="en-CA"/>
        </w:rPr>
        <w:t>If the above text is modified in any way or if [</w:t>
      </w:r>
      <w:r w:rsidR="002E46A2" w:rsidRPr="0096064C">
        <w:rPr>
          <w:rStyle w:val="Hyperlink"/>
          <w:noProof w:val="0"/>
          <w:color w:val="auto"/>
          <w:highlight w:val="cyan"/>
          <w:u w:val="none"/>
          <w:lang w:val="en-CA"/>
        </w:rPr>
        <w:t>F</w:t>
      </w:r>
      <w:r w:rsidRPr="0096064C">
        <w:rPr>
          <w:rStyle w:val="Hyperlink"/>
          <w:noProof w:val="0"/>
          <w:color w:val="auto"/>
          <w:highlight w:val="cyan"/>
          <w:u w:val="none"/>
          <w:lang w:val="en-CA"/>
        </w:rPr>
        <w:t>irm] develops its own statement, it is recommended to submit for independent legal review.</w:t>
      </w:r>
    </w:p>
    <w:p w14:paraId="6879229C" w14:textId="13AB996E" w:rsidR="003860CD" w:rsidRPr="007839C7" w:rsidRDefault="009E7D0C" w:rsidP="009D1AAB">
      <w:pPr>
        <w:pStyle w:val="Bullet1"/>
        <w:numPr>
          <w:ilvl w:val="0"/>
          <w:numId w:val="66"/>
        </w:numPr>
      </w:pPr>
      <w:r>
        <w:t>F</w:t>
      </w:r>
      <w:r w:rsidRPr="556052B4">
        <w:t>ollow up with an appropriately authenticated document</w:t>
      </w:r>
      <w:r>
        <w:t xml:space="preserve">, if </w:t>
      </w:r>
      <w:r w:rsidR="003860CD" w:rsidRPr="556052B4">
        <w:t>email correspondence contains professional engineering</w:t>
      </w:r>
      <w:r w:rsidR="009A4D9D">
        <w:t xml:space="preserve"> and/or geoscience</w:t>
      </w:r>
      <w:r w:rsidR="003860CD" w:rsidRPr="556052B4">
        <w:t xml:space="preserve"> advice, or decisions issued in a professional capacity </w:t>
      </w:r>
    </w:p>
    <w:p w14:paraId="6209B463" w14:textId="17484720" w:rsidR="004769D9" w:rsidRDefault="003860CD" w:rsidP="009D1AAB">
      <w:pPr>
        <w:pStyle w:val="Bullet1"/>
        <w:numPr>
          <w:ilvl w:val="0"/>
          <w:numId w:val="66"/>
        </w:numPr>
      </w:pPr>
      <w:r w:rsidRPr="009E04B9">
        <w:t xml:space="preserve">Retain a record copy of all authenticated documents in the project </w:t>
      </w:r>
      <w:r w:rsidRPr="00D07E57">
        <w:t>file</w:t>
      </w:r>
      <w:r w:rsidR="003228C8" w:rsidRPr="00D07E57">
        <w:t xml:space="preserve"> </w:t>
      </w:r>
      <w:r w:rsidR="003228C8" w:rsidRPr="004C22C3">
        <w:t>for a minimum of ten years</w:t>
      </w:r>
      <w:r w:rsidRPr="004C22C3">
        <w:t>.</w:t>
      </w:r>
      <w:r w:rsidRPr="009E04B9">
        <w:t xml:space="preserve"> </w:t>
      </w:r>
      <w:r w:rsidRPr="009E04B9">
        <w:rPr>
          <w:highlight w:val="yellow"/>
        </w:rPr>
        <w:t>(clearly define the format of the record copies e.g.</w:t>
      </w:r>
      <w:r w:rsidR="004726C8">
        <w:rPr>
          <w:highlight w:val="yellow"/>
        </w:rPr>
        <w:t>,</w:t>
      </w:r>
      <w:r w:rsidRPr="009E04B9">
        <w:rPr>
          <w:highlight w:val="yellow"/>
        </w:rPr>
        <w:t xml:space="preserve"> originally </w:t>
      </w:r>
      <w:r w:rsidR="00F40C84">
        <w:rPr>
          <w:highlight w:val="yellow"/>
        </w:rPr>
        <w:t>authenticated</w:t>
      </w:r>
      <w:r w:rsidR="00F40C84" w:rsidRPr="009E04B9">
        <w:rPr>
          <w:highlight w:val="yellow"/>
        </w:rPr>
        <w:t xml:space="preserve"> </w:t>
      </w:r>
      <w:r w:rsidRPr="009E04B9">
        <w:rPr>
          <w:highlight w:val="yellow"/>
        </w:rPr>
        <w:t xml:space="preserve">documents, photocopies or scans of </w:t>
      </w:r>
      <w:r w:rsidR="00F40C84">
        <w:rPr>
          <w:highlight w:val="yellow"/>
        </w:rPr>
        <w:t>authenticated</w:t>
      </w:r>
      <w:r w:rsidR="00F40C84" w:rsidRPr="009E04B9">
        <w:rPr>
          <w:highlight w:val="yellow"/>
        </w:rPr>
        <w:t xml:space="preserve"> </w:t>
      </w:r>
      <w:r w:rsidRPr="009E04B9">
        <w:rPr>
          <w:highlight w:val="yellow"/>
        </w:rPr>
        <w:t xml:space="preserve">documents, or digitally </w:t>
      </w:r>
      <w:r w:rsidR="00F40C84">
        <w:rPr>
          <w:highlight w:val="yellow"/>
        </w:rPr>
        <w:t>authenticated</w:t>
      </w:r>
      <w:r w:rsidR="00F40C84" w:rsidRPr="009E04B9">
        <w:rPr>
          <w:highlight w:val="yellow"/>
        </w:rPr>
        <w:t xml:space="preserve"> </w:t>
      </w:r>
      <w:r w:rsidRPr="009E04B9">
        <w:rPr>
          <w:highlight w:val="yellow"/>
        </w:rPr>
        <w:t>and certified PDF files. [choose appropriate ones for firm])</w:t>
      </w:r>
      <w:r w:rsidRPr="009E04B9">
        <w:t xml:space="preserve"> </w:t>
      </w:r>
    </w:p>
    <w:p w14:paraId="400109F6" w14:textId="45B0EDA3" w:rsidR="00435D1D" w:rsidRPr="0096064C" w:rsidRDefault="004769D9" w:rsidP="009D1AAB">
      <w:pPr>
        <w:pStyle w:val="Bullet1"/>
        <w:numPr>
          <w:ilvl w:val="0"/>
          <w:numId w:val="66"/>
        </w:numPr>
      </w:pPr>
      <w:r w:rsidRPr="004C22C3">
        <w:t xml:space="preserve">Ensure that documents containing multiple disciplines will be authenticated by the </w:t>
      </w:r>
      <w:r w:rsidR="0096064C">
        <w:t>p</w:t>
      </w:r>
      <w:r w:rsidRPr="004C22C3">
        <w:t xml:space="preserve">rofessional </w:t>
      </w:r>
      <w:r w:rsidR="00507EDD">
        <w:t>r</w:t>
      </w:r>
      <w:r w:rsidRPr="004C22C3">
        <w:t>egistrant accepting professional responsibility for each area of practice</w:t>
      </w:r>
      <w:r w:rsidR="00435D1D" w:rsidRPr="004C22C3">
        <w:t>.</w:t>
      </w:r>
    </w:p>
    <w:p w14:paraId="45C2A186" w14:textId="36EF009C" w:rsidR="0076367F" w:rsidRDefault="003860CD" w:rsidP="00CD1A05">
      <w:pPr>
        <w:pStyle w:val="BodyText"/>
      </w:pPr>
      <w:r w:rsidRPr="007839C7">
        <w:rPr>
          <w:highlight w:val="yellow"/>
        </w:rPr>
        <w:t>[Firm]</w:t>
      </w:r>
      <w:r>
        <w:t xml:space="preserve"> must have procedures in place for the following circumstances </w:t>
      </w:r>
      <w:r w:rsidRPr="008273C0">
        <w:rPr>
          <w:b/>
          <w:bCs/>
          <w:u w:val="single"/>
        </w:rPr>
        <w:t>where applicable</w:t>
      </w:r>
      <w:r>
        <w:t>:</w:t>
      </w:r>
    </w:p>
    <w:p w14:paraId="31D330A0" w14:textId="33DB9C7C" w:rsidR="001A4CC1" w:rsidRPr="00D670CD" w:rsidRDefault="003860CD" w:rsidP="009D1AAB">
      <w:pPr>
        <w:pStyle w:val="Bullet1"/>
        <w:numPr>
          <w:ilvl w:val="0"/>
          <w:numId w:val="68"/>
        </w:numPr>
      </w:pPr>
      <w:r w:rsidRPr="0076367F">
        <w:t>Actions taken when asked for a copy of an authenticated original document</w:t>
      </w:r>
      <w:r w:rsidR="0076367F">
        <w:t>.</w:t>
      </w:r>
      <w:r w:rsidR="00CD1A05">
        <w:t xml:space="preserve"> </w:t>
      </w:r>
      <w:r w:rsidR="001A4CC1" w:rsidRPr="00CD1A05">
        <w:rPr>
          <w:highlight w:val="cyan"/>
        </w:rPr>
        <w:t xml:space="preserve">(Please refer to the </w:t>
      </w:r>
      <w:hyperlink r:id="rId37" w:history="1">
        <w:r w:rsidR="001A4CC1" w:rsidRPr="00CD1A05">
          <w:rPr>
            <w:rStyle w:val="Hyperlink"/>
            <w:noProof w:val="0"/>
            <w:highlight w:val="cyan"/>
            <w:lang w:val="en-CA"/>
          </w:rPr>
          <w:t>Guide to the Standard for the Authentication of Documents</w:t>
        </w:r>
      </w:hyperlink>
      <w:r w:rsidR="001A4CC1" w:rsidRPr="00CD1A05">
        <w:rPr>
          <w:highlight w:val="cyan"/>
        </w:rPr>
        <w:t>, section 3.</w:t>
      </w:r>
      <w:r w:rsidR="006A3C8F" w:rsidRPr="00CD1A05">
        <w:rPr>
          <w:highlight w:val="cyan"/>
        </w:rPr>
        <w:t>2.2.5</w:t>
      </w:r>
      <w:r w:rsidR="001A4CC1" w:rsidRPr="00CD1A05">
        <w:rPr>
          <w:highlight w:val="cyan"/>
        </w:rPr>
        <w:t xml:space="preserve"> </w:t>
      </w:r>
      <w:r w:rsidR="006A3C8F" w:rsidRPr="00CD1A05">
        <w:rPr>
          <w:highlight w:val="cyan"/>
        </w:rPr>
        <w:t>Copies of Originally Authenticated Documents</w:t>
      </w:r>
      <w:r w:rsidR="001A4CC1" w:rsidRPr="00CD1A05">
        <w:rPr>
          <w:highlight w:val="cyan"/>
        </w:rPr>
        <w:t>).</w:t>
      </w:r>
    </w:p>
    <w:p w14:paraId="3803999D" w14:textId="4C8F5F3C" w:rsidR="00265FB0" w:rsidRPr="00CB7848" w:rsidRDefault="003860CD" w:rsidP="009D1AAB">
      <w:pPr>
        <w:pStyle w:val="Bullet1"/>
        <w:numPr>
          <w:ilvl w:val="0"/>
          <w:numId w:val="68"/>
        </w:numPr>
        <w:rPr>
          <w:color w:val="000000" w:themeColor="text1"/>
          <w:u w:val="single"/>
        </w:rPr>
      </w:pPr>
      <w:r w:rsidRPr="004B1D56">
        <w:rPr>
          <w:rFonts w:eastAsiaTheme="minorHAnsi" w:cs="Arial"/>
        </w:rPr>
        <w:t>Options for providing</w:t>
      </w:r>
      <w:r w:rsidR="00EC4B91" w:rsidRPr="004B1D56">
        <w:rPr>
          <w:rFonts w:eastAsiaTheme="minorHAnsi" w:cs="Arial"/>
        </w:rPr>
        <w:t xml:space="preserve"> computer aided drafting and design (</w:t>
      </w:r>
      <w:r w:rsidRPr="004B1D56">
        <w:rPr>
          <w:rFonts w:eastAsiaTheme="minorHAnsi" w:cs="Arial"/>
        </w:rPr>
        <w:t>CADD</w:t>
      </w:r>
      <w:r w:rsidR="00EC4B91" w:rsidRPr="004B1D56">
        <w:rPr>
          <w:rFonts w:eastAsiaTheme="minorHAnsi" w:cs="Arial"/>
        </w:rPr>
        <w:t>)</w:t>
      </w:r>
      <w:r w:rsidRPr="004B1D56">
        <w:rPr>
          <w:rFonts w:eastAsiaTheme="minorHAnsi" w:cs="Arial"/>
        </w:rPr>
        <w:t xml:space="preserve"> </w:t>
      </w:r>
      <w:r w:rsidR="00C239B2" w:rsidRPr="004B1D56">
        <w:rPr>
          <w:rFonts w:eastAsiaTheme="minorHAnsi" w:cs="Arial"/>
        </w:rPr>
        <w:t xml:space="preserve">or </w:t>
      </w:r>
      <w:r w:rsidR="005163B6" w:rsidRPr="004B1D56">
        <w:rPr>
          <w:rFonts w:eastAsiaTheme="minorHAnsi" w:cs="Arial"/>
        </w:rPr>
        <w:t>non-PDF</w:t>
      </w:r>
      <w:r w:rsidR="00CC57A8" w:rsidRPr="004B1D56">
        <w:rPr>
          <w:rFonts w:eastAsiaTheme="minorHAnsi" w:cs="Arial"/>
        </w:rPr>
        <w:t xml:space="preserve"> files</w:t>
      </w:r>
      <w:r w:rsidRPr="004B1D56">
        <w:rPr>
          <w:rFonts w:eastAsiaTheme="minorHAnsi" w:cs="Arial"/>
        </w:rPr>
        <w:t xml:space="preserve"> to a client</w:t>
      </w:r>
      <w:r w:rsidR="0076367F" w:rsidRPr="004B1D56">
        <w:rPr>
          <w:rFonts w:eastAsiaTheme="minorHAnsi" w:cs="Arial"/>
        </w:rPr>
        <w:t>.</w:t>
      </w:r>
      <w:r w:rsidR="004B1D56" w:rsidRPr="004B1D56">
        <w:rPr>
          <w:rFonts w:eastAsiaTheme="minorHAnsi" w:cs="Arial"/>
        </w:rPr>
        <w:t xml:space="preserve"> </w:t>
      </w:r>
      <w:r w:rsidR="009706EA" w:rsidRPr="004B1D56">
        <w:rPr>
          <w:highlight w:val="cyan"/>
        </w:rPr>
        <w:t xml:space="preserve">(Please refer </w:t>
      </w:r>
      <w:r w:rsidR="00A75C8C" w:rsidRPr="004B1D56">
        <w:rPr>
          <w:highlight w:val="cyan"/>
        </w:rPr>
        <w:t xml:space="preserve">to the </w:t>
      </w:r>
      <w:hyperlink r:id="rId38" w:history="1">
        <w:r w:rsidR="00A75C8C" w:rsidRPr="004B1D56">
          <w:rPr>
            <w:rStyle w:val="Hyperlink"/>
            <w:noProof w:val="0"/>
            <w:highlight w:val="cyan"/>
            <w:lang w:val="en-CA"/>
          </w:rPr>
          <w:t>Guide to the Standard for the Authentication of Documents</w:t>
        </w:r>
      </w:hyperlink>
      <w:r w:rsidR="00A75C8C" w:rsidRPr="004B1D56">
        <w:rPr>
          <w:highlight w:val="cyan"/>
        </w:rPr>
        <w:t xml:space="preserve">, section 3.2.2.5 Copies of Originally Authenticated Documents, and </w:t>
      </w:r>
      <w:r w:rsidR="009706EA" w:rsidRPr="004B1D56">
        <w:rPr>
          <w:highlight w:val="cyan"/>
        </w:rPr>
        <w:t>to Practice Advisor FAQs page in our website</w:t>
      </w:r>
      <w:r w:rsidR="00DE7CE9" w:rsidRPr="004B1D56">
        <w:rPr>
          <w:highlight w:val="cyan"/>
        </w:rPr>
        <w:t>, section “Sealing Documents“, question #</w:t>
      </w:r>
      <w:r w:rsidR="009C7572" w:rsidRPr="00CB7848">
        <w:rPr>
          <w:rFonts w:eastAsiaTheme="minorHAnsi" w:cs="Arial"/>
          <w:highlight w:val="cyan"/>
        </w:rPr>
        <w:fldChar w:fldCharType="begin"/>
      </w:r>
      <w:r w:rsidR="009C7572" w:rsidRPr="004B1D56">
        <w:rPr>
          <w:highlight w:val="cyan"/>
        </w:rPr>
        <w:instrText>HYPERLINK "https://www.egbc.ca/registrants/practice-resources/practice-advice-program/practice-advisor-faqs"</w:instrText>
      </w:r>
      <w:r w:rsidR="009C7572" w:rsidRPr="00CB7848">
        <w:rPr>
          <w:rFonts w:eastAsiaTheme="minorHAnsi" w:cs="Arial"/>
          <w:highlight w:val="cyan"/>
        </w:rPr>
      </w:r>
      <w:r w:rsidR="009C7572" w:rsidRPr="00CB7848">
        <w:rPr>
          <w:rFonts w:eastAsiaTheme="minorHAnsi" w:cs="Arial"/>
          <w:highlight w:val="cyan"/>
        </w:rPr>
        <w:fldChar w:fldCharType="separate"/>
      </w:r>
      <w:r w:rsidR="00265FB0" w:rsidRPr="004B1D56">
        <w:rPr>
          <w:rFonts w:ascii="Times New Roman" w:hAnsi="Times New Roman"/>
          <w:sz w:val="24"/>
          <w:szCs w:val="24"/>
          <w:highlight w:val="cyan"/>
          <w:lang w:eastAsia="en-CA"/>
        </w:rPr>
        <w:t xml:space="preserve"> </w:t>
      </w:r>
      <w:hyperlink r:id="rId39" w:history="1">
        <w:r w:rsidR="00265FB0" w:rsidRPr="004B1D56">
          <w:rPr>
            <w:rStyle w:val="Hyperlink"/>
            <w:noProof w:val="0"/>
            <w:highlight w:val="cyan"/>
            <w:lang w:val="en-CA"/>
          </w:rPr>
          <w:t>7. Can I digitally seal a document that is not a PDF?</w:t>
        </w:r>
      </w:hyperlink>
      <w:r w:rsidR="00265FB0" w:rsidRPr="004B1D56">
        <w:rPr>
          <w:color w:val="4472C4" w:themeColor="accent1"/>
          <w:highlight w:val="cyan"/>
          <w:u w:val="single"/>
        </w:rPr>
        <w:t>)</w:t>
      </w:r>
    </w:p>
    <w:p w14:paraId="7D6CD381" w14:textId="59EC0C89" w:rsidR="00675558" w:rsidRPr="00CB7848" w:rsidRDefault="009C7572" w:rsidP="009D1AAB">
      <w:pPr>
        <w:pStyle w:val="Bullet1"/>
        <w:numPr>
          <w:ilvl w:val="0"/>
          <w:numId w:val="68"/>
        </w:numPr>
      </w:pPr>
      <w:r w:rsidRPr="00CB7848">
        <w:rPr>
          <w:highlight w:val="cyan"/>
        </w:rPr>
        <w:fldChar w:fldCharType="end"/>
      </w:r>
      <w:r w:rsidR="003860CD" w:rsidRPr="00CB7848">
        <w:rPr>
          <w:rFonts w:eastAsiaTheme="minorHAnsi" w:cs="Arial"/>
        </w:rPr>
        <w:t>What to consider when professional documents require translation.</w:t>
      </w:r>
      <w:r w:rsidR="00CB7848" w:rsidRPr="00CB7848">
        <w:rPr>
          <w:rFonts w:eastAsiaTheme="minorHAnsi" w:cs="Arial"/>
        </w:rPr>
        <w:t xml:space="preserve"> </w:t>
      </w:r>
      <w:r w:rsidR="00780867" w:rsidRPr="00CB7848">
        <w:rPr>
          <w:highlight w:val="cyan"/>
        </w:rPr>
        <w:t xml:space="preserve">(Please refer to the </w:t>
      </w:r>
      <w:hyperlink r:id="rId40" w:history="1">
        <w:r w:rsidR="00780867" w:rsidRPr="00CB7848">
          <w:rPr>
            <w:rStyle w:val="Hyperlink"/>
            <w:noProof w:val="0"/>
            <w:highlight w:val="cyan"/>
            <w:lang w:val="en-CA"/>
          </w:rPr>
          <w:t xml:space="preserve">Guide to the Standard </w:t>
        </w:r>
        <w:r w:rsidR="00982CCC" w:rsidRPr="00CB7848">
          <w:rPr>
            <w:rStyle w:val="Hyperlink"/>
            <w:noProof w:val="0"/>
            <w:highlight w:val="cyan"/>
            <w:lang w:val="en-CA"/>
          </w:rPr>
          <w:t>for the Authentication of Documents</w:t>
        </w:r>
      </w:hyperlink>
      <w:r w:rsidR="00982CCC" w:rsidRPr="00CB7848">
        <w:rPr>
          <w:highlight w:val="cyan"/>
        </w:rPr>
        <w:t xml:space="preserve">, section </w:t>
      </w:r>
      <w:r w:rsidR="00780867" w:rsidRPr="00CB7848">
        <w:rPr>
          <w:highlight w:val="cyan"/>
        </w:rPr>
        <w:t xml:space="preserve">3.4.6 </w:t>
      </w:r>
      <w:r w:rsidR="00666A02" w:rsidRPr="00CB7848">
        <w:rPr>
          <w:highlight w:val="cyan"/>
        </w:rPr>
        <w:t>Translated Documents</w:t>
      </w:r>
      <w:r w:rsidR="00982CCC" w:rsidRPr="00CB7848">
        <w:rPr>
          <w:highlight w:val="cyan"/>
        </w:rPr>
        <w:t>)</w:t>
      </w:r>
      <w:r w:rsidR="00666A02" w:rsidRPr="00CB7848">
        <w:rPr>
          <w:highlight w:val="cyan"/>
        </w:rPr>
        <w:t>.</w:t>
      </w:r>
      <w:bookmarkEnd w:id="28"/>
      <w:bookmarkEnd w:id="29"/>
    </w:p>
    <w:p w14:paraId="37C88E37" w14:textId="709A4E09" w:rsidR="00705AF9" w:rsidRPr="00CB7848" w:rsidRDefault="00675558" w:rsidP="00675558">
      <w:pPr>
        <w:spacing w:after="160" w:line="259" w:lineRule="auto"/>
        <w:rPr>
          <w:sz w:val="20"/>
          <w:szCs w:val="20"/>
        </w:rPr>
      </w:pPr>
      <w:r w:rsidRPr="00CB7848">
        <w:rPr>
          <w:sz w:val="20"/>
          <w:szCs w:val="20"/>
        </w:rPr>
        <w:br w:type="page"/>
      </w:r>
    </w:p>
    <w:p w14:paraId="6F9C0411" w14:textId="48FA9A8C" w:rsidR="00376AD5" w:rsidRPr="000D40DF" w:rsidRDefault="00376AD5" w:rsidP="009D1AAB">
      <w:pPr>
        <w:pStyle w:val="Heading2"/>
        <w:numPr>
          <w:ilvl w:val="0"/>
          <w:numId w:val="46"/>
        </w:numPr>
        <w:ind w:left="360"/>
        <w:rPr>
          <w:lang w:eastAsia="en-CA"/>
        </w:rPr>
      </w:pPr>
      <w:bookmarkStart w:id="30" w:name="_Toc211576429"/>
      <w:r w:rsidRPr="6D38B151">
        <w:rPr>
          <w:lang w:eastAsia="en-CA"/>
        </w:rPr>
        <w:t>Direct Supervision</w:t>
      </w:r>
      <w:bookmarkEnd w:id="30"/>
    </w:p>
    <w:p w14:paraId="574B5FA2" w14:textId="55D753D4" w:rsidR="007A4BFA" w:rsidRPr="00317E8D" w:rsidRDefault="007A4BFA" w:rsidP="00E57F02">
      <w:pPr>
        <w:pStyle w:val="BodyText"/>
        <w:rPr>
          <w:highlight w:val="yellow"/>
        </w:rPr>
      </w:pPr>
      <w:bookmarkStart w:id="31" w:name="_Toc380338192"/>
      <w:bookmarkStart w:id="32" w:name="_Toc36296657"/>
      <w:bookmarkStart w:id="33" w:name="_Toc380338193"/>
      <w:r w:rsidRPr="00907C1E">
        <w:t xml:space="preserve">In accordance with </w:t>
      </w:r>
      <w:r w:rsidR="00507EDD">
        <w:t xml:space="preserve">the </w:t>
      </w:r>
      <w:r w:rsidRPr="00907C1E">
        <w:t>Bylaws of Engineers and Geoscientists BC</w:t>
      </w:r>
      <w:r>
        <w:t xml:space="preserve"> (7.3.8)</w:t>
      </w:r>
      <w:r w:rsidR="00356FCC" w:rsidRPr="00356FCC">
        <w:t xml:space="preserve"> </w:t>
      </w:r>
      <w:r w:rsidR="00356FCC">
        <w:t xml:space="preserve">and the </w:t>
      </w:r>
      <w:hyperlink r:id="rId41" w:history="1">
        <w:r w:rsidR="00356FCC" w:rsidRPr="00F4614A">
          <w:rPr>
            <w:rStyle w:val="Hyperlink"/>
            <w:noProof w:val="0"/>
            <w:lang w:val="en-CA"/>
          </w:rPr>
          <w:t>Guide to the Standard fo</w:t>
        </w:r>
        <w:r w:rsidR="00356FCC">
          <w:rPr>
            <w:rStyle w:val="Hyperlink"/>
            <w:noProof w:val="0"/>
            <w:lang w:val="en-CA"/>
          </w:rPr>
          <w:t>r</w:t>
        </w:r>
        <w:r w:rsidR="00356FCC" w:rsidRPr="00F4614A">
          <w:rPr>
            <w:rStyle w:val="Hyperlink"/>
            <w:noProof w:val="0"/>
            <w:lang w:val="en-CA"/>
          </w:rPr>
          <w:t xml:space="preserve"> Direct Supervision</w:t>
        </w:r>
      </w:hyperlink>
      <w:r w:rsidR="00356FCC">
        <w:t>.</w:t>
      </w:r>
    </w:p>
    <w:p w14:paraId="01A0A38B" w14:textId="05C0EC34" w:rsidR="007A4BFA" w:rsidRPr="00E70251" w:rsidRDefault="007A4BFA" w:rsidP="00E57F02">
      <w:pPr>
        <w:pStyle w:val="BodyText"/>
        <w:rPr>
          <w:highlight w:val="yellow"/>
        </w:rPr>
      </w:pPr>
      <w:r w:rsidRPr="00E70251">
        <w:rPr>
          <w:highlight w:val="yellow"/>
        </w:rPr>
        <w:t xml:space="preserve">If </w:t>
      </w:r>
      <w:r w:rsidRPr="00DC48BF">
        <w:rPr>
          <w:highlight w:val="yellow"/>
        </w:rPr>
        <w:t xml:space="preserve">the firm will not be delegating any engineering </w:t>
      </w:r>
      <w:r w:rsidR="009A4D9D" w:rsidRPr="00DC48BF">
        <w:rPr>
          <w:highlight w:val="yellow"/>
        </w:rPr>
        <w:t xml:space="preserve">and/or geoscience </w:t>
      </w:r>
      <w:r w:rsidRPr="00DC48BF">
        <w:rPr>
          <w:highlight w:val="yellow"/>
        </w:rPr>
        <w:t xml:space="preserve">work to employees or </w:t>
      </w:r>
      <w:r w:rsidR="00DC48BF" w:rsidRPr="00A10D89">
        <w:rPr>
          <w:highlight w:val="yellow"/>
        </w:rPr>
        <w:t>contract employees</w:t>
      </w:r>
      <w:r w:rsidRPr="00DC48BF">
        <w:rPr>
          <w:highlight w:val="yellow"/>
        </w:rPr>
        <w:t xml:space="preserve">, the recommendation </w:t>
      </w:r>
      <w:r w:rsidRPr="00E70251">
        <w:rPr>
          <w:highlight w:val="yellow"/>
        </w:rPr>
        <w:t>is to keep this section but only leave the following text:</w:t>
      </w:r>
    </w:p>
    <w:p w14:paraId="0AAECF3C" w14:textId="4D653560" w:rsidR="007A4BFA" w:rsidRPr="00F60FD4" w:rsidRDefault="007A4BFA" w:rsidP="00E57F02">
      <w:pPr>
        <w:pStyle w:val="BodyText"/>
      </w:pPr>
      <w:r w:rsidRPr="00BA266C">
        <w:rPr>
          <w:highlight w:val="yellow"/>
        </w:rPr>
        <w:t xml:space="preserve">All engineering </w:t>
      </w:r>
      <w:r w:rsidR="009A4D9D" w:rsidRPr="00BA266C">
        <w:rPr>
          <w:highlight w:val="yellow"/>
        </w:rPr>
        <w:t xml:space="preserve">and/or geoscience </w:t>
      </w:r>
      <w:r w:rsidRPr="00BA266C">
        <w:rPr>
          <w:highlight w:val="yellow"/>
        </w:rPr>
        <w:t>work conducted by [</w:t>
      </w:r>
      <w:r w:rsidR="00A61FA3" w:rsidRPr="00BA266C">
        <w:rPr>
          <w:highlight w:val="yellow"/>
        </w:rPr>
        <w:t>F</w:t>
      </w:r>
      <w:r w:rsidRPr="00BA266C">
        <w:rPr>
          <w:highlight w:val="yellow"/>
        </w:rPr>
        <w:t>irm] will be conducted solely by &lt;name &amp; designation&gt;, if at anytime in the future engineering</w:t>
      </w:r>
      <w:r w:rsidR="009A4D9D" w:rsidRPr="00BA266C">
        <w:rPr>
          <w:highlight w:val="yellow"/>
        </w:rPr>
        <w:t xml:space="preserve"> and/or geoscience</w:t>
      </w:r>
      <w:r w:rsidRPr="00BA266C">
        <w:rPr>
          <w:highlight w:val="yellow"/>
        </w:rPr>
        <w:t xml:space="preserve"> work will be delegated to a non-professional, it will be done in accordance with the Standards of Competence - Quality Management Requirements Section 7.3 in the Bylaws of Engineers and Geoscientists BC and specifically under section 7.3.8 Standard for Delegation and Direct Supervision and this PPMP will be updated to reflect this change.</w:t>
      </w:r>
    </w:p>
    <w:p w14:paraId="6F50EC10" w14:textId="32F411D8" w:rsidR="007A4BFA" w:rsidRPr="000D40DF" w:rsidRDefault="007A4BFA" w:rsidP="007A4BFA">
      <w:pPr>
        <w:pStyle w:val="Heading3"/>
      </w:pPr>
      <w:r>
        <w:t>1</w:t>
      </w:r>
      <w:r w:rsidR="004D4EA6">
        <w:t>2</w:t>
      </w:r>
      <w:r>
        <w:t>.1</w:t>
      </w:r>
      <w:r w:rsidR="00A97B47">
        <w:tab/>
      </w:r>
      <w:r w:rsidRPr="000D40DF">
        <w:t>Policy</w:t>
      </w:r>
    </w:p>
    <w:p w14:paraId="716DB6A6" w14:textId="57DE6A25" w:rsidR="007A4BFA" w:rsidRPr="000D40DF" w:rsidRDefault="0083401B" w:rsidP="00E57F02">
      <w:pPr>
        <w:pStyle w:val="BodyText"/>
      </w:pPr>
      <w:r>
        <w:t>All p</w:t>
      </w:r>
      <w:r w:rsidR="009A4D9D">
        <w:t>rofessional</w:t>
      </w:r>
      <w:r w:rsidR="00E0640F">
        <w:t xml:space="preserve"> </w:t>
      </w:r>
      <w:r w:rsidR="007A4BFA" w:rsidRPr="000D40DF">
        <w:t>engineering</w:t>
      </w:r>
      <w:r w:rsidR="009A4D9D">
        <w:t xml:space="preserve"> or geoscience</w:t>
      </w:r>
      <w:r w:rsidR="007A4BFA" w:rsidRPr="000D40DF">
        <w:t xml:space="preserve"> work that </w:t>
      </w:r>
      <w:r w:rsidR="00E0640F">
        <w:t xml:space="preserve">is </w:t>
      </w:r>
      <w:r w:rsidR="007A4BFA" w:rsidRPr="000D40DF">
        <w:t>delegate</w:t>
      </w:r>
      <w:r w:rsidR="00E0640F">
        <w:t>d</w:t>
      </w:r>
      <w:r w:rsidR="007A4BFA" w:rsidRPr="000D40DF">
        <w:t xml:space="preserve"> to a subordinate</w:t>
      </w:r>
      <w:r w:rsidR="00E0640F">
        <w:t xml:space="preserve"> must be directly supervised by</w:t>
      </w:r>
      <w:r w:rsidR="008C4F8D">
        <w:t xml:space="preserve"> a professional registrant</w:t>
      </w:r>
      <w:r w:rsidR="007A4BFA" w:rsidRPr="000D40DF">
        <w:t xml:space="preserve">. When doing so, </w:t>
      </w:r>
      <w:r w:rsidR="006A2C60">
        <w:t xml:space="preserve">the </w:t>
      </w:r>
      <w:r w:rsidR="009A4D9D">
        <w:t>professional</w:t>
      </w:r>
      <w:r w:rsidR="008C4F8D">
        <w:t xml:space="preserve"> registrant</w:t>
      </w:r>
      <w:r w:rsidR="007A4BFA" w:rsidRPr="000D40DF">
        <w:t xml:space="preserve"> must retain appropriate control of and take professional responsibility for that work.</w:t>
      </w:r>
    </w:p>
    <w:p w14:paraId="1904E436" w14:textId="0A9AF465" w:rsidR="007A4BFA" w:rsidRPr="000D40DF" w:rsidRDefault="007A4BFA" w:rsidP="00E57F02">
      <w:pPr>
        <w:pStyle w:val="BodyText"/>
      </w:pPr>
      <w:r w:rsidRPr="000D40DF">
        <w:t xml:space="preserve">A subordinate may be a </w:t>
      </w:r>
      <w:r w:rsidR="006D4218">
        <w:t>t</w:t>
      </w:r>
      <w:r>
        <w:t>rainee (E</w:t>
      </w:r>
      <w:r w:rsidRPr="000D40DF">
        <w:t>ngineer</w:t>
      </w:r>
      <w:r>
        <w:t xml:space="preserve"> </w:t>
      </w:r>
      <w:r w:rsidRPr="000D40DF">
        <w:t>in</w:t>
      </w:r>
      <w:r>
        <w:t xml:space="preserve"> T</w:t>
      </w:r>
      <w:r w:rsidRPr="000D40DF">
        <w:t>raining</w:t>
      </w:r>
      <w:r>
        <w:t>/</w:t>
      </w:r>
      <w:r w:rsidRPr="000D40DF">
        <w:t>EIT</w:t>
      </w:r>
      <w:r w:rsidR="009A4D9D">
        <w:t xml:space="preserve"> or Geoscientist in Training/GIT</w:t>
      </w:r>
      <w:r w:rsidRPr="000D40DF">
        <w:t>), technologist, a non-professional or a less experienced professional</w:t>
      </w:r>
      <w:r w:rsidRPr="000D40DF">
        <w:rPr>
          <w:lang w:eastAsia="en-CA"/>
        </w:rPr>
        <w:t>,</w:t>
      </w:r>
      <w:r w:rsidRPr="000D40DF">
        <w:t xml:space="preserve"> to whom a</w:t>
      </w:r>
      <w:r w:rsidR="009A4D9D">
        <w:t xml:space="preserve"> professional</w:t>
      </w:r>
      <w:r w:rsidRPr="000D40DF">
        <w:t xml:space="preserve"> delegates engineering</w:t>
      </w:r>
      <w:r>
        <w:t xml:space="preserve"> </w:t>
      </w:r>
      <w:r w:rsidR="009A4D9D">
        <w:t xml:space="preserve">or geoscience </w:t>
      </w:r>
      <w:r>
        <w:t>work or activities</w:t>
      </w:r>
      <w:r w:rsidRPr="000D40DF">
        <w:t>.</w:t>
      </w:r>
    </w:p>
    <w:p w14:paraId="6BB3A04A" w14:textId="20970423" w:rsidR="007A4BFA" w:rsidRPr="000D40DF" w:rsidRDefault="007A4BFA" w:rsidP="007A4BFA">
      <w:pPr>
        <w:pStyle w:val="Heading3"/>
      </w:pPr>
      <w:r>
        <w:t>1</w:t>
      </w:r>
      <w:r w:rsidR="004D4EA6">
        <w:t>2</w:t>
      </w:r>
      <w:r>
        <w:t>.2</w:t>
      </w:r>
      <w:r w:rsidR="007B33F2">
        <w:tab/>
      </w:r>
      <w:r w:rsidRPr="000D40DF">
        <w:t>Procedure</w:t>
      </w:r>
    </w:p>
    <w:p w14:paraId="65192B52" w14:textId="21B1F1B6" w:rsidR="007A4BFA" w:rsidRPr="000D40DF" w:rsidRDefault="007A4BFA" w:rsidP="00E57F02">
      <w:pPr>
        <w:pStyle w:val="BodyText"/>
      </w:pPr>
      <w:r w:rsidRPr="000D40DF">
        <w:t xml:space="preserve">To delegate work to a subordinate, the </w:t>
      </w:r>
      <w:r w:rsidR="009A4D9D">
        <w:t>professional</w:t>
      </w:r>
      <w:r w:rsidRPr="000D40DF">
        <w:t xml:space="preserve"> of record</w:t>
      </w:r>
      <w:r w:rsidRPr="000D40DF">
        <w:rPr>
          <w:i/>
        </w:rPr>
        <w:t xml:space="preserve"> </w:t>
      </w:r>
      <w:r w:rsidRPr="000D40DF">
        <w:t>will:</w:t>
      </w:r>
    </w:p>
    <w:p w14:paraId="27790522" w14:textId="0EEE9DFC" w:rsidR="00666BF8" w:rsidRPr="00666BF8" w:rsidRDefault="007A4BFA" w:rsidP="009D1AAB">
      <w:pPr>
        <w:pStyle w:val="Bullet1"/>
        <w:numPr>
          <w:ilvl w:val="0"/>
          <w:numId w:val="69"/>
        </w:numPr>
      </w:pPr>
      <w:r w:rsidRPr="00D26413">
        <w:t>Assess the work that may be delegated to confirm the knowledge, experience and capabilities required, and any tools or resources (e.g., standards, codes, etc.) that can be used to successfully implement the work.</w:t>
      </w:r>
    </w:p>
    <w:p w14:paraId="3A8CDA0E" w14:textId="77777777" w:rsidR="007A4BFA" w:rsidRPr="00D26413" w:rsidRDefault="007A4BFA" w:rsidP="009D1AAB">
      <w:pPr>
        <w:pStyle w:val="Bullet1"/>
        <w:numPr>
          <w:ilvl w:val="0"/>
          <w:numId w:val="69"/>
        </w:numPr>
      </w:pPr>
      <w:r w:rsidRPr="00D26413">
        <w:t>Assess the subordinates to confirm that they have the required knowledge, capability and experience and to identify any gaps that must be addressed.</w:t>
      </w:r>
    </w:p>
    <w:p w14:paraId="489622FA" w14:textId="77777777" w:rsidR="007A4BFA" w:rsidRPr="00D26413" w:rsidRDefault="007A4BFA" w:rsidP="009D1AAB">
      <w:pPr>
        <w:pStyle w:val="Bullet1"/>
        <w:numPr>
          <w:ilvl w:val="0"/>
          <w:numId w:val="69"/>
        </w:numPr>
      </w:pPr>
      <w:r w:rsidRPr="00D26413">
        <w:t>Make required tools and resources available and address any gaps in them, including identifying subject matter experts to be consulted during the work.</w:t>
      </w:r>
    </w:p>
    <w:p w14:paraId="42C8AD22" w14:textId="77777777" w:rsidR="007A4BFA" w:rsidRPr="00D26413" w:rsidRDefault="007A4BFA" w:rsidP="009D1AAB">
      <w:pPr>
        <w:pStyle w:val="Bullet1"/>
        <w:numPr>
          <w:ilvl w:val="0"/>
          <w:numId w:val="69"/>
        </w:numPr>
      </w:pPr>
      <w:r w:rsidRPr="00D26413">
        <w:t>Address gaps in the subordinate’s knowledge, skills and experience by setting up a monitored learning experience.</w:t>
      </w:r>
    </w:p>
    <w:p w14:paraId="27A6C2CD" w14:textId="77777777" w:rsidR="007A4BFA" w:rsidRPr="00D26413" w:rsidRDefault="007A4BFA" w:rsidP="009D1AAB">
      <w:pPr>
        <w:pStyle w:val="Bullet1"/>
        <w:numPr>
          <w:ilvl w:val="0"/>
          <w:numId w:val="69"/>
        </w:numPr>
      </w:pPr>
      <w:r w:rsidRPr="00D26413">
        <w:t>Establish the subordinate’s scope of work, duties, responsibilities, authorities, and limits on acting alone.</w:t>
      </w:r>
    </w:p>
    <w:p w14:paraId="438BF6F5" w14:textId="77777777" w:rsidR="007A4BFA" w:rsidRPr="00D26413" w:rsidRDefault="007A4BFA" w:rsidP="009D1AAB">
      <w:pPr>
        <w:pStyle w:val="Bullet1"/>
        <w:numPr>
          <w:ilvl w:val="0"/>
          <w:numId w:val="69"/>
        </w:numPr>
      </w:pPr>
      <w:r w:rsidRPr="00D26413">
        <w:t>Create a plan defining when and how the subordinate’s work will be reviewed.</w:t>
      </w:r>
    </w:p>
    <w:p w14:paraId="6B8DEF97" w14:textId="5D2EA17D" w:rsidR="007A4BFA" w:rsidRPr="00D26413" w:rsidRDefault="007A4BFA" w:rsidP="009D1AAB">
      <w:pPr>
        <w:pStyle w:val="Bullet1"/>
        <w:numPr>
          <w:ilvl w:val="0"/>
          <w:numId w:val="69"/>
        </w:numPr>
      </w:pPr>
      <w:r w:rsidRPr="003E2AF6">
        <w:t>D</w:t>
      </w:r>
      <w:r w:rsidR="00511660" w:rsidRPr="003E2AF6">
        <w:t xml:space="preserve">ocument the </w:t>
      </w:r>
      <w:r w:rsidR="00BC0201">
        <w:t xml:space="preserve">work </w:t>
      </w:r>
      <w:r w:rsidR="00511660" w:rsidRPr="003E2AF6">
        <w:t>d</w:t>
      </w:r>
      <w:r w:rsidRPr="003E2AF6">
        <w:t>elegate</w:t>
      </w:r>
      <w:r w:rsidR="00511660" w:rsidRPr="003E2AF6">
        <w:t>d</w:t>
      </w:r>
      <w:r w:rsidRPr="00D26413">
        <w:t xml:space="preserve"> to the subordinate and communicate the scope of work, duties, responsibilities, authorities, limits on acting alone, and the timing and process for required reviews.</w:t>
      </w:r>
    </w:p>
    <w:p w14:paraId="3F2D64D9" w14:textId="77777777" w:rsidR="007A4BFA" w:rsidRPr="00D26413" w:rsidRDefault="007A4BFA" w:rsidP="009D1AAB">
      <w:pPr>
        <w:pStyle w:val="Bullet1"/>
        <w:numPr>
          <w:ilvl w:val="0"/>
          <w:numId w:val="69"/>
        </w:numPr>
      </w:pPr>
      <w:r w:rsidRPr="00D26413">
        <w:t>Be available to answer questions.</w:t>
      </w:r>
    </w:p>
    <w:p w14:paraId="4B82AF60" w14:textId="454980B2" w:rsidR="007A4BFA" w:rsidRPr="00D26413" w:rsidRDefault="007A4BFA" w:rsidP="009D1AAB">
      <w:pPr>
        <w:pStyle w:val="Bullet1"/>
        <w:numPr>
          <w:ilvl w:val="0"/>
          <w:numId w:val="69"/>
        </w:numPr>
      </w:pPr>
      <w:r w:rsidRPr="00D26413">
        <w:t xml:space="preserve">Be involved in all engineering </w:t>
      </w:r>
      <w:r w:rsidR="009A4D9D">
        <w:t xml:space="preserve">or geoscience </w:t>
      </w:r>
      <w:r w:rsidRPr="00D26413">
        <w:t>decisions.</w:t>
      </w:r>
    </w:p>
    <w:p w14:paraId="6F8EC7D8" w14:textId="77777777" w:rsidR="007A4BFA" w:rsidRDefault="007A4BFA" w:rsidP="009D1AAB">
      <w:pPr>
        <w:pStyle w:val="Bullet1"/>
        <w:numPr>
          <w:ilvl w:val="0"/>
          <w:numId w:val="69"/>
        </w:numPr>
      </w:pPr>
      <w:r w:rsidRPr="00D26413">
        <w:t>Review the subordinate’s work, as planned.</w:t>
      </w:r>
    </w:p>
    <w:p w14:paraId="53959EBB" w14:textId="77777777" w:rsidR="007A4BFA" w:rsidRDefault="007A4BFA" w:rsidP="009D1AAB">
      <w:pPr>
        <w:pStyle w:val="Bullet1"/>
        <w:numPr>
          <w:ilvl w:val="0"/>
          <w:numId w:val="69"/>
        </w:numPr>
      </w:pPr>
      <w:r w:rsidRPr="007839C7">
        <w:t>Retain documentation to demonstrate that professional reviews of the subordinate’s work took place.</w:t>
      </w:r>
    </w:p>
    <w:p w14:paraId="2049095C" w14:textId="3B9A0262" w:rsidR="00BA266C" w:rsidRDefault="00BA266C" w:rsidP="002D4354">
      <w:pPr>
        <w:pStyle w:val="Bullet1"/>
        <w:numPr>
          <w:ilvl w:val="0"/>
          <w:numId w:val="72"/>
        </w:numPr>
      </w:pPr>
      <w:r>
        <w:br w:type="page"/>
      </w:r>
    </w:p>
    <w:p w14:paraId="6AB938AB" w14:textId="417351D3" w:rsidR="006967FD" w:rsidRPr="000D40DF" w:rsidRDefault="00376AD5" w:rsidP="009D1AAB">
      <w:pPr>
        <w:pStyle w:val="Heading2"/>
        <w:numPr>
          <w:ilvl w:val="0"/>
          <w:numId w:val="46"/>
        </w:numPr>
        <w:ind w:left="360"/>
        <w:rPr>
          <w:lang w:eastAsia="en-CA"/>
        </w:rPr>
      </w:pPr>
      <w:bookmarkStart w:id="34" w:name="_Toc211576430"/>
      <w:bookmarkEnd w:id="31"/>
      <w:bookmarkEnd w:id="32"/>
      <w:bookmarkEnd w:id="33"/>
      <w:r w:rsidRPr="6D38B151">
        <w:rPr>
          <w:lang w:eastAsia="en-CA"/>
        </w:rPr>
        <w:t>Field Review</w:t>
      </w:r>
      <w:r w:rsidR="006967FD" w:rsidRPr="6D38B151">
        <w:rPr>
          <w:lang w:eastAsia="en-CA"/>
        </w:rPr>
        <w:t>s</w:t>
      </w:r>
      <w:bookmarkEnd w:id="34"/>
      <w:r w:rsidR="006967FD" w:rsidRPr="6D38B151">
        <w:rPr>
          <w:lang w:eastAsia="en-CA"/>
        </w:rPr>
        <w:t xml:space="preserve"> </w:t>
      </w:r>
    </w:p>
    <w:p w14:paraId="15C146B3" w14:textId="0D0DCDE3" w:rsidR="00F40949" w:rsidRPr="003E2AF6" w:rsidRDefault="00F40949" w:rsidP="00BA266C">
      <w:pPr>
        <w:pStyle w:val="BodyText"/>
      </w:pPr>
      <w:bookmarkStart w:id="35" w:name="_Toc380338195"/>
      <w:bookmarkStart w:id="36" w:name="_Toc36296664"/>
      <w:r w:rsidRPr="003E2AF6">
        <w:t xml:space="preserve">In accordance with </w:t>
      </w:r>
      <w:r w:rsidR="0064216B">
        <w:t xml:space="preserve">the </w:t>
      </w:r>
      <w:r w:rsidRPr="003E2AF6">
        <w:t>Bylaws of Engineers and Geoscientists (7.3.3)</w:t>
      </w:r>
      <w:r w:rsidR="0070788D" w:rsidRPr="0070788D">
        <w:t xml:space="preserve"> </w:t>
      </w:r>
      <w:r w:rsidR="0070788D">
        <w:t xml:space="preserve">and the </w:t>
      </w:r>
      <w:hyperlink r:id="rId42" w:history="1">
        <w:r w:rsidR="0070788D" w:rsidRPr="00F4614A">
          <w:rPr>
            <w:rStyle w:val="Hyperlink"/>
            <w:noProof w:val="0"/>
            <w:lang w:val="en-CA"/>
          </w:rPr>
          <w:t>Guide to the Standard fo</w:t>
        </w:r>
        <w:r w:rsidR="0070788D">
          <w:rPr>
            <w:rStyle w:val="Hyperlink"/>
            <w:noProof w:val="0"/>
            <w:lang w:val="en-CA"/>
          </w:rPr>
          <w:t>r</w:t>
        </w:r>
        <w:r w:rsidR="0070788D" w:rsidRPr="00F4614A">
          <w:rPr>
            <w:rStyle w:val="Hyperlink"/>
            <w:noProof w:val="0"/>
            <w:lang w:val="en-CA"/>
          </w:rPr>
          <w:t xml:space="preserve"> </w:t>
        </w:r>
        <w:r w:rsidR="0070788D">
          <w:rPr>
            <w:rStyle w:val="Hyperlink"/>
            <w:noProof w:val="0"/>
            <w:lang w:val="en-CA"/>
          </w:rPr>
          <w:t>Documented Field Reviews During Implementation or Construction</w:t>
        </w:r>
      </w:hyperlink>
      <w:r w:rsidR="0070788D">
        <w:t>.</w:t>
      </w:r>
    </w:p>
    <w:p w14:paraId="3A92498A" w14:textId="7CBFD171" w:rsidR="002C69B3" w:rsidRPr="003E2AF6" w:rsidRDefault="002C69B3" w:rsidP="00BA266C">
      <w:pPr>
        <w:pStyle w:val="BodyText"/>
        <w:rPr>
          <w:rFonts w:eastAsia="Calibri"/>
        </w:rPr>
      </w:pPr>
      <w:r w:rsidRPr="003E2AF6">
        <w:t xml:space="preserve">Field reviews must be completed during construction, manufacturing, fabrication, implementation, testing, or commissioning of work related to the regulated practice by a professional, or a subordinate under the professional’s direct supervision, in a manner that is appropriate to the level of risk that has been assessed through a documented risk assessment. </w:t>
      </w:r>
      <w:r w:rsidRPr="003E2AF6">
        <w:rPr>
          <w:rFonts w:eastAsia="Calibri"/>
        </w:rPr>
        <w:t>A field review does not refer to data gathered in the field (design input).</w:t>
      </w:r>
    </w:p>
    <w:p w14:paraId="191C082E" w14:textId="7FA4AB1D" w:rsidR="002C69B3" w:rsidRPr="007839C7" w:rsidRDefault="002C69B3" w:rsidP="00BA266C">
      <w:pPr>
        <w:pStyle w:val="BodyText"/>
        <w:rPr>
          <w:rFonts w:eastAsia="Calibri"/>
        </w:rPr>
      </w:pPr>
      <w:r w:rsidRPr="003E2AF6">
        <w:t xml:space="preserve">Field reviews are used to determine whether the work substantially complies with the concepts or intent reflected in the documents prepared for the work related to the regulated practice. </w:t>
      </w:r>
      <w:r w:rsidRPr="003E2AF6">
        <w:rPr>
          <w:rFonts w:eastAsia="Calibri"/>
        </w:rPr>
        <w:t xml:space="preserve">The following activities are also considered as field review tasks: testing, reviewing test results, inspecting operations, reviewing quality control processes, or carrying out other actions to confirm that the implementation meets the professional engineering </w:t>
      </w:r>
      <w:r w:rsidR="009A4D9D">
        <w:rPr>
          <w:rFonts w:eastAsia="Calibri"/>
        </w:rPr>
        <w:t xml:space="preserve">or geoscience </w:t>
      </w:r>
      <w:r w:rsidRPr="003E2AF6">
        <w:rPr>
          <w:rFonts w:eastAsia="Calibri"/>
        </w:rPr>
        <w:t xml:space="preserve">concepts or intent reflected in the </w:t>
      </w:r>
      <w:r w:rsidR="005F5613">
        <w:rPr>
          <w:rFonts w:eastAsia="Calibri"/>
        </w:rPr>
        <w:t>d</w:t>
      </w:r>
      <w:r w:rsidRPr="003E2AF6">
        <w:rPr>
          <w:rFonts w:eastAsia="Calibri"/>
        </w:rPr>
        <w:t>ocuments prepared for the work.</w:t>
      </w:r>
    </w:p>
    <w:p w14:paraId="586B8C67" w14:textId="4E0AF81C" w:rsidR="00F40949" w:rsidRPr="007B33F2" w:rsidRDefault="00F40949" w:rsidP="00BA266C">
      <w:pPr>
        <w:pStyle w:val="BodyText"/>
        <w:rPr>
          <w:highlight w:val="cyan"/>
        </w:rPr>
      </w:pPr>
      <w:r w:rsidRPr="007B33F2">
        <w:rPr>
          <w:highlight w:val="cyan"/>
        </w:rPr>
        <w:t xml:space="preserve">If the firm’s professional practice does not perform field reviews, the field review requirements may not apply. In this case, this section should be a clear concise explanation of the firm’s operations and an explanation of why field reviews do not apply. Registrants (individuals and </w:t>
      </w:r>
      <w:r w:rsidR="00DD79C3" w:rsidRPr="007B33F2">
        <w:rPr>
          <w:highlight w:val="cyan"/>
        </w:rPr>
        <w:t>f</w:t>
      </w:r>
      <w:r w:rsidRPr="007B33F2">
        <w:rPr>
          <w:highlight w:val="cyan"/>
        </w:rPr>
        <w:t>irms) cannot simply choose to not conduct field reviews or have the client dictate to them that field reviews are not required. In addition to the explanation, the following statement should be included:</w:t>
      </w:r>
    </w:p>
    <w:p w14:paraId="30F623AF" w14:textId="60DF7F4D" w:rsidR="00F40949" w:rsidRDefault="00F40949" w:rsidP="00BA266C">
      <w:pPr>
        <w:pStyle w:val="BodyText"/>
      </w:pPr>
      <w:r w:rsidRPr="007B33F2">
        <w:rPr>
          <w:highlight w:val="yellow"/>
        </w:rPr>
        <w:t xml:space="preserve">If at anytime in the future any professional work will be conducted by </w:t>
      </w:r>
      <w:r w:rsidRPr="00175842">
        <w:rPr>
          <w:highlight w:val="yellow"/>
        </w:rPr>
        <w:t>[firm]</w:t>
      </w:r>
      <w:r w:rsidRPr="007B33F2">
        <w:rPr>
          <w:highlight w:val="yellow"/>
        </w:rPr>
        <w:t xml:space="preserve"> that requires field reviews as per Standards of Competence - Quality Management Requirements Section 7.3 in the Bylaws of Engineers and Geoscientists BC and specifically under section 7.3.3 Standard for </w:t>
      </w:r>
      <w:r w:rsidR="000178AC">
        <w:rPr>
          <w:highlight w:val="yellow"/>
        </w:rPr>
        <w:t xml:space="preserve">Documented </w:t>
      </w:r>
      <w:r w:rsidRPr="007B33F2">
        <w:rPr>
          <w:highlight w:val="yellow"/>
        </w:rPr>
        <w:t>Field Review</w:t>
      </w:r>
      <w:r w:rsidR="000178AC">
        <w:rPr>
          <w:highlight w:val="yellow"/>
        </w:rPr>
        <w:t>s</w:t>
      </w:r>
      <w:r w:rsidR="007B33F2">
        <w:rPr>
          <w:highlight w:val="yellow"/>
        </w:rPr>
        <w:t>,</w:t>
      </w:r>
      <w:r w:rsidRPr="007B33F2">
        <w:rPr>
          <w:highlight w:val="yellow"/>
        </w:rPr>
        <w:t xml:space="preserve"> this PPMP will be updated to reflect this change.</w:t>
      </w:r>
    </w:p>
    <w:p w14:paraId="6DC3C95D" w14:textId="6192F7D1" w:rsidR="00F40949" w:rsidRPr="000D40DF" w:rsidRDefault="00F40949" w:rsidP="00F40949">
      <w:pPr>
        <w:pStyle w:val="Heading3"/>
      </w:pPr>
      <w:r>
        <w:t>1</w:t>
      </w:r>
      <w:r w:rsidR="001C63AF">
        <w:t>3</w:t>
      </w:r>
      <w:r>
        <w:t>.1</w:t>
      </w:r>
      <w:r w:rsidR="008D19E4">
        <w:tab/>
      </w:r>
      <w:r w:rsidRPr="000D40DF">
        <w:t>Policy</w:t>
      </w:r>
    </w:p>
    <w:p w14:paraId="203AF1A2" w14:textId="59AC9636" w:rsidR="00F40949" w:rsidRDefault="00F40949" w:rsidP="00BA266C">
      <w:pPr>
        <w:pStyle w:val="BodyText"/>
      </w:pPr>
      <w:r w:rsidRPr="000D40DF">
        <w:t xml:space="preserve">The </w:t>
      </w:r>
      <w:r w:rsidR="009A4D9D">
        <w:t>professional</w:t>
      </w:r>
      <w:r w:rsidRPr="000D40DF">
        <w:t xml:space="preserve"> of record must carry out or directly supervise field reviews during </w:t>
      </w:r>
      <w:r w:rsidRPr="000D40DF">
        <w:rPr>
          <w:highlight w:val="yellow"/>
        </w:rPr>
        <w:t>construction, manufacturing, fabrication, implementation, testing, or commissioning of engineering</w:t>
      </w:r>
      <w:r w:rsidR="009A4D9D">
        <w:rPr>
          <w:highlight w:val="yellow"/>
        </w:rPr>
        <w:t xml:space="preserve"> or geoscience</w:t>
      </w:r>
      <w:r>
        <w:rPr>
          <w:highlight w:val="yellow"/>
        </w:rPr>
        <w:t xml:space="preserve"> work</w:t>
      </w:r>
      <w:r w:rsidRPr="000D40DF">
        <w:rPr>
          <w:highlight w:val="yellow"/>
        </w:rPr>
        <w:t xml:space="preserve"> </w:t>
      </w:r>
      <w:r w:rsidRPr="000D40DF">
        <w:rPr>
          <w:highlight w:val="cyan"/>
        </w:rPr>
        <w:t xml:space="preserve">[select as appropriate </w:t>
      </w:r>
      <w:r>
        <w:rPr>
          <w:highlight w:val="cyan"/>
        </w:rPr>
        <w:t>and/or add actives as appropriate</w:t>
      </w:r>
      <w:r w:rsidRPr="000D40DF">
        <w:rPr>
          <w:highlight w:val="cyan"/>
        </w:rPr>
        <w:t>]</w:t>
      </w:r>
      <w:r w:rsidRPr="000D40DF">
        <w:t xml:space="preserve"> that they have prepared or directly supervised.</w:t>
      </w:r>
      <w:r>
        <w:t xml:space="preserve"> </w:t>
      </w:r>
      <w:r w:rsidRPr="002F7CBF">
        <w:t>This is the most common and preferred practice in industry, as it is not only in the best interests of clients, owners, or employers but also best reflects the intent of the Bylaws</w:t>
      </w:r>
      <w:r w:rsidR="00175842">
        <w:t xml:space="preserve"> </w:t>
      </w:r>
      <w:r w:rsidR="00464682">
        <w:t>of Engineers and Geoscientists BC</w:t>
      </w:r>
      <w:r w:rsidRPr="002F7CBF">
        <w:t>.</w:t>
      </w:r>
    </w:p>
    <w:p w14:paraId="19116E13" w14:textId="55B9D777" w:rsidR="00F40949" w:rsidRDefault="00F40949" w:rsidP="00BA266C">
      <w:pPr>
        <w:pStyle w:val="BodyText"/>
      </w:pPr>
      <w:r w:rsidRPr="1E52CA37">
        <w:t xml:space="preserve">Field reviews determine whether the </w:t>
      </w:r>
      <w:r w:rsidRPr="1E52CA37">
        <w:rPr>
          <w:highlight w:val="yellow"/>
        </w:rPr>
        <w:t>construction, manufacturing, fabrication, implementation, testing, or commissioning of engineering</w:t>
      </w:r>
      <w:r w:rsidR="009A4D9D">
        <w:rPr>
          <w:highlight w:val="yellow"/>
        </w:rPr>
        <w:t xml:space="preserve"> or geoscience work</w:t>
      </w:r>
      <w:r w:rsidRPr="1E52CA37">
        <w:rPr>
          <w:highlight w:val="yellow"/>
        </w:rPr>
        <w:t xml:space="preserve"> </w:t>
      </w:r>
      <w:r w:rsidRPr="1E52CA37">
        <w:rPr>
          <w:highlight w:val="cyan"/>
        </w:rPr>
        <w:t>[select as appropriate and/or add actives as appropriate]</w:t>
      </w:r>
      <w:r w:rsidRPr="1E52CA37">
        <w:t xml:space="preserve"> substantially complies with the documents prepared for the work.</w:t>
      </w:r>
    </w:p>
    <w:p w14:paraId="5E576A6F" w14:textId="37D899B7" w:rsidR="00F40949" w:rsidRDefault="00F40949" w:rsidP="00BA266C">
      <w:pPr>
        <w:pStyle w:val="BodyText"/>
      </w:pPr>
      <w:r w:rsidRPr="1E52CA37">
        <w:t xml:space="preserve">Based on the nature of work performed, it </w:t>
      </w:r>
      <w:r w:rsidRPr="000B1C92">
        <w:rPr>
          <w:highlight w:val="yellow"/>
        </w:rPr>
        <w:t>[is/is not]</w:t>
      </w:r>
      <w:r w:rsidRPr="1E52CA37">
        <w:t xml:space="preserve"> typical practice for </w:t>
      </w:r>
      <w:r w:rsidRPr="000B1C92">
        <w:rPr>
          <w:highlight w:val="yellow"/>
        </w:rPr>
        <w:t>[Firm]</w:t>
      </w:r>
      <w:r w:rsidRPr="1E52CA37">
        <w:t xml:space="preserve"> to conduct field reviews at a manufacturers or fabricators location.</w:t>
      </w:r>
    </w:p>
    <w:p w14:paraId="5A9B092D" w14:textId="6C912C64" w:rsidR="00C45A36" w:rsidRDefault="00F40949" w:rsidP="00BA266C">
      <w:pPr>
        <w:pStyle w:val="BodyText"/>
        <w:rPr>
          <w:highlight w:val="yellow"/>
        </w:rPr>
      </w:pPr>
      <w:r w:rsidRPr="73DDEE3A">
        <w:t xml:space="preserve">Field reviews must be completed in a manner that is appropriate to the level of risk assessed through a documented risk </w:t>
      </w:r>
      <w:r w:rsidRPr="009A058C">
        <w:t xml:space="preserve">assessment </w:t>
      </w:r>
      <w:r w:rsidR="009A058C">
        <w:rPr>
          <w:highlight w:val="yellow"/>
        </w:rPr>
        <w:t>(</w:t>
      </w:r>
      <w:r w:rsidR="511A3AA2" w:rsidRPr="009A058C">
        <w:rPr>
          <w:highlight w:val="yellow"/>
        </w:rPr>
        <w:t xml:space="preserve">refer to risk assessment process and template used internally or use/adapt the </w:t>
      </w:r>
      <w:hyperlink w:anchor="_Appendix_C_–" w:history="1">
        <w:r w:rsidR="511A3AA2" w:rsidRPr="00CD268A">
          <w:rPr>
            <w:rStyle w:val="Hyperlink"/>
            <w:noProof w:val="0"/>
            <w:highlight w:val="yellow"/>
            <w:lang w:val="en-CA"/>
          </w:rPr>
          <w:t xml:space="preserve">Documented Risk Assessment </w:t>
        </w:r>
        <w:r w:rsidR="00B04781" w:rsidRPr="00CD268A">
          <w:rPr>
            <w:rStyle w:val="Hyperlink"/>
            <w:noProof w:val="0"/>
            <w:highlight w:val="yellow"/>
            <w:lang w:val="en-CA"/>
          </w:rPr>
          <w:t>T</w:t>
        </w:r>
        <w:r w:rsidR="511A3AA2" w:rsidRPr="00CD268A">
          <w:rPr>
            <w:rStyle w:val="Hyperlink"/>
            <w:noProof w:val="0"/>
            <w:highlight w:val="yellow"/>
            <w:lang w:val="en-CA"/>
          </w:rPr>
          <w:t>emplate</w:t>
        </w:r>
      </w:hyperlink>
      <w:r w:rsidR="511A3AA2" w:rsidRPr="009A058C">
        <w:rPr>
          <w:highlight w:val="yellow"/>
        </w:rPr>
        <w:t xml:space="preserve"> in </w:t>
      </w:r>
      <w:r w:rsidR="00B04781">
        <w:rPr>
          <w:highlight w:val="yellow"/>
        </w:rPr>
        <w:t>Appen</w:t>
      </w:r>
      <w:r w:rsidR="00CD268A">
        <w:rPr>
          <w:highlight w:val="yellow"/>
        </w:rPr>
        <w:t>dix C</w:t>
      </w:r>
      <w:r w:rsidR="009A058C">
        <w:rPr>
          <w:highlight w:val="yellow"/>
        </w:rPr>
        <w:t>)</w:t>
      </w:r>
      <w:r w:rsidRPr="009A058C">
        <w:rPr>
          <w:highlight w:val="yellow"/>
        </w:rPr>
        <w:t>.</w:t>
      </w:r>
    </w:p>
    <w:p w14:paraId="08BBEFEC" w14:textId="2072EB43" w:rsidR="00F40949" w:rsidRPr="000E0F89" w:rsidRDefault="00F40949" w:rsidP="00F40949">
      <w:pPr>
        <w:pStyle w:val="Heading3"/>
      </w:pPr>
      <w:r>
        <w:t>1</w:t>
      </w:r>
      <w:r w:rsidR="001C63AF">
        <w:t>3</w:t>
      </w:r>
      <w:r>
        <w:t>.2</w:t>
      </w:r>
      <w:r w:rsidR="00BB4FB4">
        <w:tab/>
      </w:r>
      <w:r w:rsidRPr="000D40DF">
        <w:t>Procedure</w:t>
      </w:r>
    </w:p>
    <w:p w14:paraId="2CEFEBC8" w14:textId="66F3BF08" w:rsidR="00F40949" w:rsidRPr="000D40DF" w:rsidRDefault="00F40949" w:rsidP="00BA266C">
      <w:pPr>
        <w:pStyle w:val="BodyText"/>
      </w:pPr>
      <w:r w:rsidRPr="000D40DF">
        <w:t>The timing of field reviews must take into consideration and reflect the following:</w:t>
      </w:r>
    </w:p>
    <w:p w14:paraId="0B35103B" w14:textId="34D7CE6E" w:rsidR="00F40949" w:rsidRPr="000D40DF" w:rsidRDefault="00F40949" w:rsidP="009D1AAB">
      <w:pPr>
        <w:pStyle w:val="Bullet1"/>
        <w:numPr>
          <w:ilvl w:val="0"/>
          <w:numId w:val="70"/>
        </w:numPr>
      </w:pPr>
      <w:r w:rsidRPr="000D40DF">
        <w:t>The number of field reviews that are deemed necessary, based on a professional exercising reasonable professional judgment, to ascertain whether the implementation or construction of work substantially complies in all material respects with the professional engineering</w:t>
      </w:r>
      <w:r w:rsidR="009A4D9D">
        <w:t xml:space="preserve"> or geoscience</w:t>
      </w:r>
      <w:r w:rsidRPr="000D40DF">
        <w:t xml:space="preserve"> concepts or intent reflected in the documents prepared for the work.</w:t>
      </w:r>
    </w:p>
    <w:p w14:paraId="0DBC603C" w14:textId="77777777" w:rsidR="00F40949" w:rsidRPr="000D40DF" w:rsidRDefault="00F40949" w:rsidP="009D1AAB">
      <w:pPr>
        <w:pStyle w:val="Bullet1"/>
        <w:numPr>
          <w:ilvl w:val="0"/>
          <w:numId w:val="70"/>
        </w:numPr>
      </w:pPr>
      <w:r w:rsidRPr="000D40DF">
        <w:t>The level and nature of risk, complexity, unknown conditions, and duration of the implementation or construction.</w:t>
      </w:r>
    </w:p>
    <w:p w14:paraId="0EC48523" w14:textId="77777777" w:rsidR="00F40949" w:rsidRPr="000D40DF" w:rsidRDefault="00F40949" w:rsidP="009D1AAB">
      <w:pPr>
        <w:pStyle w:val="Bullet1"/>
        <w:numPr>
          <w:ilvl w:val="0"/>
          <w:numId w:val="70"/>
        </w:numPr>
      </w:pPr>
      <w:r w:rsidRPr="000D40DF">
        <w:t>The standard of practice for the type and nature of work to be reviewed.</w:t>
      </w:r>
    </w:p>
    <w:p w14:paraId="2434510E" w14:textId="7784FFF6" w:rsidR="00F40949" w:rsidRPr="000D40DF" w:rsidRDefault="00F40949" w:rsidP="009D1AAB">
      <w:pPr>
        <w:pStyle w:val="Bullet1"/>
        <w:numPr>
          <w:ilvl w:val="0"/>
          <w:numId w:val="70"/>
        </w:numPr>
      </w:pPr>
      <w:r w:rsidRPr="000D40DF">
        <w:t xml:space="preserve">The requirements of related </w:t>
      </w:r>
      <w:r w:rsidR="00534024">
        <w:t>p</w:t>
      </w:r>
      <w:r w:rsidRPr="000D40DF">
        <w:t xml:space="preserve">rofessional </w:t>
      </w:r>
      <w:r w:rsidR="00851605">
        <w:t>p</w:t>
      </w:r>
      <w:r w:rsidRPr="000D40DF">
        <w:t xml:space="preserve">ractice </w:t>
      </w:r>
      <w:r w:rsidR="00851605">
        <w:t>g</w:t>
      </w:r>
      <w:r w:rsidRPr="000D40DF">
        <w:t xml:space="preserve">uidelines and/or </w:t>
      </w:r>
      <w:r w:rsidR="00851605">
        <w:t>p</w:t>
      </w:r>
      <w:r w:rsidRPr="000D40DF">
        <w:t xml:space="preserve">ractice </w:t>
      </w:r>
      <w:r w:rsidR="00851605">
        <w:t>a</w:t>
      </w:r>
      <w:r w:rsidRPr="000D40DF">
        <w:t>dvisories.</w:t>
      </w:r>
    </w:p>
    <w:p w14:paraId="0616488D" w14:textId="77777777" w:rsidR="00F40949" w:rsidRPr="000D40DF" w:rsidRDefault="00F40949" w:rsidP="009D1AAB">
      <w:pPr>
        <w:pStyle w:val="Bullet1"/>
        <w:numPr>
          <w:ilvl w:val="0"/>
          <w:numId w:val="70"/>
        </w:numPr>
      </w:pPr>
      <w:r w:rsidRPr="000D40DF">
        <w:t>The legislation, codes, standards, or other regulatory requirements that may be relevant and applicable to the nature of the field review to be carried out.</w:t>
      </w:r>
    </w:p>
    <w:p w14:paraId="1FEA011F" w14:textId="77777777" w:rsidR="00F40949" w:rsidRPr="000D40DF" w:rsidRDefault="00F40949" w:rsidP="009D1AAB">
      <w:pPr>
        <w:pStyle w:val="Bullet1"/>
        <w:numPr>
          <w:ilvl w:val="0"/>
          <w:numId w:val="70"/>
        </w:numPr>
      </w:pPr>
      <w:r w:rsidRPr="000D40DF">
        <w:t>The level of detail provided in the documentation prepared for the project or work.</w:t>
      </w:r>
    </w:p>
    <w:p w14:paraId="6F39C911" w14:textId="5ED14CAE" w:rsidR="00F40949" w:rsidRPr="000D40DF" w:rsidRDefault="00F40949" w:rsidP="009D1AAB">
      <w:pPr>
        <w:pStyle w:val="Bullet1"/>
        <w:numPr>
          <w:ilvl w:val="0"/>
          <w:numId w:val="70"/>
        </w:numPr>
      </w:pPr>
      <w:r w:rsidRPr="000D40DF">
        <w:t>The experience, reputation, and method of selection (</w:t>
      </w:r>
      <w:r w:rsidR="66BEAF51">
        <w:t>i.e.,</w:t>
      </w:r>
      <w:r w:rsidRPr="000D40DF">
        <w:t xml:space="preserve"> public tender, prequalified bidders, or negotiated) of those implementing or constructing the work.</w:t>
      </w:r>
    </w:p>
    <w:p w14:paraId="16E383F8" w14:textId="5EA7FCB9" w:rsidR="00F40949" w:rsidRDefault="00F40949" w:rsidP="009D1AAB">
      <w:pPr>
        <w:pStyle w:val="Bullet1"/>
        <w:numPr>
          <w:ilvl w:val="0"/>
          <w:numId w:val="70"/>
        </w:numPr>
      </w:pPr>
      <w:r w:rsidRPr="000D40DF">
        <w:t>The number of deficiencies found early in the project or work</w:t>
      </w:r>
      <w:r w:rsidR="00BB4FB4">
        <w:t>.</w:t>
      </w:r>
    </w:p>
    <w:p w14:paraId="7F44F318" w14:textId="0CF76AF1" w:rsidR="003A4DEC" w:rsidRPr="000414CD" w:rsidRDefault="00F40949" w:rsidP="009D1AAB">
      <w:pPr>
        <w:pStyle w:val="Bullet1"/>
        <w:numPr>
          <w:ilvl w:val="0"/>
          <w:numId w:val="70"/>
        </w:numPr>
      </w:pPr>
      <w:r w:rsidRPr="000D40DF">
        <w:t xml:space="preserve">The experience of the </w:t>
      </w:r>
      <w:r w:rsidR="009A4D9D">
        <w:t>professional</w:t>
      </w:r>
      <w:r w:rsidRPr="000D40DF">
        <w:t xml:space="preserve"> of record</w:t>
      </w:r>
      <w:r>
        <w:t>.</w:t>
      </w:r>
    </w:p>
    <w:p w14:paraId="47DAD2BA" w14:textId="202D3BE7" w:rsidR="00930D44" w:rsidRPr="00930D44" w:rsidRDefault="00F40949" w:rsidP="009D1AAB">
      <w:pPr>
        <w:pStyle w:val="Bullet1"/>
        <w:numPr>
          <w:ilvl w:val="0"/>
          <w:numId w:val="70"/>
        </w:numPr>
      </w:pPr>
      <w:r w:rsidRPr="00930D44">
        <w:t xml:space="preserve">Supervised personnel responsible for carrying out field reviews must be identified in </w:t>
      </w:r>
      <w:r w:rsidRPr="00930D44">
        <w:rPr>
          <w:highlight w:val="yellow"/>
        </w:rPr>
        <w:t>[form assigned to collect data from field]</w:t>
      </w:r>
      <w:r w:rsidRPr="00930D44">
        <w:t xml:space="preserve">. Additionally, </w:t>
      </w:r>
      <w:r w:rsidRPr="00930D44">
        <w:rPr>
          <w:highlight w:val="yellow"/>
        </w:rPr>
        <w:t>[</w:t>
      </w:r>
      <w:r w:rsidR="007A5852" w:rsidRPr="00930D44">
        <w:rPr>
          <w:highlight w:val="yellow"/>
        </w:rPr>
        <w:t>F</w:t>
      </w:r>
      <w:r w:rsidRPr="00930D44">
        <w:rPr>
          <w:highlight w:val="yellow"/>
        </w:rPr>
        <w:t>irm</w:t>
      </w:r>
      <w:r w:rsidRPr="00930D44">
        <w:t xml:space="preserve">] must identify when it is appropriate for </w:t>
      </w:r>
      <w:r w:rsidR="00F33020" w:rsidRPr="00930D44">
        <w:t xml:space="preserve">the </w:t>
      </w:r>
      <w:r w:rsidRPr="00930D44">
        <w:t>professional of record to carry out the review.</w:t>
      </w:r>
    </w:p>
    <w:p w14:paraId="5B5BB9F0" w14:textId="7B26B1E1" w:rsidR="00DB16E4" w:rsidRDefault="00930D44" w:rsidP="009D1AAB">
      <w:pPr>
        <w:pStyle w:val="Bullet1"/>
        <w:numPr>
          <w:ilvl w:val="0"/>
          <w:numId w:val="70"/>
        </w:numPr>
      </w:pPr>
      <w:r w:rsidRPr="00930D44">
        <w:t>I</w:t>
      </w:r>
      <w:r w:rsidR="00F40949" w:rsidRPr="00930D44">
        <w:t>f circumstances exist where a client does not engage with</w:t>
      </w:r>
      <w:r w:rsidR="001A450C" w:rsidRPr="00930D44">
        <w:t xml:space="preserve"> </w:t>
      </w:r>
      <w:r w:rsidR="00F40949" w:rsidRPr="00DB16E4">
        <w:rPr>
          <w:highlight w:val="yellow"/>
        </w:rPr>
        <w:t>[Firm]</w:t>
      </w:r>
      <w:r w:rsidR="00A91C89" w:rsidRPr="00930D44">
        <w:t>’s</w:t>
      </w:r>
      <w:r w:rsidR="00F40949" w:rsidRPr="00930D44">
        <w:t xml:space="preserve"> professional of record to conduct field reviews, there must be a policy or procedure in place to document such events. </w:t>
      </w:r>
      <w:r w:rsidR="00F40949" w:rsidRPr="00DB16E4">
        <w:rPr>
          <w:highlight w:val="yellow"/>
        </w:rPr>
        <w:t>Provide further detail if this is relevant to [Firm]</w:t>
      </w:r>
      <w:r w:rsidR="00DD3AE7">
        <w:t>.</w:t>
      </w:r>
    </w:p>
    <w:p w14:paraId="31C56ED7" w14:textId="041A3D4D" w:rsidR="00F40949" w:rsidRPr="00147C0C" w:rsidRDefault="00F40949" w:rsidP="009D1AAB">
      <w:pPr>
        <w:pStyle w:val="Bullet1"/>
        <w:numPr>
          <w:ilvl w:val="0"/>
          <w:numId w:val="70"/>
        </w:numPr>
      </w:pPr>
      <w:r w:rsidRPr="00147C0C">
        <w:t xml:space="preserve">Field reviews must be completed in a manner that is appropriate to the level of risk assessed through a documented risk assessment </w:t>
      </w:r>
      <w:r w:rsidRPr="00AA4069">
        <w:rPr>
          <w:highlight w:val="yellow"/>
        </w:rPr>
        <w:t>[provide detail]</w:t>
      </w:r>
      <w:r w:rsidR="00DD3AE7">
        <w:t>.</w:t>
      </w:r>
    </w:p>
    <w:p w14:paraId="7E39FF8D" w14:textId="178EF404" w:rsidR="00DC7888" w:rsidRDefault="00F40949" w:rsidP="009D1AAB">
      <w:pPr>
        <w:pStyle w:val="Bullet1"/>
        <w:numPr>
          <w:ilvl w:val="0"/>
          <w:numId w:val="70"/>
        </w:numPr>
      </w:pPr>
      <w:r w:rsidRPr="00AA4069">
        <w:rPr>
          <w:rFonts w:eastAsiaTheme="minorEastAsia" w:cs="Arial"/>
          <w:color w:val="000000" w:themeColor="text1"/>
          <w:highlight w:val="yellow"/>
        </w:rPr>
        <w:t>Are standard forms or templates used to suit the work [</w:t>
      </w:r>
      <w:r w:rsidRPr="00B168E5">
        <w:rPr>
          <w:rFonts w:eastAsiaTheme="minorEastAsia" w:cs="Arial"/>
          <w:color w:val="000000" w:themeColor="text1"/>
          <w:highlight w:val="yellow"/>
        </w:rPr>
        <w:t>provide detail</w:t>
      </w:r>
      <w:r w:rsidR="001D2B19" w:rsidRPr="00B168E5">
        <w:rPr>
          <w:rFonts w:eastAsiaTheme="minorEastAsia" w:cs="Arial"/>
          <w:color w:val="000000" w:themeColor="text1"/>
          <w:highlight w:val="yellow"/>
        </w:rPr>
        <w:t xml:space="preserve"> - </w:t>
      </w:r>
      <w:hyperlink w:anchor="_Appendix_E_–" w:history="1">
        <w:r w:rsidR="001D2B19" w:rsidRPr="000414CD">
          <w:rPr>
            <w:rStyle w:val="Hyperlink"/>
            <w:rFonts w:cs="Times New Roman"/>
            <w:noProof w:val="0"/>
            <w:highlight w:val="yellow"/>
            <w:lang w:val="en-CA"/>
          </w:rPr>
          <w:t xml:space="preserve">Field Review Report </w:t>
        </w:r>
        <w:r w:rsidR="007A2D51">
          <w:rPr>
            <w:rStyle w:val="Hyperlink"/>
            <w:rFonts w:cs="Times New Roman"/>
            <w:noProof w:val="0"/>
            <w:highlight w:val="yellow"/>
            <w:lang w:val="en-CA"/>
          </w:rPr>
          <w:t>T</w:t>
        </w:r>
        <w:r w:rsidR="001D2B19" w:rsidRPr="000414CD">
          <w:rPr>
            <w:rStyle w:val="Hyperlink"/>
            <w:rFonts w:cs="Times New Roman"/>
            <w:noProof w:val="0"/>
            <w:highlight w:val="yellow"/>
            <w:lang w:val="en-CA"/>
          </w:rPr>
          <w:t>emplate</w:t>
        </w:r>
      </w:hyperlink>
      <w:r w:rsidR="001D2B19" w:rsidRPr="009A058C">
        <w:rPr>
          <w:highlight w:val="yellow"/>
        </w:rPr>
        <w:t xml:space="preserve"> in Appendi</w:t>
      </w:r>
      <w:r w:rsidR="000414CD">
        <w:rPr>
          <w:highlight w:val="yellow"/>
        </w:rPr>
        <w:t>x E</w:t>
      </w:r>
      <w:r w:rsidR="1B19572F" w:rsidRPr="009A058C">
        <w:rPr>
          <w:highlight w:val="yellow"/>
        </w:rPr>
        <w:t xml:space="preserve"> for reference/modification</w:t>
      </w:r>
      <w:r w:rsidR="009A058C">
        <w:t>]</w:t>
      </w:r>
      <w:r w:rsidR="00DD3AE7">
        <w:t>.</w:t>
      </w:r>
    </w:p>
    <w:p w14:paraId="32022047" w14:textId="418074C3" w:rsidR="00F40949" w:rsidRPr="00982710" w:rsidRDefault="00F40949" w:rsidP="004A440D">
      <w:pPr>
        <w:pStyle w:val="Heading4"/>
      </w:pPr>
      <w:r>
        <w:rPr>
          <w:highlight w:val="cyan"/>
        </w:rPr>
        <w:t>1</w:t>
      </w:r>
      <w:r w:rsidR="001C63AF">
        <w:rPr>
          <w:highlight w:val="cyan"/>
        </w:rPr>
        <w:t>3</w:t>
      </w:r>
      <w:r>
        <w:rPr>
          <w:highlight w:val="cyan"/>
        </w:rPr>
        <w:t>.2.1</w:t>
      </w:r>
      <w:r w:rsidR="00092C00">
        <w:rPr>
          <w:highlight w:val="cyan"/>
        </w:rPr>
        <w:tab/>
      </w:r>
      <w:r w:rsidRPr="00982710">
        <w:rPr>
          <w:highlight w:val="cyan"/>
        </w:rPr>
        <w:t>For Construction</w:t>
      </w:r>
    </w:p>
    <w:p w14:paraId="169D1C5C" w14:textId="5EA2AD21" w:rsidR="00F40949" w:rsidRPr="00124A08" w:rsidRDefault="00F40949" w:rsidP="00124A08">
      <w:pPr>
        <w:pStyle w:val="BodyText"/>
        <w:rPr>
          <w:b/>
          <w:bCs/>
        </w:rPr>
      </w:pPr>
      <w:r w:rsidRPr="00124A08">
        <w:rPr>
          <w:b/>
          <w:bCs/>
        </w:rPr>
        <w:t>1</w:t>
      </w:r>
      <w:r w:rsidR="001C63AF" w:rsidRPr="00124A08">
        <w:rPr>
          <w:b/>
          <w:bCs/>
        </w:rPr>
        <w:t>3</w:t>
      </w:r>
      <w:r w:rsidRPr="00124A08">
        <w:rPr>
          <w:b/>
          <w:bCs/>
        </w:rPr>
        <w:t>.2.1.1</w:t>
      </w:r>
      <w:r w:rsidR="00092C00" w:rsidRPr="00124A08">
        <w:rPr>
          <w:b/>
          <w:bCs/>
        </w:rPr>
        <w:t xml:space="preserve"> </w:t>
      </w:r>
      <w:r w:rsidRPr="00124A08">
        <w:rPr>
          <w:b/>
          <w:bCs/>
        </w:rPr>
        <w:t xml:space="preserve">The </w:t>
      </w:r>
      <w:r w:rsidR="009A4D9D" w:rsidRPr="00124A08">
        <w:rPr>
          <w:b/>
          <w:bCs/>
        </w:rPr>
        <w:t>professional</w:t>
      </w:r>
      <w:r w:rsidRPr="00124A08">
        <w:rPr>
          <w:b/>
          <w:bCs/>
        </w:rPr>
        <w:t xml:space="preserve"> of record will:</w:t>
      </w:r>
    </w:p>
    <w:p w14:paraId="2455C3B9" w14:textId="4FE2D8BC" w:rsidR="00F40949" w:rsidRPr="007839C7" w:rsidRDefault="00F40949" w:rsidP="009D1AAB">
      <w:pPr>
        <w:pStyle w:val="Bullet1"/>
        <w:numPr>
          <w:ilvl w:val="0"/>
          <w:numId w:val="17"/>
        </w:numPr>
      </w:pPr>
      <w:r w:rsidRPr="007839C7">
        <w:t xml:space="preserve">Assess </w:t>
      </w:r>
      <w:r w:rsidR="006A0F78">
        <w:t xml:space="preserve">and record </w:t>
      </w:r>
      <w:r w:rsidRPr="007839C7">
        <w:t xml:space="preserve">the nature </w:t>
      </w:r>
      <w:r w:rsidR="00C83AF0">
        <w:t xml:space="preserve">and risk </w:t>
      </w:r>
      <w:r w:rsidRPr="007839C7">
        <w:t xml:space="preserve">of the </w:t>
      </w:r>
      <w:r w:rsidRPr="009E033F">
        <w:rPr>
          <w:highlight w:val="yellow"/>
        </w:rPr>
        <w:t>engineering</w:t>
      </w:r>
      <w:r w:rsidR="009A4D9D" w:rsidRPr="009E033F">
        <w:rPr>
          <w:highlight w:val="yellow"/>
        </w:rPr>
        <w:t xml:space="preserve"> or geoscience</w:t>
      </w:r>
      <w:r w:rsidRPr="007839C7">
        <w:t xml:space="preserve"> work involved, and the complexity of the </w:t>
      </w:r>
      <w:r w:rsidRPr="009E033F">
        <w:rPr>
          <w:highlight w:val="yellow"/>
        </w:rPr>
        <w:t xml:space="preserve">engineering </w:t>
      </w:r>
      <w:r w:rsidR="009A4D9D" w:rsidRPr="009E033F">
        <w:rPr>
          <w:highlight w:val="yellow"/>
        </w:rPr>
        <w:t>or geoscience</w:t>
      </w:r>
      <w:r w:rsidR="009A4D9D">
        <w:t xml:space="preserve"> </w:t>
      </w:r>
      <w:r w:rsidRPr="007839C7">
        <w:t>services to be completed, during the construction phase.</w:t>
      </w:r>
    </w:p>
    <w:p w14:paraId="094262EE" w14:textId="77777777" w:rsidR="00F40949" w:rsidRPr="007839C7" w:rsidRDefault="00F40949" w:rsidP="009D1AAB">
      <w:pPr>
        <w:pStyle w:val="Bullet1"/>
        <w:numPr>
          <w:ilvl w:val="0"/>
          <w:numId w:val="17"/>
        </w:numPr>
      </w:pPr>
      <w:r w:rsidRPr="007839C7">
        <w:t>Determine the number, timing and focus of field reviews required to meet the standard of care for the work and adjust the extent of reviews as needed during construction.</w:t>
      </w:r>
    </w:p>
    <w:p w14:paraId="52DA0C51" w14:textId="7715A71B" w:rsidR="00F40949" w:rsidRPr="007839C7" w:rsidRDefault="00F40949" w:rsidP="009D1AAB">
      <w:pPr>
        <w:pStyle w:val="Bullet1"/>
        <w:numPr>
          <w:ilvl w:val="0"/>
          <w:numId w:val="17"/>
        </w:numPr>
      </w:pPr>
      <w:r w:rsidRPr="007839C7">
        <w:t>Determine whether field reviews are suitable for delegation and determine whether qualified subordinates are available.</w:t>
      </w:r>
    </w:p>
    <w:p w14:paraId="121760B0" w14:textId="0461B862" w:rsidR="00F40949" w:rsidRPr="007839C7" w:rsidRDefault="00A02A84" w:rsidP="009D1AAB">
      <w:pPr>
        <w:pStyle w:val="Bullet1"/>
        <w:numPr>
          <w:ilvl w:val="0"/>
          <w:numId w:val="17"/>
        </w:numPr>
      </w:pPr>
      <w:r>
        <w:t>Based on the risk assessment, d</w:t>
      </w:r>
      <w:r w:rsidR="00F40949" w:rsidRPr="007839C7">
        <w:t xml:space="preserve">ocument and agree on the </w:t>
      </w:r>
      <w:r>
        <w:t xml:space="preserve">extent and </w:t>
      </w:r>
      <w:r w:rsidR="00F40949" w:rsidRPr="007839C7">
        <w:t>scope of required field reviews, including any requirements for testing or surveying.</w:t>
      </w:r>
    </w:p>
    <w:p w14:paraId="25E4EA93" w14:textId="3B91894A" w:rsidR="00F40949" w:rsidRPr="007839C7" w:rsidRDefault="00F40949" w:rsidP="009D1AAB">
      <w:pPr>
        <w:pStyle w:val="Bullet1"/>
        <w:numPr>
          <w:ilvl w:val="0"/>
          <w:numId w:val="17"/>
        </w:numPr>
      </w:pPr>
      <w:r w:rsidRPr="007839C7">
        <w:t>Communicate to the contractor or party responsible for the construction before construction begins the specific aspects of construction activities that must be reviewed and requirements for providing notice of when they will be ready to observe, test or survey.</w:t>
      </w:r>
    </w:p>
    <w:p w14:paraId="5A07CA70" w14:textId="0CA10D11" w:rsidR="00F40949" w:rsidRPr="007839C7" w:rsidRDefault="00C05D1E" w:rsidP="009D1AAB">
      <w:pPr>
        <w:pStyle w:val="Bullet1"/>
        <w:numPr>
          <w:ilvl w:val="0"/>
          <w:numId w:val="17"/>
        </w:numPr>
      </w:pPr>
      <w:r>
        <w:t>P</w:t>
      </w:r>
      <w:r w:rsidR="00F40949" w:rsidRPr="007839C7">
        <w:t>rovide direction about the required efforts, reporting detail, specific aspects of construction activities to be observed, tested or surveyed, and limits of acting alone</w:t>
      </w:r>
      <w:r w:rsidR="003D31A4">
        <w:t>, w</w:t>
      </w:r>
      <w:r w:rsidR="003D31A4" w:rsidRPr="007839C7">
        <w:t>here field reviews will be delegated to a subordinate</w:t>
      </w:r>
      <w:r w:rsidR="003D31A4">
        <w:t>.</w:t>
      </w:r>
    </w:p>
    <w:p w14:paraId="77EE1E00" w14:textId="53F2CB2C" w:rsidR="00E12AF1" w:rsidRPr="003A4DCB" w:rsidRDefault="00F40949" w:rsidP="009D1AAB">
      <w:pPr>
        <w:pStyle w:val="Bullet1"/>
        <w:numPr>
          <w:ilvl w:val="0"/>
          <w:numId w:val="17"/>
        </w:numPr>
      </w:pPr>
      <w:r w:rsidRPr="007839C7">
        <w:t xml:space="preserve">Prepare and authenticate any required certificates or letters of assurance. </w:t>
      </w:r>
      <w:r w:rsidR="00092C00" w:rsidRPr="003A4DCB">
        <w:rPr>
          <w:highlight w:val="cyan"/>
        </w:rPr>
        <w:t>[</w:t>
      </w:r>
      <w:r w:rsidRPr="003A4DCB">
        <w:rPr>
          <w:highlight w:val="cyan"/>
        </w:rPr>
        <w:t>Does the firm perform this task?</w:t>
      </w:r>
      <w:r w:rsidR="00092C00" w:rsidRPr="003A4DCB">
        <w:rPr>
          <w:highlight w:val="cyan"/>
        </w:rPr>
        <w:t>]</w:t>
      </w:r>
    </w:p>
    <w:p w14:paraId="044479C8" w14:textId="462BEAF5" w:rsidR="00F9488C" w:rsidRPr="00CD4516" w:rsidRDefault="00F40949" w:rsidP="00CD4516">
      <w:pPr>
        <w:pStyle w:val="BodyText"/>
        <w:rPr>
          <w:b/>
          <w:bCs/>
        </w:rPr>
      </w:pPr>
      <w:r w:rsidRPr="00CD4516">
        <w:rPr>
          <w:b/>
          <w:bCs/>
        </w:rPr>
        <w:t>1</w:t>
      </w:r>
      <w:r w:rsidR="001C63AF" w:rsidRPr="00CD4516">
        <w:rPr>
          <w:b/>
          <w:bCs/>
        </w:rPr>
        <w:t>3</w:t>
      </w:r>
      <w:r w:rsidRPr="00CD4516">
        <w:rPr>
          <w:b/>
          <w:bCs/>
        </w:rPr>
        <w:t>.2.1.2 The field reviewer will:</w:t>
      </w:r>
    </w:p>
    <w:p w14:paraId="324B68D9" w14:textId="77777777" w:rsidR="00F40949" w:rsidRPr="00982710" w:rsidRDefault="00F40949" w:rsidP="009D1AAB">
      <w:pPr>
        <w:pStyle w:val="Bullet1"/>
        <w:numPr>
          <w:ilvl w:val="0"/>
          <w:numId w:val="18"/>
        </w:numPr>
        <w:spacing w:before="0" w:after="0" w:line="276" w:lineRule="auto"/>
        <w:ind w:left="1134"/>
      </w:pPr>
      <w:r w:rsidRPr="00982710">
        <w:t>Carry out field reviews as required and planned.</w:t>
      </w:r>
    </w:p>
    <w:p w14:paraId="12020EEC" w14:textId="77777777" w:rsidR="00F40949" w:rsidRPr="00982710" w:rsidRDefault="00F40949" w:rsidP="009D1AAB">
      <w:pPr>
        <w:pStyle w:val="Bullet1"/>
        <w:numPr>
          <w:ilvl w:val="0"/>
          <w:numId w:val="18"/>
        </w:numPr>
        <w:spacing w:before="0" w:after="0" w:line="276" w:lineRule="auto"/>
        <w:ind w:left="1134"/>
      </w:pPr>
      <w:r w:rsidRPr="00982710">
        <w:t>If any equipment is used during the field review, ensure the equipment is maintained and calibrated as per the manufacturer’s recommendations, and maintain a record of the maintenance and calibrations.</w:t>
      </w:r>
    </w:p>
    <w:p w14:paraId="74032F26" w14:textId="5BD5E5BB" w:rsidR="00F40949" w:rsidRPr="00982710" w:rsidRDefault="00F40949" w:rsidP="009D1AAB">
      <w:pPr>
        <w:pStyle w:val="Bullet1"/>
        <w:numPr>
          <w:ilvl w:val="0"/>
          <w:numId w:val="18"/>
        </w:numPr>
        <w:spacing w:before="0" w:after="0" w:line="276" w:lineRule="auto"/>
        <w:ind w:left="1134"/>
      </w:pPr>
      <w:r w:rsidRPr="00982710">
        <w:t xml:space="preserve">If not the </w:t>
      </w:r>
      <w:r w:rsidR="009A4D9D">
        <w:t>professional</w:t>
      </w:r>
      <w:r w:rsidRPr="00982710">
        <w:t xml:space="preserve"> of record, as directed by the </w:t>
      </w:r>
      <w:r w:rsidR="009A4D9D">
        <w:t>professional</w:t>
      </w:r>
      <w:r w:rsidRPr="00982710">
        <w:t xml:space="preserve"> of record, adjust the extent of field reviews required based on the number of issues observed.</w:t>
      </w:r>
    </w:p>
    <w:p w14:paraId="3934C695" w14:textId="77777777" w:rsidR="00F40949" w:rsidRPr="00982710" w:rsidRDefault="00F40949" w:rsidP="009D1AAB">
      <w:pPr>
        <w:pStyle w:val="Bullet1"/>
        <w:numPr>
          <w:ilvl w:val="0"/>
          <w:numId w:val="18"/>
        </w:numPr>
        <w:spacing w:before="0" w:after="0" w:line="276" w:lineRule="auto"/>
        <w:ind w:left="1134"/>
      </w:pPr>
      <w:r w:rsidRPr="00982710">
        <w:t>Document all field reviews, including date, time, location, work reviewed, observations and directions given.</w:t>
      </w:r>
    </w:p>
    <w:p w14:paraId="38B30CAF" w14:textId="77777777" w:rsidR="00F40949" w:rsidRPr="00982710" w:rsidRDefault="00F40949" w:rsidP="009D1AAB">
      <w:pPr>
        <w:pStyle w:val="Bullet1"/>
        <w:numPr>
          <w:ilvl w:val="0"/>
          <w:numId w:val="18"/>
        </w:numPr>
        <w:spacing w:before="0" w:after="0" w:line="276" w:lineRule="auto"/>
        <w:ind w:left="1134"/>
      </w:pPr>
      <w:r w:rsidRPr="00982710">
        <w:t>Where critical work is or will be covered before it can be reviewed, require that it be uncovered or require photos, as appropriate.</w:t>
      </w:r>
    </w:p>
    <w:p w14:paraId="47FA6526" w14:textId="77777777" w:rsidR="00F40949" w:rsidRPr="00982710" w:rsidRDefault="00F40949" w:rsidP="009D1AAB">
      <w:pPr>
        <w:pStyle w:val="Bullet1"/>
        <w:numPr>
          <w:ilvl w:val="0"/>
          <w:numId w:val="18"/>
        </w:numPr>
        <w:spacing w:before="0" w:after="0" w:line="276" w:lineRule="auto"/>
        <w:ind w:left="1134"/>
      </w:pPr>
      <w:r w:rsidRPr="00982710">
        <w:t>Where appropriate, take photographs or videos to capture and document observations made during field reviews and create an audit trail for any photographic or video records by:</w:t>
      </w:r>
    </w:p>
    <w:p w14:paraId="6C0738E5" w14:textId="77777777" w:rsidR="00F40949" w:rsidRPr="00982710" w:rsidRDefault="00F40949" w:rsidP="009D1AAB">
      <w:pPr>
        <w:pStyle w:val="Bullet2"/>
        <w:numPr>
          <w:ilvl w:val="0"/>
          <w:numId w:val="19"/>
        </w:numPr>
        <w:tabs>
          <w:tab w:val="left" w:pos="720"/>
        </w:tabs>
        <w:spacing w:before="0" w:after="0" w:line="276" w:lineRule="auto"/>
        <w:ind w:left="1440"/>
      </w:pPr>
      <w:r w:rsidRPr="00982710">
        <w:t>Checking the equipment, date and time settings before taking photographs.</w:t>
      </w:r>
    </w:p>
    <w:p w14:paraId="6C1E9E14" w14:textId="77777777" w:rsidR="00F40949" w:rsidRPr="00982710" w:rsidRDefault="00F40949" w:rsidP="009D1AAB">
      <w:pPr>
        <w:pStyle w:val="Bullet2"/>
        <w:numPr>
          <w:ilvl w:val="0"/>
          <w:numId w:val="19"/>
        </w:numPr>
        <w:tabs>
          <w:tab w:val="left" w:pos="720"/>
        </w:tabs>
        <w:spacing w:before="0" w:after="0" w:line="276" w:lineRule="auto"/>
        <w:ind w:left="1440"/>
      </w:pPr>
      <w:r w:rsidRPr="00982710">
        <w:t>Including a description of what was photographed along with the date, time, location and photographer.</w:t>
      </w:r>
    </w:p>
    <w:p w14:paraId="6DA34CE4" w14:textId="77777777" w:rsidR="00F40949" w:rsidRPr="00982710" w:rsidRDefault="00F40949" w:rsidP="009D1AAB">
      <w:pPr>
        <w:pStyle w:val="Bullet2"/>
        <w:numPr>
          <w:ilvl w:val="0"/>
          <w:numId w:val="19"/>
        </w:numPr>
        <w:tabs>
          <w:tab w:val="left" w:pos="720"/>
        </w:tabs>
        <w:spacing w:before="0" w:after="0" w:line="276" w:lineRule="auto"/>
        <w:ind w:left="1440"/>
      </w:pPr>
      <w:r w:rsidRPr="00982710">
        <w:t>Enhancing, cropping or otherwise editing photographs only for clarity, and retaining the original, unaltered photo along with the edited photo.</w:t>
      </w:r>
    </w:p>
    <w:p w14:paraId="2CC9A8C3" w14:textId="77777777" w:rsidR="00F40949" w:rsidRPr="00982710" w:rsidRDefault="00F40949" w:rsidP="009D1AAB">
      <w:pPr>
        <w:pStyle w:val="Bullet2"/>
        <w:numPr>
          <w:ilvl w:val="0"/>
          <w:numId w:val="19"/>
        </w:numPr>
        <w:tabs>
          <w:tab w:val="left" w:pos="720"/>
        </w:tabs>
        <w:spacing w:before="0" w:after="0" w:line="276" w:lineRule="auto"/>
        <w:ind w:left="1440"/>
      </w:pPr>
      <w:r w:rsidRPr="00982710">
        <w:t>Downloading and storing all photographs taken to their appropriate subdirectory in their respective project directory.</w:t>
      </w:r>
    </w:p>
    <w:p w14:paraId="4F5C03E6" w14:textId="77777777" w:rsidR="00F40949" w:rsidRPr="00982710" w:rsidRDefault="00F40949" w:rsidP="009D1AAB">
      <w:pPr>
        <w:pStyle w:val="Bullet2"/>
        <w:numPr>
          <w:ilvl w:val="0"/>
          <w:numId w:val="19"/>
        </w:numPr>
        <w:tabs>
          <w:tab w:val="left" w:pos="720"/>
        </w:tabs>
        <w:spacing w:before="0" w:after="0" w:line="276" w:lineRule="auto"/>
        <w:ind w:left="1440"/>
      </w:pPr>
      <w:r w:rsidRPr="00982710">
        <w:t>Creating a non-editable back-up of all photographs.</w:t>
      </w:r>
    </w:p>
    <w:p w14:paraId="180E7E33" w14:textId="2DE6B4E1" w:rsidR="00F40949" w:rsidRPr="00982710" w:rsidRDefault="00F40949" w:rsidP="009D1AAB">
      <w:pPr>
        <w:pStyle w:val="Bullet1"/>
        <w:numPr>
          <w:ilvl w:val="0"/>
          <w:numId w:val="18"/>
        </w:numPr>
        <w:spacing w:before="0" w:after="0" w:line="276" w:lineRule="auto"/>
        <w:ind w:left="1134"/>
      </w:pPr>
      <w:r w:rsidRPr="00982710">
        <w:t>Provide directions about nonconforming work and required resolution to the contractor or party responsible for the construction in writing.</w:t>
      </w:r>
    </w:p>
    <w:p w14:paraId="7F0C36BA" w14:textId="1E0B6B78" w:rsidR="00F40949" w:rsidRPr="00982710" w:rsidRDefault="00F40949" w:rsidP="009D1AAB">
      <w:pPr>
        <w:pStyle w:val="Bullet1"/>
        <w:numPr>
          <w:ilvl w:val="0"/>
          <w:numId w:val="18"/>
        </w:numPr>
        <w:spacing w:before="0" w:after="0" w:line="276" w:lineRule="auto"/>
        <w:ind w:left="1134"/>
      </w:pPr>
      <w:r w:rsidRPr="00982710">
        <w:t>Leave the means and methods for correcting nonconforming work to the contractor or party responsible for the construction.</w:t>
      </w:r>
    </w:p>
    <w:p w14:paraId="129C735C" w14:textId="5F210B1A" w:rsidR="00F40949" w:rsidRPr="00982710" w:rsidRDefault="00F40949" w:rsidP="009D1AAB">
      <w:pPr>
        <w:pStyle w:val="Bullet1"/>
        <w:numPr>
          <w:ilvl w:val="0"/>
          <w:numId w:val="18"/>
        </w:numPr>
        <w:spacing w:before="0" w:after="0" w:line="276" w:lineRule="auto"/>
        <w:ind w:left="1134"/>
      </w:pPr>
      <w:r w:rsidRPr="00982710">
        <w:t xml:space="preserve">If not the </w:t>
      </w:r>
      <w:r w:rsidR="009A4D9D">
        <w:t>professional</w:t>
      </w:r>
      <w:r w:rsidRPr="00982710">
        <w:t xml:space="preserve"> of record, notify the </w:t>
      </w:r>
      <w:r w:rsidR="009A4D9D">
        <w:t>professional</w:t>
      </w:r>
      <w:r w:rsidRPr="00982710">
        <w:t xml:space="preserve"> of record of any required or proposed revisions to the work that will result in changes in the cost, schedule, or function to seek and receive approval to proceed before proceeding to have the work revised.</w:t>
      </w:r>
    </w:p>
    <w:p w14:paraId="17025895" w14:textId="441A486D" w:rsidR="00F40949" w:rsidRPr="00982710" w:rsidRDefault="00F40949" w:rsidP="009D1AAB">
      <w:pPr>
        <w:pStyle w:val="Bullet1"/>
        <w:numPr>
          <w:ilvl w:val="0"/>
          <w:numId w:val="18"/>
        </w:numPr>
        <w:spacing w:before="0" w:after="0" w:line="276" w:lineRule="auto"/>
        <w:ind w:left="1134"/>
      </w:pPr>
      <w:r w:rsidRPr="00982710">
        <w:t xml:space="preserve">If not the </w:t>
      </w:r>
      <w:r w:rsidR="009A4D9D">
        <w:t>professional</w:t>
      </w:r>
      <w:r w:rsidRPr="00982710">
        <w:t xml:space="preserve"> of record, involve the </w:t>
      </w:r>
      <w:r w:rsidR="009A4D9D">
        <w:t>professional</w:t>
      </w:r>
      <w:r w:rsidRPr="00982710">
        <w:t xml:space="preserve"> of record in engineering </w:t>
      </w:r>
      <w:r w:rsidR="009A4D9D">
        <w:t xml:space="preserve">or geoscience </w:t>
      </w:r>
      <w:r w:rsidRPr="00982710">
        <w:t>decisions resulting from field reviews.</w:t>
      </w:r>
    </w:p>
    <w:p w14:paraId="500CFC88" w14:textId="77777777" w:rsidR="00F40949" w:rsidRPr="00982710" w:rsidRDefault="00F40949" w:rsidP="009D1AAB">
      <w:pPr>
        <w:pStyle w:val="Bullet1"/>
        <w:numPr>
          <w:ilvl w:val="0"/>
          <w:numId w:val="18"/>
        </w:numPr>
        <w:spacing w:before="0" w:after="0" w:line="276" w:lineRule="auto"/>
        <w:ind w:left="1134"/>
      </w:pPr>
      <w:r w:rsidRPr="00982710">
        <w:t>Continue to report nonconforming work observed in field reviews until it is rectified.</w:t>
      </w:r>
    </w:p>
    <w:p w14:paraId="1D40D449" w14:textId="77777777" w:rsidR="00F40949" w:rsidRPr="00982710" w:rsidRDefault="00F40949" w:rsidP="009D1AAB">
      <w:pPr>
        <w:pStyle w:val="Bullet1"/>
        <w:numPr>
          <w:ilvl w:val="0"/>
          <w:numId w:val="18"/>
        </w:numPr>
        <w:spacing w:before="0" w:after="0" w:line="276" w:lineRule="auto"/>
        <w:ind w:left="1134"/>
      </w:pPr>
      <w:r w:rsidRPr="00982710">
        <w:t>Confirm and document how the contractor or party responsible for the construction has addressed any nonconforming work observed in field reviews.</w:t>
      </w:r>
    </w:p>
    <w:p w14:paraId="5B1CB70E" w14:textId="25EE5C42" w:rsidR="00447056" w:rsidRDefault="00F40949" w:rsidP="009D1AAB">
      <w:pPr>
        <w:pStyle w:val="Bullet1"/>
        <w:numPr>
          <w:ilvl w:val="0"/>
          <w:numId w:val="18"/>
        </w:numPr>
        <w:spacing w:before="0" w:after="0" w:line="276" w:lineRule="auto"/>
        <w:ind w:left="1134"/>
      </w:pPr>
      <w:r w:rsidRPr="00982710">
        <w:t xml:space="preserve">Retain all field review records in </w:t>
      </w:r>
      <w:r w:rsidRPr="00982710">
        <w:rPr>
          <w:highlight w:val="yellow"/>
        </w:rPr>
        <w:t>(describe or indicate where files are to be retai</w:t>
      </w:r>
      <w:r>
        <w:rPr>
          <w:highlight w:val="yellow"/>
        </w:rPr>
        <w:t>ned</w:t>
      </w:r>
      <w:r w:rsidRPr="00982710">
        <w:rPr>
          <w:highlight w:val="yellow"/>
        </w:rPr>
        <w:t>)</w:t>
      </w:r>
      <w:r w:rsidRPr="00982710">
        <w:t>.</w:t>
      </w:r>
    </w:p>
    <w:p w14:paraId="77A77950" w14:textId="29B2D7DF" w:rsidR="00F40949" w:rsidRPr="00982710" w:rsidRDefault="00F40949" w:rsidP="00925F2E">
      <w:pPr>
        <w:pStyle w:val="Heading4"/>
        <w:rPr>
          <w:lang w:eastAsia="en-CA"/>
        </w:rPr>
      </w:pPr>
      <w:r>
        <w:rPr>
          <w:highlight w:val="cyan"/>
          <w:lang w:eastAsia="en-CA"/>
        </w:rPr>
        <w:t>1</w:t>
      </w:r>
      <w:r w:rsidR="001C63AF">
        <w:rPr>
          <w:highlight w:val="cyan"/>
          <w:lang w:eastAsia="en-CA"/>
        </w:rPr>
        <w:t>3</w:t>
      </w:r>
      <w:r>
        <w:rPr>
          <w:highlight w:val="cyan"/>
          <w:lang w:eastAsia="en-CA"/>
        </w:rPr>
        <w:t>.2.2</w:t>
      </w:r>
      <w:r w:rsidR="006259B1">
        <w:rPr>
          <w:highlight w:val="cyan"/>
          <w:lang w:eastAsia="en-CA"/>
        </w:rPr>
        <w:tab/>
      </w:r>
      <w:r w:rsidRPr="00982710">
        <w:rPr>
          <w:highlight w:val="cyan"/>
          <w:lang w:eastAsia="en-CA"/>
        </w:rPr>
        <w:t>For Fabrication or Manufacturing of Engineered Products</w:t>
      </w:r>
    </w:p>
    <w:p w14:paraId="6EE5DB1C" w14:textId="28DA90D0" w:rsidR="00F40949" w:rsidRPr="00C92668" w:rsidRDefault="00F40949" w:rsidP="00C92668">
      <w:pPr>
        <w:pStyle w:val="BodyText"/>
        <w:rPr>
          <w:b/>
          <w:bCs/>
        </w:rPr>
      </w:pPr>
      <w:r w:rsidRPr="00C92668">
        <w:rPr>
          <w:b/>
          <w:bCs/>
        </w:rPr>
        <w:t>1</w:t>
      </w:r>
      <w:r w:rsidR="001C63AF" w:rsidRPr="00C92668">
        <w:rPr>
          <w:b/>
          <w:bCs/>
        </w:rPr>
        <w:t>3</w:t>
      </w:r>
      <w:r w:rsidRPr="00C92668">
        <w:rPr>
          <w:b/>
          <w:bCs/>
        </w:rPr>
        <w:t xml:space="preserve">.2.2.1 The </w:t>
      </w:r>
      <w:r w:rsidR="009A4D9D" w:rsidRPr="00C92668">
        <w:rPr>
          <w:b/>
          <w:bCs/>
        </w:rPr>
        <w:t>professional</w:t>
      </w:r>
      <w:r w:rsidRPr="00C92668">
        <w:rPr>
          <w:b/>
          <w:bCs/>
        </w:rPr>
        <w:t xml:space="preserve"> of record will:</w:t>
      </w:r>
    </w:p>
    <w:p w14:paraId="0313B47E" w14:textId="3451BAAB" w:rsidR="00F40949" w:rsidRPr="00982710" w:rsidRDefault="00F40949" w:rsidP="009D1AAB">
      <w:pPr>
        <w:pStyle w:val="Bullet1"/>
        <w:numPr>
          <w:ilvl w:val="0"/>
          <w:numId w:val="20"/>
        </w:numPr>
        <w:spacing w:before="0" w:after="0" w:line="276" w:lineRule="auto"/>
      </w:pPr>
      <w:r w:rsidRPr="00982710">
        <w:t xml:space="preserve">Assess </w:t>
      </w:r>
      <w:r w:rsidR="002A7614">
        <w:t xml:space="preserve">and record </w:t>
      </w:r>
      <w:r w:rsidRPr="00982710">
        <w:t xml:space="preserve">the nature </w:t>
      </w:r>
      <w:r w:rsidR="002A7614">
        <w:t xml:space="preserve">and risk </w:t>
      </w:r>
      <w:r w:rsidRPr="00982710">
        <w:t>of the engineering work involved, and the complexity of the engineering services to be completed, during the fabrication or manufacturing phase.</w:t>
      </w:r>
    </w:p>
    <w:p w14:paraId="25FFE7DE" w14:textId="77777777" w:rsidR="00F40949" w:rsidRPr="00982710" w:rsidRDefault="00F40949" w:rsidP="009D1AAB">
      <w:pPr>
        <w:pStyle w:val="Bullet1"/>
        <w:numPr>
          <w:ilvl w:val="0"/>
          <w:numId w:val="20"/>
        </w:numPr>
        <w:spacing w:before="0" w:after="0" w:line="276" w:lineRule="auto"/>
      </w:pPr>
      <w:r w:rsidRPr="00982710">
        <w:t>Review the quality control processes and procedures for the fabrication or manufacturing shop.</w:t>
      </w:r>
    </w:p>
    <w:p w14:paraId="656EFBED" w14:textId="77777777" w:rsidR="00F40949" w:rsidRPr="00982710" w:rsidRDefault="00F40949" w:rsidP="009D1AAB">
      <w:pPr>
        <w:pStyle w:val="Bullet1"/>
        <w:numPr>
          <w:ilvl w:val="0"/>
          <w:numId w:val="20"/>
        </w:numPr>
        <w:spacing w:before="0" w:after="0" w:line="276" w:lineRule="auto"/>
      </w:pPr>
      <w:r w:rsidRPr="00982710">
        <w:t>Review quality control records of inspections and tests.</w:t>
      </w:r>
    </w:p>
    <w:p w14:paraId="6DC3A07E" w14:textId="77777777" w:rsidR="00F40949" w:rsidRPr="00982710" w:rsidRDefault="00F40949" w:rsidP="009D1AAB">
      <w:pPr>
        <w:pStyle w:val="Bullet1"/>
        <w:numPr>
          <w:ilvl w:val="0"/>
          <w:numId w:val="20"/>
        </w:numPr>
        <w:spacing w:before="0" w:after="0" w:line="276" w:lineRule="auto"/>
      </w:pPr>
      <w:r w:rsidRPr="00982710">
        <w:t>Review shop or fabrication drawings and specifications for the work.</w:t>
      </w:r>
    </w:p>
    <w:p w14:paraId="04F0E31C" w14:textId="4AC5AEF6" w:rsidR="00F40949" w:rsidRPr="00982710" w:rsidRDefault="00754E45" w:rsidP="009D1AAB">
      <w:pPr>
        <w:pStyle w:val="Bullet1"/>
        <w:numPr>
          <w:ilvl w:val="0"/>
          <w:numId w:val="20"/>
        </w:numPr>
        <w:spacing w:before="0" w:after="0" w:line="276" w:lineRule="auto"/>
      </w:pPr>
      <w:r>
        <w:t>Based on the risk assessment, d</w:t>
      </w:r>
      <w:r w:rsidR="00F40949" w:rsidRPr="00982710">
        <w:t>etermine the number, timing and focus of fabrication or manufacturing inspections required to meet the standard of care for the work and adjust the extent of reviews needed.</w:t>
      </w:r>
    </w:p>
    <w:p w14:paraId="28455ADA" w14:textId="1F78F415" w:rsidR="00F40949" w:rsidRPr="00982710" w:rsidRDefault="00F40949" w:rsidP="009D1AAB">
      <w:pPr>
        <w:pStyle w:val="Bullet1"/>
        <w:numPr>
          <w:ilvl w:val="0"/>
          <w:numId w:val="20"/>
        </w:numPr>
        <w:spacing w:before="0" w:after="0" w:line="276" w:lineRule="auto"/>
      </w:pPr>
      <w:r w:rsidRPr="00982710">
        <w:t>Determine whether inspections are suitable for delegation and determine whether qualified subordinates are available.</w:t>
      </w:r>
    </w:p>
    <w:p w14:paraId="07BB2116" w14:textId="77777777" w:rsidR="00F40949" w:rsidRDefault="00F40949" w:rsidP="009D1AAB">
      <w:pPr>
        <w:pStyle w:val="Bullet1"/>
        <w:numPr>
          <w:ilvl w:val="0"/>
          <w:numId w:val="20"/>
        </w:numPr>
        <w:spacing w:before="0" w:after="0" w:line="276" w:lineRule="auto"/>
      </w:pPr>
      <w:r w:rsidRPr="00982710">
        <w:t>Where inspections will be delegated to a subordinate, provide direction about the required efforts, reporting detail, and specific aspects, that must be observed, tested, measured or surveyed.</w:t>
      </w:r>
    </w:p>
    <w:p w14:paraId="30F0EBD6" w14:textId="0FB0AF56" w:rsidR="00F40949" w:rsidRPr="00C92668" w:rsidRDefault="00F40949" w:rsidP="00C92668">
      <w:pPr>
        <w:pStyle w:val="BodyText"/>
        <w:rPr>
          <w:b/>
          <w:bCs/>
        </w:rPr>
      </w:pPr>
      <w:r w:rsidRPr="00C92668">
        <w:rPr>
          <w:b/>
          <w:bCs/>
        </w:rPr>
        <w:t>1</w:t>
      </w:r>
      <w:r w:rsidR="001C63AF" w:rsidRPr="00C92668">
        <w:rPr>
          <w:b/>
          <w:bCs/>
        </w:rPr>
        <w:t>3</w:t>
      </w:r>
      <w:r w:rsidRPr="00C92668">
        <w:rPr>
          <w:b/>
          <w:bCs/>
        </w:rPr>
        <w:t>.2.2.2 The field reviewer will:</w:t>
      </w:r>
    </w:p>
    <w:p w14:paraId="259435FA" w14:textId="77777777" w:rsidR="00F40949" w:rsidRPr="00982710" w:rsidRDefault="00F40949" w:rsidP="009D1AAB">
      <w:pPr>
        <w:pStyle w:val="Bullet1"/>
        <w:numPr>
          <w:ilvl w:val="0"/>
          <w:numId w:val="21"/>
        </w:numPr>
        <w:spacing w:before="0" w:after="0" w:line="271" w:lineRule="auto"/>
      </w:pPr>
      <w:r w:rsidRPr="00982710">
        <w:t>Carry out shop inspections and testing as required and planned.</w:t>
      </w:r>
    </w:p>
    <w:p w14:paraId="41E78B5E" w14:textId="5B61A729" w:rsidR="00F40949" w:rsidRPr="00982710" w:rsidRDefault="00F40949" w:rsidP="009D1AAB">
      <w:pPr>
        <w:pStyle w:val="Bullet1"/>
        <w:numPr>
          <w:ilvl w:val="0"/>
          <w:numId w:val="21"/>
        </w:numPr>
        <w:spacing w:before="0" w:after="0" w:line="271" w:lineRule="auto"/>
      </w:pPr>
      <w:r w:rsidRPr="00982710">
        <w:t xml:space="preserve">As directed by the </w:t>
      </w:r>
      <w:r w:rsidR="009A4D9D">
        <w:t>professional</w:t>
      </w:r>
      <w:r w:rsidRPr="00982710">
        <w:t xml:space="preserve"> of record, adjust the extent of inspections required based on the number of issues observed.</w:t>
      </w:r>
    </w:p>
    <w:p w14:paraId="6ADA5CED" w14:textId="43EE7EDF" w:rsidR="00F40949" w:rsidRPr="00982710" w:rsidRDefault="00F40949" w:rsidP="009D1AAB">
      <w:pPr>
        <w:pStyle w:val="Bullet1"/>
        <w:numPr>
          <w:ilvl w:val="0"/>
          <w:numId w:val="21"/>
        </w:numPr>
        <w:spacing w:before="0" w:after="0" w:line="271" w:lineRule="auto"/>
      </w:pPr>
      <w:r w:rsidRPr="00982710">
        <w:t>Document all inspections, including date, time, location, work reviewed, observations and directions given.</w:t>
      </w:r>
    </w:p>
    <w:p w14:paraId="562BF0C0" w14:textId="0C0B3176" w:rsidR="00F40949" w:rsidRPr="00982710" w:rsidRDefault="00F40949" w:rsidP="009D1AAB">
      <w:pPr>
        <w:pStyle w:val="Bullet1"/>
        <w:numPr>
          <w:ilvl w:val="0"/>
          <w:numId w:val="21"/>
        </w:numPr>
        <w:spacing w:before="0" w:after="0" w:line="271" w:lineRule="auto"/>
      </w:pPr>
      <w:r w:rsidRPr="00982710">
        <w:t xml:space="preserve">Involve the </w:t>
      </w:r>
      <w:r w:rsidR="009A4D9D">
        <w:t>professional</w:t>
      </w:r>
      <w:r w:rsidRPr="00982710">
        <w:t xml:space="preserve"> of record in engineering decisions resulting from inspections.</w:t>
      </w:r>
    </w:p>
    <w:p w14:paraId="6EBFCAF1" w14:textId="77777777" w:rsidR="00F40949" w:rsidRPr="00982710" w:rsidRDefault="00F40949" w:rsidP="009D1AAB">
      <w:pPr>
        <w:pStyle w:val="Bullet1"/>
        <w:numPr>
          <w:ilvl w:val="0"/>
          <w:numId w:val="21"/>
        </w:numPr>
        <w:spacing w:before="0" w:after="0" w:line="271" w:lineRule="auto"/>
      </w:pPr>
      <w:r w:rsidRPr="00982710">
        <w:t>Have nonconforming work corrected and document how the work has been corrected.</w:t>
      </w:r>
    </w:p>
    <w:p w14:paraId="064C6037" w14:textId="74F716C5" w:rsidR="00F40949" w:rsidRDefault="00F40949" w:rsidP="009D1AAB">
      <w:pPr>
        <w:pStyle w:val="Bullet1"/>
        <w:numPr>
          <w:ilvl w:val="0"/>
          <w:numId w:val="21"/>
        </w:numPr>
        <w:spacing w:before="0" w:after="0" w:line="271" w:lineRule="auto"/>
      </w:pPr>
      <w:r w:rsidRPr="00982710">
        <w:t xml:space="preserve">Retain all inspection records in </w:t>
      </w:r>
      <w:r w:rsidRPr="00982710">
        <w:rPr>
          <w:highlight w:val="yellow"/>
        </w:rPr>
        <w:t>(describe or indicate where files are to be retai</w:t>
      </w:r>
      <w:r>
        <w:rPr>
          <w:highlight w:val="yellow"/>
        </w:rPr>
        <w:t>ned</w:t>
      </w:r>
      <w:r w:rsidRPr="00982710">
        <w:rPr>
          <w:highlight w:val="yellow"/>
        </w:rPr>
        <w:t>)</w:t>
      </w:r>
      <w:r w:rsidRPr="00982710">
        <w:t>.</w:t>
      </w:r>
    </w:p>
    <w:p w14:paraId="3B13D4FA" w14:textId="77777777" w:rsidR="00F40949" w:rsidRDefault="00F40949" w:rsidP="006259B1">
      <w:pPr>
        <w:pStyle w:val="Bullet1"/>
        <w:ind w:left="360"/>
      </w:pPr>
      <w:r>
        <w:t xml:space="preserve">Based on the nature of work performed, it </w:t>
      </w:r>
      <w:r w:rsidRPr="006259B1">
        <w:rPr>
          <w:highlight w:val="yellow"/>
        </w:rPr>
        <w:t>[is/is not]</w:t>
      </w:r>
      <w:r>
        <w:t xml:space="preserve"> typical practice for [</w:t>
      </w:r>
      <w:r w:rsidRPr="006259B1">
        <w:rPr>
          <w:highlight w:val="yellow"/>
        </w:rPr>
        <w:t>Firm</w:t>
      </w:r>
      <w:r>
        <w:t>] to conduct field reviews at a manufacturers or fabricators location.</w:t>
      </w:r>
    </w:p>
    <w:p w14:paraId="61DFB393" w14:textId="77777777" w:rsidR="00410F85" w:rsidRPr="000D40DF" w:rsidDel="00024CEB" w:rsidRDefault="00410F85" w:rsidP="00410F85">
      <w:pPr>
        <w:pStyle w:val="Heading4"/>
      </w:pPr>
      <w:r>
        <w:rPr>
          <w:highlight w:val="cyan"/>
        </w:rPr>
        <w:t xml:space="preserve">13.2.3 </w:t>
      </w:r>
      <w:r w:rsidRPr="3C5F9798">
        <w:rPr>
          <w:highlight w:val="cyan"/>
        </w:rPr>
        <w:t>For Mineral Exploration</w:t>
      </w:r>
    </w:p>
    <w:p w14:paraId="5DF8F0BF" w14:textId="77777777" w:rsidR="00410F85" w:rsidRPr="00C92668" w:rsidDel="00024CEB" w:rsidRDefault="00410F85" w:rsidP="00C92668">
      <w:pPr>
        <w:pStyle w:val="BodyText"/>
        <w:rPr>
          <w:b/>
          <w:bCs/>
        </w:rPr>
      </w:pPr>
      <w:r w:rsidRPr="00C92668">
        <w:rPr>
          <w:b/>
          <w:bCs/>
        </w:rPr>
        <w:t>13.2.3.1 The geoscientist of record will:</w:t>
      </w:r>
    </w:p>
    <w:p w14:paraId="3238A58E" w14:textId="7E3F569C" w:rsidR="00410F85" w:rsidRPr="000D40DF" w:rsidDel="00024CEB" w:rsidRDefault="00410F85" w:rsidP="009D1AAB">
      <w:pPr>
        <w:pStyle w:val="ListParagraph"/>
        <w:numPr>
          <w:ilvl w:val="0"/>
          <w:numId w:val="25"/>
        </w:numPr>
        <w:spacing w:line="271" w:lineRule="auto"/>
        <w:rPr>
          <w:rFonts w:eastAsia="Arial" w:cs="Arial"/>
          <w:sz w:val="20"/>
          <w:szCs w:val="20"/>
        </w:rPr>
      </w:pPr>
      <w:r w:rsidRPr="3C5F9798">
        <w:rPr>
          <w:rFonts w:eastAsia="Arial" w:cs="Arial"/>
          <w:sz w:val="20"/>
          <w:szCs w:val="20"/>
        </w:rPr>
        <w:t xml:space="preserve">Assess </w:t>
      </w:r>
      <w:r w:rsidR="002A7614">
        <w:rPr>
          <w:rFonts w:eastAsia="Arial" w:cs="Arial"/>
          <w:sz w:val="20"/>
          <w:szCs w:val="20"/>
        </w:rPr>
        <w:t xml:space="preserve">and record </w:t>
      </w:r>
      <w:r w:rsidRPr="3C5F9798">
        <w:rPr>
          <w:rFonts w:eastAsia="Arial" w:cs="Arial"/>
          <w:sz w:val="20"/>
          <w:szCs w:val="20"/>
        </w:rPr>
        <w:t xml:space="preserve">the nature </w:t>
      </w:r>
      <w:r w:rsidR="002A7614">
        <w:rPr>
          <w:rFonts w:eastAsia="Arial" w:cs="Arial"/>
          <w:sz w:val="20"/>
          <w:szCs w:val="20"/>
        </w:rPr>
        <w:t xml:space="preserve">and risk </w:t>
      </w:r>
      <w:r w:rsidRPr="3C5F9798">
        <w:rPr>
          <w:rFonts w:eastAsia="Arial" w:cs="Arial"/>
          <w:sz w:val="20"/>
          <w:szCs w:val="20"/>
        </w:rPr>
        <w:t>of the geoscience work involved, and the complexity of the services to be completed, during the execution phase.</w:t>
      </w:r>
    </w:p>
    <w:p w14:paraId="42340E14" w14:textId="77777777" w:rsidR="00410F85" w:rsidRPr="000D40DF" w:rsidDel="00024CEB" w:rsidRDefault="00410F85" w:rsidP="009D1AAB">
      <w:pPr>
        <w:pStyle w:val="ListParagraph"/>
        <w:numPr>
          <w:ilvl w:val="0"/>
          <w:numId w:val="25"/>
        </w:numPr>
        <w:spacing w:line="271" w:lineRule="auto"/>
        <w:rPr>
          <w:rFonts w:eastAsia="Arial" w:cs="Arial"/>
          <w:sz w:val="20"/>
          <w:szCs w:val="20"/>
        </w:rPr>
      </w:pPr>
      <w:r w:rsidRPr="6FD86CF9">
        <w:rPr>
          <w:rFonts w:eastAsia="Arial" w:cs="Arial"/>
          <w:sz w:val="20"/>
          <w:szCs w:val="20"/>
        </w:rPr>
        <w:t>Determine the number, timing and focus of field reviews required to meet the standard of care for the work and adjust the extent of reviews as needed.</w:t>
      </w:r>
    </w:p>
    <w:p w14:paraId="620CF8C5" w14:textId="77777777" w:rsidR="00410F85" w:rsidRPr="000D40DF" w:rsidDel="00024CEB" w:rsidRDefault="00410F85" w:rsidP="009D1AAB">
      <w:pPr>
        <w:pStyle w:val="ListParagraph"/>
        <w:numPr>
          <w:ilvl w:val="0"/>
          <w:numId w:val="25"/>
        </w:numPr>
        <w:spacing w:line="271" w:lineRule="auto"/>
        <w:rPr>
          <w:rFonts w:eastAsia="Arial" w:cs="Arial"/>
          <w:sz w:val="20"/>
          <w:szCs w:val="20"/>
        </w:rPr>
      </w:pPr>
      <w:r w:rsidRPr="3C5F9798">
        <w:rPr>
          <w:rFonts w:eastAsia="Arial" w:cs="Arial"/>
          <w:sz w:val="20"/>
          <w:szCs w:val="20"/>
        </w:rPr>
        <w:t>Determine whether field reviews are suitable for delegation and determine whether qualified subordinates are available.</w:t>
      </w:r>
    </w:p>
    <w:p w14:paraId="26B07FCD" w14:textId="77777777" w:rsidR="00410F85" w:rsidRPr="000D40DF" w:rsidDel="00024CEB" w:rsidRDefault="00410F85" w:rsidP="009D1AAB">
      <w:pPr>
        <w:pStyle w:val="ListParagraph"/>
        <w:numPr>
          <w:ilvl w:val="0"/>
          <w:numId w:val="25"/>
        </w:numPr>
        <w:spacing w:line="271" w:lineRule="auto"/>
        <w:rPr>
          <w:rFonts w:eastAsia="Arial" w:cs="Arial"/>
          <w:sz w:val="20"/>
          <w:szCs w:val="20"/>
        </w:rPr>
      </w:pPr>
      <w:r w:rsidRPr="3C5F9798">
        <w:rPr>
          <w:rFonts w:eastAsia="Arial" w:cs="Arial"/>
          <w:sz w:val="20"/>
          <w:szCs w:val="20"/>
        </w:rPr>
        <w:t>Document and agree on the scope of required field reviews.</w:t>
      </w:r>
    </w:p>
    <w:p w14:paraId="5C2393F8" w14:textId="77777777" w:rsidR="00410F85" w:rsidRPr="000D40DF" w:rsidDel="00024CEB" w:rsidRDefault="00410F85" w:rsidP="009D1AAB">
      <w:pPr>
        <w:pStyle w:val="ListParagraph"/>
        <w:numPr>
          <w:ilvl w:val="0"/>
          <w:numId w:val="25"/>
        </w:numPr>
        <w:spacing w:line="271" w:lineRule="auto"/>
        <w:rPr>
          <w:rFonts w:eastAsia="Arial" w:cs="Arial"/>
          <w:sz w:val="20"/>
          <w:szCs w:val="20"/>
        </w:rPr>
      </w:pPr>
      <w:r w:rsidRPr="3C5F9798">
        <w:rPr>
          <w:rFonts w:eastAsia="Arial" w:cs="Arial"/>
          <w:sz w:val="20"/>
          <w:szCs w:val="20"/>
        </w:rPr>
        <w:t>Before the work begins, communicate to the party responsible for the execution the specific aspects of the exploration activities that must be reviewed and requirements of when to provide notice to the geoscientist of record.</w:t>
      </w:r>
    </w:p>
    <w:p w14:paraId="5BF06948" w14:textId="77777777" w:rsidR="00410F85" w:rsidRDefault="00410F85" w:rsidP="009D1AAB">
      <w:pPr>
        <w:pStyle w:val="ListParagraph"/>
        <w:numPr>
          <w:ilvl w:val="0"/>
          <w:numId w:val="25"/>
        </w:numPr>
        <w:spacing w:line="271" w:lineRule="auto"/>
        <w:rPr>
          <w:rFonts w:eastAsia="Arial" w:cs="Arial"/>
          <w:sz w:val="20"/>
          <w:szCs w:val="20"/>
        </w:rPr>
      </w:pPr>
      <w:r w:rsidRPr="3C5F9798">
        <w:rPr>
          <w:rFonts w:eastAsia="Arial" w:cs="Arial"/>
          <w:sz w:val="20"/>
          <w:szCs w:val="20"/>
        </w:rPr>
        <w:t>Where field reviews will be delegated to a subordinate, provide direction about the required efforts, reporting detail, specific aspects of the activities to be observed, tested or surveyed, and limits of acting alone.</w:t>
      </w:r>
    </w:p>
    <w:p w14:paraId="7DCEDBEE" w14:textId="77777777" w:rsidR="00410F85" w:rsidRPr="00C92668" w:rsidRDefault="00410F85" w:rsidP="00C92668">
      <w:pPr>
        <w:pStyle w:val="BodyText"/>
        <w:rPr>
          <w:b/>
          <w:bCs/>
        </w:rPr>
      </w:pPr>
      <w:r w:rsidRPr="00C92668">
        <w:rPr>
          <w:b/>
          <w:bCs/>
        </w:rPr>
        <w:t>13.2.3.2 The field reviewer will:</w:t>
      </w:r>
    </w:p>
    <w:p w14:paraId="03D825D0" w14:textId="77777777" w:rsidR="00410F85" w:rsidRPr="001B0DD2" w:rsidDel="00024CEB" w:rsidRDefault="00410F85" w:rsidP="009D1AAB">
      <w:pPr>
        <w:pStyle w:val="ListParagraph"/>
        <w:numPr>
          <w:ilvl w:val="0"/>
          <w:numId w:val="26"/>
        </w:numPr>
        <w:spacing w:line="271" w:lineRule="auto"/>
        <w:ind w:left="709" w:hanging="357"/>
        <w:rPr>
          <w:rFonts w:eastAsiaTheme="minorHAnsi"/>
          <w:sz w:val="18"/>
          <w:szCs w:val="18"/>
        </w:rPr>
      </w:pPr>
      <w:r w:rsidRPr="001B0DD2">
        <w:rPr>
          <w:rFonts w:eastAsia="Arial"/>
          <w:sz w:val="20"/>
          <w:szCs w:val="20"/>
        </w:rPr>
        <w:t>Carry out field reviews as required and planned.</w:t>
      </w:r>
    </w:p>
    <w:p w14:paraId="162F42DB" w14:textId="77777777" w:rsidR="00410F85" w:rsidRPr="000D40DF" w:rsidDel="00024CEB" w:rsidRDefault="00410F85" w:rsidP="009D1AAB">
      <w:pPr>
        <w:pStyle w:val="ListParagraph"/>
        <w:numPr>
          <w:ilvl w:val="0"/>
          <w:numId w:val="26"/>
        </w:numPr>
        <w:spacing w:line="271" w:lineRule="auto"/>
        <w:ind w:left="709" w:hanging="357"/>
        <w:rPr>
          <w:rFonts w:eastAsia="Arial" w:cs="Arial"/>
          <w:sz w:val="20"/>
          <w:szCs w:val="20"/>
        </w:rPr>
      </w:pPr>
      <w:r w:rsidRPr="3C5F9798">
        <w:rPr>
          <w:rFonts w:eastAsia="Arial" w:cs="Arial"/>
          <w:sz w:val="20"/>
          <w:szCs w:val="20"/>
        </w:rPr>
        <w:t>If any equipment is used during the field review, ensure the equipment is maintained and calibrated as per the manufacturer’s recommendations, and maintain a record of the maintenance and calibrations.</w:t>
      </w:r>
    </w:p>
    <w:p w14:paraId="2E247811" w14:textId="77777777" w:rsidR="00410F85" w:rsidRPr="000D40DF" w:rsidDel="00024CEB" w:rsidRDefault="00410F85" w:rsidP="009D1AAB">
      <w:pPr>
        <w:pStyle w:val="ListParagraph"/>
        <w:numPr>
          <w:ilvl w:val="0"/>
          <w:numId w:val="26"/>
        </w:numPr>
        <w:spacing w:line="271" w:lineRule="auto"/>
        <w:ind w:left="709" w:hanging="357"/>
        <w:rPr>
          <w:rFonts w:eastAsia="Arial" w:cs="Arial"/>
          <w:sz w:val="20"/>
          <w:szCs w:val="20"/>
        </w:rPr>
      </w:pPr>
      <w:r w:rsidRPr="3C5F9798">
        <w:rPr>
          <w:rFonts w:eastAsia="Arial" w:cs="Arial"/>
          <w:sz w:val="20"/>
          <w:szCs w:val="20"/>
        </w:rPr>
        <w:t>If not the geoscientist of record, as directed by the geoscientist of record, adjust the extent of field reviews required based on the number of issues observed.</w:t>
      </w:r>
    </w:p>
    <w:p w14:paraId="481EF9F8" w14:textId="77777777" w:rsidR="00410F85" w:rsidRPr="000D40DF" w:rsidDel="00024CEB" w:rsidRDefault="00410F85" w:rsidP="009D1AAB">
      <w:pPr>
        <w:pStyle w:val="ListParagraph"/>
        <w:numPr>
          <w:ilvl w:val="0"/>
          <w:numId w:val="26"/>
        </w:numPr>
        <w:spacing w:line="271" w:lineRule="auto"/>
        <w:ind w:left="709" w:hanging="357"/>
        <w:rPr>
          <w:rFonts w:eastAsia="Arial" w:cs="Arial"/>
          <w:sz w:val="20"/>
          <w:szCs w:val="20"/>
        </w:rPr>
      </w:pPr>
      <w:r w:rsidRPr="3C5F9798">
        <w:rPr>
          <w:rFonts w:eastAsia="Arial" w:cs="Arial"/>
          <w:sz w:val="20"/>
          <w:szCs w:val="20"/>
        </w:rPr>
        <w:t>Document all field reviews, including date, time, location, work reviewed, observations and directions given.</w:t>
      </w:r>
    </w:p>
    <w:p w14:paraId="6768781B" w14:textId="77777777" w:rsidR="00410F85" w:rsidRPr="000D40DF" w:rsidDel="00024CEB" w:rsidRDefault="00410F85" w:rsidP="009D1AAB">
      <w:pPr>
        <w:pStyle w:val="ListParagraph"/>
        <w:numPr>
          <w:ilvl w:val="0"/>
          <w:numId w:val="26"/>
        </w:numPr>
        <w:spacing w:line="271" w:lineRule="auto"/>
        <w:ind w:left="709" w:hanging="357"/>
        <w:rPr>
          <w:rFonts w:eastAsia="Arial" w:cs="Arial"/>
          <w:sz w:val="20"/>
          <w:szCs w:val="20"/>
        </w:rPr>
      </w:pPr>
      <w:r w:rsidRPr="3C5F9798">
        <w:rPr>
          <w:rFonts w:eastAsia="Arial" w:cs="Arial"/>
          <w:sz w:val="20"/>
          <w:szCs w:val="20"/>
        </w:rPr>
        <w:t>Where appropriate, take photographs or videos to capture and document observations made during field reviews and create an audit trail for any photographic or video records by:</w:t>
      </w:r>
    </w:p>
    <w:p w14:paraId="2DD49BEC" w14:textId="77777777" w:rsidR="00410F85" w:rsidRPr="003D6FA1" w:rsidDel="00024CEB" w:rsidRDefault="00410F85" w:rsidP="009D1AAB">
      <w:pPr>
        <w:pStyle w:val="ListParagraph"/>
        <w:numPr>
          <w:ilvl w:val="1"/>
          <w:numId w:val="27"/>
        </w:numPr>
        <w:spacing w:line="271" w:lineRule="auto"/>
        <w:ind w:left="1080"/>
        <w:rPr>
          <w:rFonts w:eastAsia="Arial" w:cs="Arial"/>
          <w:sz w:val="20"/>
          <w:szCs w:val="20"/>
        </w:rPr>
      </w:pPr>
      <w:r w:rsidRPr="003D6FA1">
        <w:rPr>
          <w:rFonts w:eastAsia="Arial" w:cs="Arial"/>
          <w:sz w:val="20"/>
          <w:szCs w:val="20"/>
        </w:rPr>
        <w:t>Checking the equipment, date and time settings before taking photographs.</w:t>
      </w:r>
    </w:p>
    <w:p w14:paraId="506E66BA" w14:textId="77777777" w:rsidR="00410F85" w:rsidRPr="003D6FA1" w:rsidDel="00024CEB" w:rsidRDefault="00410F85" w:rsidP="009D1AAB">
      <w:pPr>
        <w:pStyle w:val="ListParagraph"/>
        <w:numPr>
          <w:ilvl w:val="1"/>
          <w:numId w:val="27"/>
        </w:numPr>
        <w:spacing w:line="271" w:lineRule="auto"/>
        <w:ind w:left="1080"/>
        <w:rPr>
          <w:rFonts w:eastAsia="Arial" w:cs="Arial"/>
          <w:sz w:val="20"/>
          <w:szCs w:val="20"/>
        </w:rPr>
      </w:pPr>
      <w:r w:rsidRPr="003D6FA1">
        <w:rPr>
          <w:rFonts w:eastAsia="Arial" w:cs="Arial"/>
          <w:sz w:val="20"/>
          <w:szCs w:val="20"/>
        </w:rPr>
        <w:t>Including a description of what was photographed along with the date, time, location and photographer.</w:t>
      </w:r>
    </w:p>
    <w:p w14:paraId="3667DE0A" w14:textId="77777777" w:rsidR="00410F85" w:rsidRPr="003D6FA1" w:rsidDel="00024CEB" w:rsidRDefault="00410F85" w:rsidP="009D1AAB">
      <w:pPr>
        <w:pStyle w:val="ListParagraph"/>
        <w:numPr>
          <w:ilvl w:val="1"/>
          <w:numId w:val="27"/>
        </w:numPr>
        <w:spacing w:line="271" w:lineRule="auto"/>
        <w:ind w:left="1080"/>
        <w:rPr>
          <w:rFonts w:eastAsia="Arial" w:cs="Arial"/>
          <w:sz w:val="20"/>
          <w:szCs w:val="20"/>
        </w:rPr>
      </w:pPr>
      <w:r w:rsidRPr="003D6FA1">
        <w:rPr>
          <w:rFonts w:eastAsia="Arial" w:cs="Arial"/>
          <w:sz w:val="20"/>
          <w:szCs w:val="20"/>
        </w:rPr>
        <w:t>Enhancing, cropping or otherwise editing photographs only for clarity, and retaining the original, unaltered photo along with the edited photo.</w:t>
      </w:r>
    </w:p>
    <w:p w14:paraId="49BDF1C2" w14:textId="77777777" w:rsidR="00410F85" w:rsidRPr="003D6FA1" w:rsidDel="00024CEB" w:rsidRDefault="00410F85" w:rsidP="009D1AAB">
      <w:pPr>
        <w:pStyle w:val="ListParagraph"/>
        <w:numPr>
          <w:ilvl w:val="1"/>
          <w:numId w:val="27"/>
        </w:numPr>
        <w:spacing w:line="271" w:lineRule="auto"/>
        <w:ind w:left="1080"/>
        <w:rPr>
          <w:rFonts w:eastAsia="Arial" w:cs="Arial"/>
          <w:sz w:val="20"/>
          <w:szCs w:val="20"/>
        </w:rPr>
      </w:pPr>
      <w:r w:rsidRPr="003D6FA1">
        <w:rPr>
          <w:rFonts w:eastAsia="Arial" w:cs="Arial"/>
          <w:sz w:val="20"/>
          <w:szCs w:val="20"/>
        </w:rPr>
        <w:t>Downloading and storing all photographs taken to their appropriate subdirectory in their respective project directory.</w:t>
      </w:r>
    </w:p>
    <w:p w14:paraId="16F08E4C" w14:textId="77777777" w:rsidR="00410F85" w:rsidRPr="003D6FA1" w:rsidDel="00024CEB" w:rsidRDefault="00410F85" w:rsidP="009D1AAB">
      <w:pPr>
        <w:pStyle w:val="ListParagraph"/>
        <w:numPr>
          <w:ilvl w:val="1"/>
          <w:numId w:val="27"/>
        </w:numPr>
        <w:spacing w:line="271" w:lineRule="auto"/>
        <w:ind w:left="1080"/>
        <w:rPr>
          <w:rFonts w:eastAsia="Arial" w:cs="Arial"/>
          <w:sz w:val="20"/>
          <w:szCs w:val="20"/>
        </w:rPr>
      </w:pPr>
      <w:r w:rsidRPr="003D6FA1">
        <w:rPr>
          <w:rFonts w:eastAsia="Arial" w:cs="Arial"/>
          <w:sz w:val="20"/>
          <w:szCs w:val="20"/>
        </w:rPr>
        <w:t>Creating a non-editable back-up of all photographs.</w:t>
      </w:r>
    </w:p>
    <w:p w14:paraId="258FC5E3" w14:textId="77777777" w:rsidR="00410F85" w:rsidRPr="000D40DF" w:rsidDel="00024CEB" w:rsidRDefault="00410F85" w:rsidP="009D1AAB">
      <w:pPr>
        <w:pStyle w:val="ListParagraph"/>
        <w:numPr>
          <w:ilvl w:val="0"/>
          <w:numId w:val="26"/>
        </w:numPr>
        <w:spacing w:line="271" w:lineRule="auto"/>
        <w:ind w:left="709" w:hanging="357"/>
        <w:rPr>
          <w:rFonts w:eastAsia="Arial" w:cs="Arial"/>
          <w:sz w:val="20"/>
          <w:szCs w:val="20"/>
        </w:rPr>
      </w:pPr>
      <w:r w:rsidRPr="3C5F9798">
        <w:rPr>
          <w:rFonts w:eastAsia="Arial" w:cs="Arial"/>
          <w:sz w:val="20"/>
          <w:szCs w:val="20"/>
        </w:rPr>
        <w:t>Provide directions about nonconforming work and required resolution to the contractor or party responsible for the execution in writing.</w:t>
      </w:r>
    </w:p>
    <w:p w14:paraId="17A76BDC" w14:textId="77777777" w:rsidR="00410F85" w:rsidRDefault="00410F85" w:rsidP="009D1AAB">
      <w:pPr>
        <w:pStyle w:val="ListParagraph"/>
        <w:numPr>
          <w:ilvl w:val="0"/>
          <w:numId w:val="26"/>
        </w:numPr>
        <w:spacing w:line="271" w:lineRule="auto"/>
        <w:ind w:left="709" w:hanging="357"/>
        <w:rPr>
          <w:rFonts w:eastAsia="Arial" w:cs="Arial"/>
          <w:sz w:val="20"/>
          <w:szCs w:val="20"/>
        </w:rPr>
      </w:pPr>
      <w:r w:rsidRPr="3C5F9798">
        <w:rPr>
          <w:rFonts w:eastAsia="Arial" w:cs="Arial"/>
          <w:sz w:val="20"/>
          <w:szCs w:val="20"/>
        </w:rPr>
        <w:t>Leave the means and methods for correcting nonconforming work to the contractor or party responsible for the execution.</w:t>
      </w:r>
    </w:p>
    <w:p w14:paraId="0CE19AF6" w14:textId="77777777" w:rsidR="00410F85" w:rsidRPr="00AF69A6" w:rsidRDefault="00410F85" w:rsidP="009D1AAB">
      <w:pPr>
        <w:pStyle w:val="ListParagraph"/>
        <w:numPr>
          <w:ilvl w:val="0"/>
          <w:numId w:val="26"/>
        </w:numPr>
        <w:spacing w:line="271" w:lineRule="auto"/>
        <w:ind w:left="709" w:hanging="357"/>
        <w:rPr>
          <w:rFonts w:eastAsia="Arial" w:cs="Arial"/>
          <w:sz w:val="20"/>
          <w:szCs w:val="20"/>
        </w:rPr>
      </w:pPr>
      <w:r w:rsidRPr="00AF69A6">
        <w:rPr>
          <w:rFonts w:eastAsia="Arial"/>
          <w:sz w:val="20"/>
          <w:szCs w:val="20"/>
        </w:rPr>
        <w:t>If not the geoscientist of record, notify the geoscientist of record of any required or proposed revisions to the work that will result in changes in the cost, schedule, or function to seek and receive approval to proceed before proceeding to have the work revised.</w:t>
      </w:r>
    </w:p>
    <w:p w14:paraId="46028025" w14:textId="77777777" w:rsidR="00410F85" w:rsidRPr="00AF69A6" w:rsidRDefault="00410F85" w:rsidP="009D1AAB">
      <w:pPr>
        <w:pStyle w:val="ListParagraph"/>
        <w:numPr>
          <w:ilvl w:val="0"/>
          <w:numId w:val="26"/>
        </w:numPr>
        <w:spacing w:line="271" w:lineRule="auto"/>
        <w:ind w:left="709" w:hanging="357"/>
        <w:rPr>
          <w:rFonts w:eastAsia="Arial" w:cs="Arial"/>
          <w:sz w:val="20"/>
          <w:szCs w:val="20"/>
        </w:rPr>
      </w:pPr>
      <w:r w:rsidRPr="00AF69A6">
        <w:rPr>
          <w:rFonts w:eastAsia="Arial"/>
          <w:sz w:val="20"/>
          <w:szCs w:val="20"/>
        </w:rPr>
        <w:t>If not the geoscientist of record, involve the geoscientist of record in decisions resulting from field reviews.</w:t>
      </w:r>
    </w:p>
    <w:p w14:paraId="68FAEECB" w14:textId="77777777" w:rsidR="00410F85" w:rsidRPr="00AF69A6" w:rsidRDefault="00410F85" w:rsidP="009D1AAB">
      <w:pPr>
        <w:pStyle w:val="ListParagraph"/>
        <w:numPr>
          <w:ilvl w:val="0"/>
          <w:numId w:val="26"/>
        </w:numPr>
        <w:spacing w:line="271" w:lineRule="auto"/>
        <w:ind w:left="709" w:hanging="357"/>
        <w:rPr>
          <w:rFonts w:eastAsia="Arial" w:cs="Arial"/>
          <w:sz w:val="20"/>
          <w:szCs w:val="20"/>
        </w:rPr>
      </w:pPr>
      <w:r w:rsidRPr="00AF69A6">
        <w:rPr>
          <w:rFonts w:eastAsia="Arial"/>
          <w:sz w:val="20"/>
          <w:szCs w:val="20"/>
        </w:rPr>
        <w:t>Continue to report nonconforming work observed in field reviews until it is rectified.</w:t>
      </w:r>
    </w:p>
    <w:p w14:paraId="7DA7DC66" w14:textId="77777777" w:rsidR="00410F85" w:rsidRPr="005A366B" w:rsidRDefault="00410F85" w:rsidP="009D1AAB">
      <w:pPr>
        <w:pStyle w:val="ListParagraph"/>
        <w:numPr>
          <w:ilvl w:val="0"/>
          <w:numId w:val="26"/>
        </w:numPr>
        <w:spacing w:line="271" w:lineRule="auto"/>
        <w:ind w:left="709" w:hanging="357"/>
        <w:rPr>
          <w:rFonts w:eastAsia="Arial" w:cs="Arial"/>
          <w:sz w:val="20"/>
          <w:szCs w:val="20"/>
        </w:rPr>
      </w:pPr>
      <w:r w:rsidRPr="00AF69A6">
        <w:rPr>
          <w:rFonts w:eastAsia="Arial"/>
          <w:sz w:val="20"/>
          <w:szCs w:val="20"/>
        </w:rPr>
        <w:t>Confirm and document how the contractor or party responsible for the execution has addressed any nonconforming work observed in field reviews.</w:t>
      </w:r>
    </w:p>
    <w:p w14:paraId="2BBF4285" w14:textId="77777777" w:rsidR="00410F85" w:rsidRPr="005A366B" w:rsidDel="00024CEB" w:rsidRDefault="00410F85" w:rsidP="009D1AAB">
      <w:pPr>
        <w:pStyle w:val="ListParagraph"/>
        <w:numPr>
          <w:ilvl w:val="0"/>
          <w:numId w:val="26"/>
        </w:numPr>
        <w:spacing w:line="271" w:lineRule="auto"/>
        <w:ind w:left="709" w:hanging="357"/>
        <w:rPr>
          <w:rFonts w:eastAsia="Arial" w:cs="Arial"/>
          <w:sz w:val="20"/>
          <w:szCs w:val="20"/>
        </w:rPr>
      </w:pPr>
      <w:r w:rsidRPr="005A366B">
        <w:rPr>
          <w:rFonts w:eastAsia="Arial"/>
          <w:sz w:val="20"/>
          <w:szCs w:val="20"/>
        </w:rPr>
        <w:t xml:space="preserve">Retain all field review records in </w:t>
      </w:r>
      <w:r w:rsidRPr="005A366B">
        <w:rPr>
          <w:rFonts w:eastAsia="Arial"/>
          <w:sz w:val="20"/>
          <w:szCs w:val="20"/>
          <w:highlight w:val="yellow"/>
        </w:rPr>
        <w:t>(describe or indicate where files are to be retails)</w:t>
      </w:r>
      <w:r w:rsidRPr="005A366B">
        <w:rPr>
          <w:rFonts w:eastAsia="Arial"/>
          <w:sz w:val="20"/>
          <w:szCs w:val="20"/>
        </w:rPr>
        <w:t>.</w:t>
      </w:r>
    </w:p>
    <w:p w14:paraId="02DE611A" w14:textId="3366E7AA" w:rsidR="00F40949" w:rsidRPr="00982710" w:rsidRDefault="00F40949" w:rsidP="00925F2E">
      <w:pPr>
        <w:pStyle w:val="Heading4"/>
      </w:pPr>
      <w:r>
        <w:rPr>
          <w:highlight w:val="cyan"/>
        </w:rPr>
        <w:t>1</w:t>
      </w:r>
      <w:r w:rsidR="001C63AF">
        <w:rPr>
          <w:highlight w:val="cyan"/>
        </w:rPr>
        <w:t>3</w:t>
      </w:r>
      <w:r>
        <w:rPr>
          <w:highlight w:val="cyan"/>
        </w:rPr>
        <w:t>.2.</w:t>
      </w:r>
      <w:r w:rsidR="0067703C">
        <w:rPr>
          <w:highlight w:val="cyan"/>
        </w:rPr>
        <w:t>4</w:t>
      </w:r>
      <w:r w:rsidR="00F9488C">
        <w:rPr>
          <w:highlight w:val="cyan"/>
        </w:rPr>
        <w:tab/>
      </w:r>
      <w:r w:rsidRPr="00982710">
        <w:rPr>
          <w:highlight w:val="cyan"/>
        </w:rPr>
        <w:t>For Out of Province Engineered and Supplied Equipment</w:t>
      </w:r>
    </w:p>
    <w:p w14:paraId="283FD39A" w14:textId="2126D182" w:rsidR="00F40949" w:rsidRPr="00982710" w:rsidRDefault="00F40949" w:rsidP="00DA16D1">
      <w:pPr>
        <w:pStyle w:val="BodyText"/>
      </w:pPr>
      <w:r w:rsidRPr="74C8E8D2">
        <w:t>Where the</w:t>
      </w:r>
      <w:r w:rsidR="004F72D2">
        <w:t xml:space="preserve"> BC</w:t>
      </w:r>
      <w:r w:rsidRPr="74C8E8D2">
        <w:t xml:space="preserve"> </w:t>
      </w:r>
      <w:r w:rsidR="009A4D9D">
        <w:t>professional</w:t>
      </w:r>
      <w:r w:rsidRPr="74C8E8D2">
        <w:t xml:space="preserve"> of record specifies equipment, products, or components that are designed and manufactured or fabricated out of province for use on projects, the </w:t>
      </w:r>
      <w:r w:rsidR="004F72D2">
        <w:t xml:space="preserve">BC </w:t>
      </w:r>
      <w:r w:rsidRPr="74C8E8D2">
        <w:t>professional must:</w:t>
      </w:r>
    </w:p>
    <w:p w14:paraId="33A5746B" w14:textId="77777777" w:rsidR="00F40949" w:rsidRPr="00982710" w:rsidRDefault="00F40949" w:rsidP="009D1AAB">
      <w:pPr>
        <w:pStyle w:val="ListParagraph"/>
        <w:numPr>
          <w:ilvl w:val="0"/>
          <w:numId w:val="22"/>
        </w:numPr>
        <w:spacing w:line="271" w:lineRule="auto"/>
        <w:rPr>
          <w:sz w:val="20"/>
          <w:szCs w:val="20"/>
        </w:rPr>
      </w:pPr>
      <w:r w:rsidRPr="00982710">
        <w:rPr>
          <w:sz w:val="20"/>
          <w:szCs w:val="20"/>
        </w:rPr>
        <w:t>Prepare and authenticate a performance specification for the equipment.</w:t>
      </w:r>
    </w:p>
    <w:p w14:paraId="6D700390" w14:textId="582B0B73" w:rsidR="00F40949" w:rsidRPr="00982710" w:rsidRDefault="00F40949" w:rsidP="009D1AAB">
      <w:pPr>
        <w:pStyle w:val="ListParagraph"/>
        <w:numPr>
          <w:ilvl w:val="0"/>
          <w:numId w:val="22"/>
        </w:numPr>
        <w:spacing w:line="271" w:lineRule="auto"/>
        <w:rPr>
          <w:sz w:val="20"/>
          <w:szCs w:val="20"/>
        </w:rPr>
      </w:pPr>
      <w:r w:rsidRPr="00982710">
        <w:rPr>
          <w:sz w:val="20"/>
          <w:szCs w:val="20"/>
        </w:rPr>
        <w:t xml:space="preserve">Indicate that the manufacturer or fabricator must certify that the equipment meets the performance specifications. </w:t>
      </w:r>
      <w:r w:rsidRPr="009A058C">
        <w:rPr>
          <w:sz w:val="20"/>
          <w:szCs w:val="20"/>
        </w:rPr>
        <w:t xml:space="preserve">This will relieve the </w:t>
      </w:r>
      <w:r w:rsidR="009A4D9D">
        <w:rPr>
          <w:sz w:val="20"/>
          <w:szCs w:val="20"/>
        </w:rPr>
        <w:t>professional</w:t>
      </w:r>
      <w:r w:rsidRPr="009A058C">
        <w:rPr>
          <w:sz w:val="20"/>
          <w:szCs w:val="20"/>
        </w:rPr>
        <w:t xml:space="preserve"> of record of any requirement to carry out field reviews at the place of fabrication.</w:t>
      </w:r>
    </w:p>
    <w:p w14:paraId="7D458B38" w14:textId="77777777" w:rsidR="00F40949" w:rsidRPr="00982710" w:rsidRDefault="00F40949" w:rsidP="009D1AAB">
      <w:pPr>
        <w:pStyle w:val="ListParagraph"/>
        <w:numPr>
          <w:ilvl w:val="0"/>
          <w:numId w:val="22"/>
        </w:numPr>
        <w:spacing w:line="271" w:lineRule="auto"/>
        <w:rPr>
          <w:sz w:val="20"/>
          <w:szCs w:val="20"/>
        </w:rPr>
      </w:pPr>
      <w:r w:rsidRPr="00982710">
        <w:rPr>
          <w:sz w:val="20"/>
          <w:szCs w:val="20"/>
        </w:rPr>
        <w:t>Check the quality of equipment when received.</w:t>
      </w:r>
    </w:p>
    <w:p w14:paraId="6FFAD05D" w14:textId="77777777" w:rsidR="00F40949" w:rsidRPr="00982710" w:rsidRDefault="00F40949" w:rsidP="009D1AAB">
      <w:pPr>
        <w:pStyle w:val="ListParagraph"/>
        <w:numPr>
          <w:ilvl w:val="0"/>
          <w:numId w:val="22"/>
        </w:numPr>
        <w:spacing w:line="271" w:lineRule="auto"/>
        <w:rPr>
          <w:sz w:val="20"/>
          <w:szCs w:val="20"/>
        </w:rPr>
      </w:pPr>
      <w:r w:rsidRPr="00982710">
        <w:rPr>
          <w:sz w:val="20"/>
          <w:szCs w:val="20"/>
        </w:rPr>
        <w:t xml:space="preserve">If BC occupational health and safety legislation imposes any requirements for guards and safety switches, check that the equipment meets those requirements. </w:t>
      </w:r>
    </w:p>
    <w:p w14:paraId="041864B8" w14:textId="77777777" w:rsidR="00F40949" w:rsidRDefault="00F40949" w:rsidP="009D1AAB">
      <w:pPr>
        <w:pStyle w:val="ListParagraph"/>
        <w:numPr>
          <w:ilvl w:val="0"/>
          <w:numId w:val="22"/>
        </w:numPr>
        <w:spacing w:line="271" w:lineRule="auto"/>
        <w:rPr>
          <w:sz w:val="20"/>
          <w:szCs w:val="20"/>
        </w:rPr>
      </w:pPr>
      <w:r w:rsidRPr="00982710">
        <w:rPr>
          <w:sz w:val="20"/>
          <w:szCs w:val="20"/>
        </w:rPr>
        <w:t>Confirm that the equipment meets any Technical Safety BC requirements.</w:t>
      </w:r>
    </w:p>
    <w:p w14:paraId="36DC8DBC" w14:textId="77777777" w:rsidR="00F40949" w:rsidRPr="007839C7" w:rsidDel="00024CEB" w:rsidRDefault="00F40949" w:rsidP="009D1AAB">
      <w:pPr>
        <w:pStyle w:val="ListParagraph"/>
        <w:numPr>
          <w:ilvl w:val="0"/>
          <w:numId w:val="22"/>
        </w:numPr>
        <w:spacing w:line="271" w:lineRule="auto"/>
        <w:rPr>
          <w:sz w:val="20"/>
          <w:szCs w:val="20"/>
        </w:rPr>
      </w:pPr>
      <w:r w:rsidRPr="007839C7">
        <w:rPr>
          <w:sz w:val="20"/>
          <w:szCs w:val="20"/>
        </w:rPr>
        <w:t>Carry out or directly supervise field reviews of electrical, gas, water, and/or any other service connections to the equipment.</w:t>
      </w:r>
    </w:p>
    <w:bookmarkEnd w:id="35"/>
    <w:bookmarkEnd w:id="36"/>
    <w:p w14:paraId="2104FD01" w14:textId="576AC409" w:rsidR="007F3F01" w:rsidRPr="000D40DF" w:rsidRDefault="007F3F01" w:rsidP="000300B7">
      <w:pPr>
        <w:spacing w:line="240" w:lineRule="auto"/>
        <w:ind w:left="720"/>
        <w:rPr>
          <w:rFonts w:ascii="Times New Roman" w:hAnsi="Times New Roman" w:cs="Times New Roman"/>
          <w:sz w:val="24"/>
          <w:szCs w:val="24"/>
          <w:lang w:eastAsia="en-CA"/>
        </w:rPr>
      </w:pPr>
    </w:p>
    <w:p w14:paraId="0265D287" w14:textId="77777777" w:rsidR="00487E57" w:rsidRPr="000D40DF" w:rsidRDefault="00487E57" w:rsidP="000300B7">
      <w:pPr>
        <w:pStyle w:val="BodyText"/>
        <w:sectPr w:rsidR="00487E57" w:rsidRPr="000D40DF" w:rsidSect="00D45E4C">
          <w:headerReference w:type="default" r:id="rId43"/>
          <w:pgSz w:w="12240" w:h="15840"/>
          <w:pgMar w:top="1170" w:right="1350" w:bottom="990" w:left="1440" w:header="720" w:footer="129" w:gutter="0"/>
          <w:cols w:space="720"/>
          <w:docGrid w:linePitch="360"/>
        </w:sectPr>
      </w:pPr>
    </w:p>
    <w:p w14:paraId="637F7506" w14:textId="4FD250B5" w:rsidR="00832C10" w:rsidRDefault="00832C10" w:rsidP="009F4831">
      <w:pPr>
        <w:pStyle w:val="Heading2"/>
      </w:pPr>
      <w:bookmarkStart w:id="37" w:name="_CHECKLIST_AND_SIGNOFF"/>
      <w:bookmarkStart w:id="38" w:name="_Toc211576431"/>
      <w:bookmarkEnd w:id="37"/>
      <w:r>
        <w:t>Appendi</w:t>
      </w:r>
      <w:r w:rsidR="009F47CC">
        <w:t>c</w:t>
      </w:r>
      <w:r>
        <w:t>es</w:t>
      </w:r>
      <w:bookmarkEnd w:id="38"/>
    </w:p>
    <w:p w14:paraId="2222D395" w14:textId="2537EF6F" w:rsidR="00683966" w:rsidRPr="0085265C" w:rsidRDefault="00781FAC" w:rsidP="009D1AAB">
      <w:pPr>
        <w:pStyle w:val="BodyText"/>
        <w:numPr>
          <w:ilvl w:val="0"/>
          <w:numId w:val="23"/>
        </w:numPr>
        <w:rPr>
          <w:sz w:val="24"/>
          <w:szCs w:val="24"/>
        </w:rPr>
      </w:pPr>
      <w:hyperlink w:anchor="_Appendix_A_–" w:history="1">
        <w:r w:rsidRPr="0085265C">
          <w:rPr>
            <w:rStyle w:val="Hyperlink"/>
            <w:noProof w:val="0"/>
            <w:sz w:val="24"/>
            <w:szCs w:val="24"/>
            <w:lang w:val="en-CA"/>
          </w:rPr>
          <w:t xml:space="preserve">Appendix A </w:t>
        </w:r>
        <w:r w:rsidR="00F65B28" w:rsidRPr="0085265C">
          <w:rPr>
            <w:rStyle w:val="Hyperlink"/>
            <w:lang w:val="en-CA"/>
          </w:rPr>
          <w:t xml:space="preserve">– </w:t>
        </w:r>
        <w:r w:rsidR="00683966" w:rsidRPr="0085265C">
          <w:rPr>
            <w:rStyle w:val="Hyperlink"/>
            <w:noProof w:val="0"/>
            <w:sz w:val="24"/>
            <w:szCs w:val="24"/>
            <w:lang w:val="en-CA"/>
          </w:rPr>
          <w:t>Checklist and Sign</w:t>
        </w:r>
        <w:r w:rsidR="00CB5DA6">
          <w:rPr>
            <w:rStyle w:val="Hyperlink"/>
            <w:noProof w:val="0"/>
            <w:sz w:val="24"/>
            <w:szCs w:val="24"/>
            <w:lang w:val="en-CA"/>
          </w:rPr>
          <w:t>o</w:t>
        </w:r>
        <w:r w:rsidR="00683966" w:rsidRPr="0085265C">
          <w:rPr>
            <w:rStyle w:val="Hyperlink"/>
            <w:noProof w:val="0"/>
            <w:sz w:val="24"/>
            <w:szCs w:val="24"/>
            <w:lang w:val="en-CA"/>
          </w:rPr>
          <w:t xml:space="preserve">ff for </w:t>
        </w:r>
        <w:r w:rsidR="00D97175">
          <w:rPr>
            <w:rStyle w:val="Hyperlink"/>
            <w:noProof w:val="0"/>
            <w:sz w:val="24"/>
            <w:szCs w:val="24"/>
            <w:lang w:val="en-CA"/>
          </w:rPr>
          <w:t xml:space="preserve">an </w:t>
        </w:r>
        <w:r w:rsidR="00683966" w:rsidRPr="0085265C">
          <w:rPr>
            <w:rStyle w:val="Hyperlink"/>
            <w:noProof w:val="0"/>
            <w:sz w:val="24"/>
            <w:szCs w:val="24"/>
            <w:lang w:val="en-CA"/>
          </w:rPr>
          <w:t>Independent Review of Structural Designs</w:t>
        </w:r>
      </w:hyperlink>
      <w:r w:rsidR="009F4831" w:rsidRPr="0085265C">
        <w:rPr>
          <w:sz w:val="24"/>
          <w:szCs w:val="24"/>
        </w:rPr>
        <w:t xml:space="preserve"> </w:t>
      </w:r>
    </w:p>
    <w:p w14:paraId="2D1BCD54" w14:textId="73DF5EAB" w:rsidR="00683966" w:rsidRPr="0085265C" w:rsidRDefault="00781FAC" w:rsidP="009D1AAB">
      <w:pPr>
        <w:pStyle w:val="BodyText"/>
        <w:numPr>
          <w:ilvl w:val="0"/>
          <w:numId w:val="23"/>
        </w:numPr>
        <w:rPr>
          <w:sz w:val="24"/>
          <w:szCs w:val="24"/>
        </w:rPr>
      </w:pPr>
      <w:hyperlink w:anchor="_CHECKLIST_AND_SIGNOFF_1" w:history="1">
        <w:r w:rsidRPr="0085265C">
          <w:rPr>
            <w:rStyle w:val="Hyperlink"/>
            <w:noProof w:val="0"/>
            <w:sz w:val="24"/>
            <w:szCs w:val="24"/>
            <w:lang w:val="en-CA"/>
          </w:rPr>
          <w:t xml:space="preserve">Appendix B </w:t>
        </w:r>
        <w:r w:rsidR="00F65B28" w:rsidRPr="0085265C">
          <w:rPr>
            <w:rStyle w:val="Hyperlink"/>
            <w:lang w:val="en-CA"/>
          </w:rPr>
          <w:t xml:space="preserve">– </w:t>
        </w:r>
        <w:r w:rsidR="00683966" w:rsidRPr="0085265C">
          <w:rPr>
            <w:rStyle w:val="Hyperlink"/>
            <w:noProof w:val="0"/>
            <w:sz w:val="24"/>
            <w:szCs w:val="24"/>
            <w:lang w:val="en-CA"/>
          </w:rPr>
          <w:t>Checklist and Sign</w:t>
        </w:r>
        <w:r w:rsidR="00CB5DA6">
          <w:rPr>
            <w:rStyle w:val="Hyperlink"/>
            <w:noProof w:val="0"/>
            <w:sz w:val="24"/>
            <w:szCs w:val="24"/>
            <w:lang w:val="en-CA"/>
          </w:rPr>
          <w:t>o</w:t>
        </w:r>
        <w:r w:rsidR="00683966" w:rsidRPr="0085265C">
          <w:rPr>
            <w:rStyle w:val="Hyperlink"/>
            <w:noProof w:val="0"/>
            <w:sz w:val="24"/>
            <w:szCs w:val="24"/>
            <w:lang w:val="en-CA"/>
          </w:rPr>
          <w:t xml:space="preserve">ff for </w:t>
        </w:r>
        <w:r w:rsidR="00D97175">
          <w:rPr>
            <w:rStyle w:val="Hyperlink"/>
            <w:noProof w:val="0"/>
            <w:sz w:val="24"/>
            <w:szCs w:val="24"/>
            <w:lang w:val="en-CA"/>
          </w:rPr>
          <w:t xml:space="preserve">an </w:t>
        </w:r>
        <w:r w:rsidR="00683966" w:rsidRPr="0085265C">
          <w:rPr>
            <w:rStyle w:val="Hyperlink"/>
            <w:noProof w:val="0"/>
            <w:sz w:val="24"/>
            <w:szCs w:val="24"/>
            <w:lang w:val="en-CA"/>
          </w:rPr>
          <w:t xml:space="preserve">Independent Review of High-Risk Activities </w:t>
        </w:r>
        <w:r w:rsidR="00322291" w:rsidRPr="0085265C">
          <w:rPr>
            <w:rStyle w:val="Hyperlink"/>
            <w:noProof w:val="0"/>
            <w:sz w:val="24"/>
            <w:szCs w:val="24"/>
            <w:lang w:val="en-CA"/>
          </w:rPr>
          <w:t xml:space="preserve">or </w:t>
        </w:r>
        <w:r w:rsidR="00683966" w:rsidRPr="0085265C">
          <w:rPr>
            <w:rStyle w:val="Hyperlink"/>
            <w:noProof w:val="0"/>
            <w:sz w:val="24"/>
            <w:szCs w:val="24"/>
            <w:lang w:val="en-CA"/>
          </w:rPr>
          <w:t>Work</w:t>
        </w:r>
      </w:hyperlink>
    </w:p>
    <w:p w14:paraId="1EA0CCF6" w14:textId="6F042B09" w:rsidR="00683966" w:rsidRPr="0085265C" w:rsidRDefault="00781FAC" w:rsidP="009D1AAB">
      <w:pPr>
        <w:pStyle w:val="BodyText"/>
        <w:numPr>
          <w:ilvl w:val="0"/>
          <w:numId w:val="23"/>
        </w:numPr>
        <w:rPr>
          <w:sz w:val="24"/>
          <w:szCs w:val="24"/>
        </w:rPr>
      </w:pPr>
      <w:hyperlink w:anchor="_Appendix_C_–" w:history="1">
        <w:r w:rsidRPr="0085265C">
          <w:rPr>
            <w:rStyle w:val="Hyperlink"/>
            <w:noProof w:val="0"/>
            <w:sz w:val="24"/>
            <w:szCs w:val="24"/>
            <w:lang w:val="en-CA"/>
          </w:rPr>
          <w:t xml:space="preserve">Appendix C </w:t>
        </w:r>
        <w:r w:rsidR="00F65B28" w:rsidRPr="0085265C">
          <w:rPr>
            <w:rStyle w:val="Hyperlink"/>
            <w:lang w:val="en-CA"/>
          </w:rPr>
          <w:t xml:space="preserve">– </w:t>
        </w:r>
        <w:r w:rsidR="00683966" w:rsidRPr="0085265C">
          <w:rPr>
            <w:rStyle w:val="Hyperlink"/>
            <w:noProof w:val="0"/>
            <w:sz w:val="24"/>
            <w:szCs w:val="24"/>
            <w:lang w:val="en-CA"/>
          </w:rPr>
          <w:t>Documented Risk Assessment Template</w:t>
        </w:r>
      </w:hyperlink>
    </w:p>
    <w:p w14:paraId="19E3AABF" w14:textId="6BB417F9" w:rsidR="00683966" w:rsidRPr="0085265C" w:rsidRDefault="00781FAC" w:rsidP="009D1AAB">
      <w:pPr>
        <w:pStyle w:val="BodyText"/>
        <w:numPr>
          <w:ilvl w:val="0"/>
          <w:numId w:val="23"/>
        </w:numPr>
        <w:rPr>
          <w:sz w:val="24"/>
          <w:szCs w:val="24"/>
        </w:rPr>
      </w:pPr>
      <w:hyperlink w:anchor="_Appendix_D_–" w:history="1">
        <w:r w:rsidRPr="0085265C">
          <w:rPr>
            <w:rStyle w:val="Hyperlink"/>
            <w:noProof w:val="0"/>
            <w:sz w:val="24"/>
            <w:szCs w:val="24"/>
            <w:lang w:val="en-CA"/>
          </w:rPr>
          <w:t xml:space="preserve">Appendix D </w:t>
        </w:r>
        <w:r w:rsidR="00F65B28" w:rsidRPr="0085265C">
          <w:rPr>
            <w:rStyle w:val="Hyperlink"/>
            <w:lang w:val="en-CA"/>
          </w:rPr>
          <w:t xml:space="preserve">– </w:t>
        </w:r>
        <w:r w:rsidR="00683966" w:rsidRPr="0085265C">
          <w:rPr>
            <w:rStyle w:val="Hyperlink"/>
            <w:noProof w:val="0"/>
            <w:sz w:val="24"/>
            <w:szCs w:val="24"/>
            <w:lang w:val="en-CA"/>
          </w:rPr>
          <w:t>Code of Conduct Template</w:t>
        </w:r>
      </w:hyperlink>
    </w:p>
    <w:p w14:paraId="5D5F5357" w14:textId="09079F12" w:rsidR="009F4831" w:rsidRPr="0085265C" w:rsidRDefault="001D2C88" w:rsidP="009D1AAB">
      <w:pPr>
        <w:pStyle w:val="BodyText"/>
        <w:numPr>
          <w:ilvl w:val="0"/>
          <w:numId w:val="23"/>
        </w:numPr>
        <w:rPr>
          <w:sz w:val="24"/>
          <w:szCs w:val="24"/>
        </w:rPr>
      </w:pPr>
      <w:hyperlink w:anchor="_Appendix_E_–" w:history="1">
        <w:r w:rsidRPr="0085265C">
          <w:rPr>
            <w:rStyle w:val="Hyperlink"/>
            <w:noProof w:val="0"/>
            <w:sz w:val="24"/>
            <w:szCs w:val="24"/>
            <w:lang w:val="en-CA"/>
          </w:rPr>
          <w:t xml:space="preserve">Appendix E </w:t>
        </w:r>
        <w:r w:rsidR="00F65B28" w:rsidRPr="0085265C">
          <w:rPr>
            <w:rStyle w:val="Hyperlink"/>
            <w:lang w:val="en-CA"/>
          </w:rPr>
          <w:t xml:space="preserve">– </w:t>
        </w:r>
        <w:r w:rsidR="009F4831" w:rsidRPr="0085265C">
          <w:rPr>
            <w:rStyle w:val="Hyperlink"/>
            <w:noProof w:val="0"/>
            <w:sz w:val="24"/>
            <w:szCs w:val="24"/>
            <w:lang w:val="en-CA"/>
          </w:rPr>
          <w:t>Field Review Report Template</w:t>
        </w:r>
      </w:hyperlink>
    </w:p>
    <w:p w14:paraId="3B5C6069" w14:textId="77777777" w:rsidR="009F4831" w:rsidRDefault="009F4831">
      <w:pPr>
        <w:spacing w:after="160" w:line="259" w:lineRule="auto"/>
        <w:rPr>
          <w:b/>
          <w:bCs/>
          <w:color w:val="000000" w:themeColor="text1"/>
          <w:sz w:val="24"/>
          <w:szCs w:val="24"/>
        </w:rPr>
      </w:pPr>
      <w:r>
        <w:rPr>
          <w:b/>
          <w:bCs/>
          <w:sz w:val="24"/>
          <w:szCs w:val="24"/>
        </w:rPr>
        <w:br w:type="page"/>
      </w:r>
    </w:p>
    <w:p w14:paraId="7DC3B816" w14:textId="45977452" w:rsidR="00142D6F" w:rsidRPr="005E6C8D" w:rsidRDefault="00043F6A" w:rsidP="00142D6F">
      <w:pPr>
        <w:pStyle w:val="Heading3"/>
      </w:pPr>
      <w:bookmarkStart w:id="39" w:name="_Appendix_A_–"/>
      <w:bookmarkEnd w:id="39"/>
      <w:r>
        <w:t xml:space="preserve">Appendix A </w:t>
      </w:r>
      <w:r w:rsidR="00743A87">
        <w:rPr>
          <w:noProof/>
        </w:rPr>
        <w:t xml:space="preserve">– </w:t>
      </w:r>
      <w:r w:rsidR="00142D6F" w:rsidRPr="005E6C8D">
        <w:t>C</w:t>
      </w:r>
      <w:r w:rsidR="00142D6F">
        <w:t>hecklist</w:t>
      </w:r>
      <w:r w:rsidR="00142D6F" w:rsidRPr="005E6C8D">
        <w:t xml:space="preserve"> </w:t>
      </w:r>
      <w:r w:rsidR="00142D6F">
        <w:t>and SignOff</w:t>
      </w:r>
      <w:r w:rsidR="00142D6F" w:rsidRPr="005E6C8D">
        <w:t xml:space="preserve"> </w:t>
      </w:r>
      <w:r w:rsidR="00142D6F">
        <w:t>for an Independent Review</w:t>
      </w:r>
      <w:r w:rsidR="00142D6F" w:rsidRPr="005E6C8D">
        <w:t xml:space="preserve"> </w:t>
      </w:r>
      <w:r w:rsidR="00142D6F">
        <w:t>of Structural Designs</w:t>
      </w:r>
      <w:r>
        <w:t xml:space="preserve"> (Page 1 of 2)</w:t>
      </w:r>
    </w:p>
    <w:p w14:paraId="456379A7" w14:textId="77777777" w:rsidR="00175867" w:rsidRPr="000D40DF" w:rsidRDefault="00175867" w:rsidP="00175867">
      <w:pPr>
        <w:rPr>
          <w:i/>
          <w:sz w:val="16"/>
          <w:szCs w:val="16"/>
        </w:rPr>
      </w:pPr>
      <w:r w:rsidRPr="000D40DF">
        <w:rPr>
          <w:i/>
          <w:sz w:val="16"/>
          <w:szCs w:val="16"/>
        </w:rPr>
        <w:t>[Print clearly and legibly]</w:t>
      </w:r>
    </w:p>
    <w:tbl>
      <w:tblPr>
        <w:tblStyle w:val="TableGridLight"/>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
        <w:gridCol w:w="3875"/>
        <w:gridCol w:w="360"/>
        <w:gridCol w:w="4500"/>
      </w:tblGrid>
      <w:tr w:rsidR="00175867" w:rsidRPr="000D40DF" w14:paraId="40CD0800" w14:textId="77777777" w:rsidTr="00D96CDE">
        <w:tc>
          <w:tcPr>
            <w:tcW w:w="625" w:type="dxa"/>
          </w:tcPr>
          <w:p w14:paraId="143ED044" w14:textId="77777777" w:rsidR="00175867" w:rsidRPr="000D40DF" w:rsidRDefault="00175867" w:rsidP="00D96CDE">
            <w:pPr>
              <w:rPr>
                <w:lang w:val="en-CA"/>
              </w:rPr>
            </w:pPr>
          </w:p>
        </w:tc>
        <w:tc>
          <w:tcPr>
            <w:tcW w:w="3875" w:type="dxa"/>
          </w:tcPr>
          <w:p w14:paraId="48C876F3" w14:textId="77777777" w:rsidR="00175867" w:rsidRPr="000D40DF" w:rsidRDefault="00175867" w:rsidP="00D96CDE">
            <w:pPr>
              <w:rPr>
                <w:lang w:val="en-CA"/>
              </w:rPr>
            </w:pPr>
          </w:p>
        </w:tc>
        <w:tc>
          <w:tcPr>
            <w:tcW w:w="360" w:type="dxa"/>
          </w:tcPr>
          <w:p w14:paraId="4D883599" w14:textId="77777777" w:rsidR="00175867" w:rsidRPr="000D40DF" w:rsidRDefault="00175867" w:rsidP="00D96CDE">
            <w:pPr>
              <w:rPr>
                <w:lang w:val="en-CA"/>
              </w:rPr>
            </w:pPr>
          </w:p>
        </w:tc>
        <w:tc>
          <w:tcPr>
            <w:tcW w:w="4500" w:type="dxa"/>
            <w:hideMark/>
          </w:tcPr>
          <w:p w14:paraId="7D7D08F1" w14:textId="66D5511D" w:rsidR="00175867" w:rsidRPr="000D40DF" w:rsidRDefault="000C4FCE" w:rsidP="00D96CDE">
            <w:pPr>
              <w:rPr>
                <w:b/>
                <w:lang w:val="en-CA"/>
              </w:rPr>
            </w:pPr>
            <w:r>
              <w:rPr>
                <w:b/>
                <w:lang w:val="en-CA"/>
              </w:rPr>
              <w:t>PROFESSIONAL</w:t>
            </w:r>
            <w:r w:rsidR="00E6526C">
              <w:rPr>
                <w:b/>
                <w:lang w:val="en-CA"/>
              </w:rPr>
              <w:t xml:space="preserve"> OF RECORD</w:t>
            </w:r>
          </w:p>
        </w:tc>
      </w:tr>
      <w:tr w:rsidR="00175867" w:rsidRPr="000D40DF" w14:paraId="582EB33E" w14:textId="77777777" w:rsidTr="00D96CDE">
        <w:trPr>
          <w:trHeight w:hRule="exact" w:val="432"/>
        </w:trPr>
        <w:tc>
          <w:tcPr>
            <w:tcW w:w="625" w:type="dxa"/>
            <w:hideMark/>
          </w:tcPr>
          <w:p w14:paraId="14B8CAFC" w14:textId="77777777" w:rsidR="00175867" w:rsidRPr="000D40DF" w:rsidRDefault="00175867" w:rsidP="00D96CDE">
            <w:pPr>
              <w:rPr>
                <w:b/>
                <w:lang w:val="en-CA"/>
              </w:rPr>
            </w:pPr>
            <w:r w:rsidRPr="000D40DF">
              <w:rPr>
                <w:b/>
                <w:lang w:val="en-CA"/>
              </w:rPr>
              <w:t>RE:</w:t>
            </w:r>
          </w:p>
        </w:tc>
        <w:tc>
          <w:tcPr>
            <w:tcW w:w="3875" w:type="dxa"/>
            <w:tcBorders>
              <w:top w:val="nil"/>
              <w:left w:val="nil"/>
              <w:bottom w:val="single" w:sz="4" w:space="0" w:color="E7E6E6" w:themeColor="background2"/>
              <w:right w:val="nil"/>
            </w:tcBorders>
          </w:tcPr>
          <w:p w14:paraId="104FD701" w14:textId="77777777" w:rsidR="00175867" w:rsidRPr="000D40DF" w:rsidRDefault="00175867" w:rsidP="00D96CDE">
            <w:pPr>
              <w:rPr>
                <w:lang w:val="en-CA"/>
              </w:rPr>
            </w:pPr>
          </w:p>
        </w:tc>
        <w:tc>
          <w:tcPr>
            <w:tcW w:w="360" w:type="dxa"/>
          </w:tcPr>
          <w:p w14:paraId="61F7F057" w14:textId="77777777" w:rsidR="00175867" w:rsidRPr="000D40DF" w:rsidRDefault="00175867" w:rsidP="00D96CDE">
            <w:pPr>
              <w:rPr>
                <w:lang w:val="en-CA"/>
              </w:rPr>
            </w:pPr>
          </w:p>
        </w:tc>
        <w:tc>
          <w:tcPr>
            <w:tcW w:w="4500" w:type="dxa"/>
            <w:tcBorders>
              <w:top w:val="nil"/>
              <w:left w:val="nil"/>
              <w:bottom w:val="single" w:sz="4" w:space="0" w:color="E7E6E6" w:themeColor="background2"/>
              <w:right w:val="nil"/>
            </w:tcBorders>
          </w:tcPr>
          <w:p w14:paraId="7FCC3589" w14:textId="77777777" w:rsidR="00175867" w:rsidRPr="000D40DF" w:rsidRDefault="00175867" w:rsidP="00D96CDE">
            <w:pPr>
              <w:rPr>
                <w:lang w:val="en-CA"/>
              </w:rPr>
            </w:pPr>
          </w:p>
        </w:tc>
      </w:tr>
      <w:tr w:rsidR="00175867" w:rsidRPr="000D40DF" w14:paraId="314CCBE6" w14:textId="77777777" w:rsidTr="00D96CDE">
        <w:tc>
          <w:tcPr>
            <w:tcW w:w="625" w:type="dxa"/>
          </w:tcPr>
          <w:p w14:paraId="129F2FB6" w14:textId="77777777" w:rsidR="00175867" w:rsidRPr="000D40DF" w:rsidRDefault="00175867" w:rsidP="00D96CDE">
            <w:pPr>
              <w:rPr>
                <w:lang w:val="en-CA"/>
              </w:rPr>
            </w:pPr>
          </w:p>
        </w:tc>
        <w:tc>
          <w:tcPr>
            <w:tcW w:w="3875" w:type="dxa"/>
            <w:tcBorders>
              <w:top w:val="single" w:sz="4" w:space="0" w:color="E7E6E6" w:themeColor="background2"/>
              <w:left w:val="nil"/>
              <w:bottom w:val="nil"/>
              <w:right w:val="nil"/>
            </w:tcBorders>
            <w:hideMark/>
          </w:tcPr>
          <w:p w14:paraId="7FF618F4" w14:textId="77777777" w:rsidR="00175867" w:rsidRPr="000D40DF" w:rsidRDefault="00175867" w:rsidP="00D96CDE">
            <w:pPr>
              <w:rPr>
                <w:lang w:val="en-CA"/>
              </w:rPr>
            </w:pPr>
            <w:r w:rsidRPr="000D40DF">
              <w:rPr>
                <w:lang w:val="en-CA"/>
              </w:rPr>
              <w:t xml:space="preserve">Name of project or work </w:t>
            </w:r>
          </w:p>
        </w:tc>
        <w:tc>
          <w:tcPr>
            <w:tcW w:w="360" w:type="dxa"/>
          </w:tcPr>
          <w:p w14:paraId="1F283F8E" w14:textId="77777777" w:rsidR="00175867" w:rsidRPr="000D40DF" w:rsidRDefault="00175867" w:rsidP="00D96CDE">
            <w:pPr>
              <w:rPr>
                <w:lang w:val="en-CA"/>
              </w:rPr>
            </w:pPr>
          </w:p>
        </w:tc>
        <w:tc>
          <w:tcPr>
            <w:tcW w:w="4500" w:type="dxa"/>
            <w:tcBorders>
              <w:top w:val="single" w:sz="4" w:space="0" w:color="E7E6E6" w:themeColor="background2"/>
              <w:left w:val="nil"/>
              <w:bottom w:val="nil"/>
              <w:right w:val="nil"/>
            </w:tcBorders>
            <w:hideMark/>
          </w:tcPr>
          <w:p w14:paraId="661AE840" w14:textId="62942C5C" w:rsidR="00175867" w:rsidRPr="000D40DF" w:rsidRDefault="00136324" w:rsidP="00136324">
            <w:pPr>
              <w:rPr>
                <w:lang w:val="en-CA"/>
              </w:rPr>
            </w:pPr>
            <w:r w:rsidRPr="000D40DF">
              <w:rPr>
                <w:lang w:val="en-CA"/>
              </w:rPr>
              <w:t>P.Eng.</w:t>
            </w:r>
            <w:r w:rsidR="002B2D56">
              <w:rPr>
                <w:lang w:val="en-CA"/>
              </w:rPr>
              <w:t xml:space="preserve"> or </w:t>
            </w:r>
            <w:proofErr w:type="spellStart"/>
            <w:r w:rsidRPr="000D40DF">
              <w:rPr>
                <w:lang w:val="en-CA"/>
              </w:rPr>
              <w:t>P.L.Eng</w:t>
            </w:r>
            <w:proofErr w:type="spellEnd"/>
            <w:r w:rsidRPr="000D40DF">
              <w:rPr>
                <w:lang w:val="en-CA"/>
              </w:rPr>
              <w:t>.</w:t>
            </w:r>
          </w:p>
        </w:tc>
      </w:tr>
      <w:tr w:rsidR="00175867" w:rsidRPr="000D40DF" w14:paraId="7A35CCD0" w14:textId="77777777" w:rsidTr="00D96CDE">
        <w:trPr>
          <w:trHeight w:hRule="exact" w:val="432"/>
        </w:trPr>
        <w:tc>
          <w:tcPr>
            <w:tcW w:w="625" w:type="dxa"/>
          </w:tcPr>
          <w:p w14:paraId="6A36F890" w14:textId="77777777" w:rsidR="00175867" w:rsidRPr="000D40DF" w:rsidRDefault="00175867" w:rsidP="00D96CDE">
            <w:pPr>
              <w:rPr>
                <w:lang w:val="en-CA"/>
              </w:rPr>
            </w:pPr>
          </w:p>
        </w:tc>
        <w:tc>
          <w:tcPr>
            <w:tcW w:w="3875" w:type="dxa"/>
            <w:tcBorders>
              <w:top w:val="nil"/>
              <w:left w:val="nil"/>
              <w:bottom w:val="single" w:sz="4" w:space="0" w:color="E7E6E6" w:themeColor="background2"/>
              <w:right w:val="nil"/>
            </w:tcBorders>
          </w:tcPr>
          <w:p w14:paraId="59EAAD7D" w14:textId="77777777" w:rsidR="00175867" w:rsidRPr="000D40DF" w:rsidRDefault="00175867" w:rsidP="00D96CDE">
            <w:pPr>
              <w:rPr>
                <w:lang w:val="en-CA"/>
              </w:rPr>
            </w:pPr>
          </w:p>
        </w:tc>
        <w:tc>
          <w:tcPr>
            <w:tcW w:w="360" w:type="dxa"/>
          </w:tcPr>
          <w:p w14:paraId="1B0E73F2" w14:textId="77777777" w:rsidR="00175867" w:rsidRPr="000D40DF" w:rsidRDefault="00175867" w:rsidP="00D96CDE">
            <w:pPr>
              <w:rPr>
                <w:lang w:val="en-CA"/>
              </w:rPr>
            </w:pPr>
          </w:p>
        </w:tc>
        <w:tc>
          <w:tcPr>
            <w:tcW w:w="4500" w:type="dxa"/>
            <w:tcBorders>
              <w:top w:val="nil"/>
              <w:left w:val="nil"/>
              <w:bottom w:val="single" w:sz="4" w:space="0" w:color="E7E6E6" w:themeColor="background2"/>
              <w:right w:val="nil"/>
            </w:tcBorders>
          </w:tcPr>
          <w:p w14:paraId="1482D519" w14:textId="77777777" w:rsidR="00175867" w:rsidRPr="000D40DF" w:rsidRDefault="00175867" w:rsidP="00D96CDE">
            <w:pPr>
              <w:rPr>
                <w:lang w:val="en-CA"/>
              </w:rPr>
            </w:pPr>
          </w:p>
        </w:tc>
      </w:tr>
      <w:tr w:rsidR="00175867" w:rsidRPr="000D40DF" w14:paraId="1D12B8B4" w14:textId="77777777" w:rsidTr="00D96CDE">
        <w:tc>
          <w:tcPr>
            <w:tcW w:w="625" w:type="dxa"/>
          </w:tcPr>
          <w:p w14:paraId="7CFF3242" w14:textId="77777777" w:rsidR="00175867" w:rsidRPr="000D40DF" w:rsidRDefault="00175867" w:rsidP="00D96CDE">
            <w:pPr>
              <w:rPr>
                <w:lang w:val="en-CA"/>
              </w:rPr>
            </w:pPr>
          </w:p>
        </w:tc>
        <w:tc>
          <w:tcPr>
            <w:tcW w:w="3875" w:type="dxa"/>
            <w:tcBorders>
              <w:top w:val="single" w:sz="4" w:space="0" w:color="E7E6E6" w:themeColor="background2"/>
              <w:left w:val="nil"/>
              <w:bottom w:val="nil"/>
              <w:right w:val="nil"/>
            </w:tcBorders>
            <w:hideMark/>
          </w:tcPr>
          <w:p w14:paraId="653800FD" w14:textId="77777777" w:rsidR="00175867" w:rsidRPr="000D40DF" w:rsidRDefault="00175867" w:rsidP="00D96CDE">
            <w:pPr>
              <w:rPr>
                <w:lang w:val="en-CA"/>
              </w:rPr>
            </w:pPr>
            <w:r w:rsidRPr="000D40DF">
              <w:rPr>
                <w:lang w:val="en-CA"/>
              </w:rPr>
              <w:t xml:space="preserve">Address of project or work </w:t>
            </w:r>
          </w:p>
        </w:tc>
        <w:tc>
          <w:tcPr>
            <w:tcW w:w="360" w:type="dxa"/>
          </w:tcPr>
          <w:p w14:paraId="308AE338" w14:textId="77777777" w:rsidR="00175867" w:rsidRPr="000D40DF" w:rsidRDefault="00175867" w:rsidP="00D96CDE">
            <w:pPr>
              <w:rPr>
                <w:lang w:val="en-CA"/>
              </w:rPr>
            </w:pPr>
          </w:p>
        </w:tc>
        <w:tc>
          <w:tcPr>
            <w:tcW w:w="4500" w:type="dxa"/>
            <w:tcBorders>
              <w:top w:val="single" w:sz="4" w:space="0" w:color="E7E6E6" w:themeColor="background2"/>
              <w:left w:val="nil"/>
              <w:bottom w:val="nil"/>
              <w:right w:val="nil"/>
            </w:tcBorders>
            <w:hideMark/>
          </w:tcPr>
          <w:p w14:paraId="5B3BB81B" w14:textId="77777777" w:rsidR="00175867" w:rsidRPr="000D40DF" w:rsidRDefault="00175867" w:rsidP="00D96CDE">
            <w:pPr>
              <w:rPr>
                <w:lang w:val="en-CA"/>
              </w:rPr>
            </w:pPr>
            <w:r w:rsidRPr="000D40DF">
              <w:rPr>
                <w:lang w:val="en-CA"/>
              </w:rPr>
              <w:t>Firm name</w:t>
            </w:r>
          </w:p>
        </w:tc>
      </w:tr>
      <w:tr w:rsidR="00175867" w:rsidRPr="000D40DF" w14:paraId="5BB899C0" w14:textId="77777777" w:rsidTr="00D96CDE">
        <w:trPr>
          <w:trHeight w:hRule="exact" w:val="432"/>
        </w:trPr>
        <w:tc>
          <w:tcPr>
            <w:tcW w:w="625" w:type="dxa"/>
          </w:tcPr>
          <w:p w14:paraId="7244A382" w14:textId="77777777" w:rsidR="00175867" w:rsidRPr="000D40DF" w:rsidRDefault="00175867" w:rsidP="00D96CDE">
            <w:pPr>
              <w:rPr>
                <w:lang w:val="en-CA"/>
              </w:rPr>
            </w:pPr>
          </w:p>
        </w:tc>
        <w:tc>
          <w:tcPr>
            <w:tcW w:w="3875" w:type="dxa"/>
            <w:tcBorders>
              <w:top w:val="nil"/>
              <w:left w:val="nil"/>
              <w:bottom w:val="single" w:sz="4" w:space="0" w:color="E7E6E6" w:themeColor="background2"/>
              <w:right w:val="nil"/>
            </w:tcBorders>
          </w:tcPr>
          <w:p w14:paraId="4E41B56D" w14:textId="77777777" w:rsidR="00175867" w:rsidRPr="000D40DF" w:rsidRDefault="00175867" w:rsidP="00D96CDE">
            <w:pPr>
              <w:rPr>
                <w:lang w:val="en-CA"/>
              </w:rPr>
            </w:pPr>
          </w:p>
        </w:tc>
        <w:tc>
          <w:tcPr>
            <w:tcW w:w="360" w:type="dxa"/>
          </w:tcPr>
          <w:p w14:paraId="49D9F289" w14:textId="77777777" w:rsidR="00175867" w:rsidRPr="000D40DF" w:rsidRDefault="00175867" w:rsidP="00D96CDE">
            <w:pPr>
              <w:rPr>
                <w:lang w:val="en-CA"/>
              </w:rPr>
            </w:pPr>
          </w:p>
        </w:tc>
        <w:tc>
          <w:tcPr>
            <w:tcW w:w="4500" w:type="dxa"/>
            <w:tcBorders>
              <w:top w:val="nil"/>
              <w:left w:val="nil"/>
              <w:bottom w:val="single" w:sz="4" w:space="0" w:color="E7E6E6" w:themeColor="background2"/>
              <w:right w:val="nil"/>
            </w:tcBorders>
          </w:tcPr>
          <w:p w14:paraId="493A46BD" w14:textId="77777777" w:rsidR="00175867" w:rsidRPr="000D40DF" w:rsidRDefault="00175867" w:rsidP="00D96CDE">
            <w:pPr>
              <w:rPr>
                <w:lang w:val="en-CA"/>
              </w:rPr>
            </w:pPr>
          </w:p>
        </w:tc>
      </w:tr>
      <w:tr w:rsidR="00175867" w:rsidRPr="000D40DF" w14:paraId="07BA6072" w14:textId="77777777" w:rsidTr="00D96CDE">
        <w:tc>
          <w:tcPr>
            <w:tcW w:w="625" w:type="dxa"/>
          </w:tcPr>
          <w:p w14:paraId="53EF3377" w14:textId="77777777" w:rsidR="00175867" w:rsidRPr="000D40DF" w:rsidRDefault="00175867" w:rsidP="00D96CDE">
            <w:pPr>
              <w:rPr>
                <w:lang w:val="en-CA"/>
              </w:rPr>
            </w:pPr>
          </w:p>
        </w:tc>
        <w:tc>
          <w:tcPr>
            <w:tcW w:w="3875" w:type="dxa"/>
            <w:tcBorders>
              <w:top w:val="single" w:sz="4" w:space="0" w:color="E7E6E6" w:themeColor="background2"/>
              <w:left w:val="nil"/>
              <w:bottom w:val="nil"/>
              <w:right w:val="nil"/>
            </w:tcBorders>
          </w:tcPr>
          <w:p w14:paraId="1A963878" w14:textId="77777777" w:rsidR="00175867" w:rsidRPr="000D40DF" w:rsidRDefault="00175867" w:rsidP="00D96CDE">
            <w:pPr>
              <w:rPr>
                <w:lang w:val="en-CA"/>
              </w:rPr>
            </w:pPr>
          </w:p>
        </w:tc>
        <w:tc>
          <w:tcPr>
            <w:tcW w:w="360" w:type="dxa"/>
          </w:tcPr>
          <w:p w14:paraId="10011E13" w14:textId="77777777" w:rsidR="00175867" w:rsidRPr="000D40DF" w:rsidRDefault="00175867" w:rsidP="00D96CDE">
            <w:pPr>
              <w:rPr>
                <w:lang w:val="en-CA"/>
              </w:rPr>
            </w:pPr>
          </w:p>
        </w:tc>
        <w:tc>
          <w:tcPr>
            <w:tcW w:w="4500" w:type="dxa"/>
            <w:tcBorders>
              <w:top w:val="single" w:sz="4" w:space="0" w:color="E7E6E6" w:themeColor="background2"/>
              <w:left w:val="nil"/>
              <w:bottom w:val="nil"/>
              <w:right w:val="nil"/>
            </w:tcBorders>
            <w:hideMark/>
          </w:tcPr>
          <w:p w14:paraId="15EB8783" w14:textId="77777777" w:rsidR="00175867" w:rsidRPr="000D40DF" w:rsidRDefault="00175867" w:rsidP="00D96CDE">
            <w:pPr>
              <w:rPr>
                <w:lang w:val="en-CA"/>
              </w:rPr>
            </w:pPr>
            <w:r w:rsidRPr="000D40DF">
              <w:rPr>
                <w:lang w:val="en-CA"/>
              </w:rPr>
              <w:t>Permit to Practice number</w:t>
            </w:r>
          </w:p>
        </w:tc>
      </w:tr>
      <w:tr w:rsidR="00175867" w:rsidRPr="000D40DF" w14:paraId="6A00AF46" w14:textId="77777777" w:rsidTr="00D96CDE">
        <w:trPr>
          <w:trHeight w:hRule="exact" w:val="432"/>
        </w:trPr>
        <w:tc>
          <w:tcPr>
            <w:tcW w:w="625" w:type="dxa"/>
          </w:tcPr>
          <w:p w14:paraId="14129D34" w14:textId="77777777" w:rsidR="00175867" w:rsidRPr="000D40DF" w:rsidRDefault="00175867" w:rsidP="00D96CDE">
            <w:pPr>
              <w:rPr>
                <w:lang w:val="en-CA"/>
              </w:rPr>
            </w:pPr>
          </w:p>
        </w:tc>
        <w:tc>
          <w:tcPr>
            <w:tcW w:w="3875" w:type="dxa"/>
            <w:tcBorders>
              <w:top w:val="nil"/>
              <w:left w:val="nil"/>
              <w:bottom w:val="single" w:sz="4" w:space="0" w:color="E7E6E6" w:themeColor="background2"/>
              <w:right w:val="nil"/>
            </w:tcBorders>
          </w:tcPr>
          <w:p w14:paraId="292598AD" w14:textId="77777777" w:rsidR="00175867" w:rsidRPr="000D40DF" w:rsidRDefault="00175867" w:rsidP="00D96CDE">
            <w:pPr>
              <w:rPr>
                <w:lang w:val="en-CA"/>
              </w:rPr>
            </w:pPr>
          </w:p>
        </w:tc>
        <w:tc>
          <w:tcPr>
            <w:tcW w:w="360" w:type="dxa"/>
          </w:tcPr>
          <w:p w14:paraId="225EF4F3" w14:textId="77777777" w:rsidR="00175867" w:rsidRPr="000D40DF" w:rsidRDefault="00175867" w:rsidP="00D96CDE">
            <w:pPr>
              <w:rPr>
                <w:lang w:val="en-CA"/>
              </w:rPr>
            </w:pPr>
          </w:p>
        </w:tc>
        <w:tc>
          <w:tcPr>
            <w:tcW w:w="4500" w:type="dxa"/>
            <w:tcBorders>
              <w:top w:val="nil"/>
              <w:left w:val="nil"/>
              <w:bottom w:val="single" w:sz="4" w:space="0" w:color="E7E6E6" w:themeColor="background2"/>
              <w:right w:val="nil"/>
            </w:tcBorders>
          </w:tcPr>
          <w:p w14:paraId="2FE7C86C" w14:textId="77777777" w:rsidR="00175867" w:rsidRPr="000D40DF" w:rsidRDefault="00175867" w:rsidP="00D96CDE">
            <w:pPr>
              <w:rPr>
                <w:lang w:val="en-CA"/>
              </w:rPr>
            </w:pPr>
          </w:p>
        </w:tc>
      </w:tr>
      <w:tr w:rsidR="00175867" w:rsidRPr="000D40DF" w14:paraId="665D91EA" w14:textId="77777777" w:rsidTr="00D96CDE">
        <w:tc>
          <w:tcPr>
            <w:tcW w:w="625" w:type="dxa"/>
          </w:tcPr>
          <w:p w14:paraId="3750FAAE" w14:textId="77777777" w:rsidR="00175867" w:rsidRPr="000D40DF" w:rsidRDefault="00175867" w:rsidP="00D96CDE">
            <w:pPr>
              <w:rPr>
                <w:lang w:val="en-CA"/>
              </w:rPr>
            </w:pPr>
          </w:p>
        </w:tc>
        <w:tc>
          <w:tcPr>
            <w:tcW w:w="3875" w:type="dxa"/>
            <w:tcBorders>
              <w:top w:val="single" w:sz="4" w:space="0" w:color="E7E6E6" w:themeColor="background2"/>
              <w:left w:val="nil"/>
              <w:bottom w:val="nil"/>
              <w:right w:val="nil"/>
            </w:tcBorders>
          </w:tcPr>
          <w:p w14:paraId="38ADAE6B" w14:textId="77777777" w:rsidR="00175867" w:rsidRPr="000D40DF" w:rsidRDefault="00175867" w:rsidP="00D96CDE">
            <w:pPr>
              <w:rPr>
                <w:lang w:val="en-CA"/>
              </w:rPr>
            </w:pPr>
          </w:p>
        </w:tc>
        <w:tc>
          <w:tcPr>
            <w:tcW w:w="360" w:type="dxa"/>
          </w:tcPr>
          <w:p w14:paraId="7A09041A" w14:textId="77777777" w:rsidR="00175867" w:rsidRPr="000D40DF" w:rsidRDefault="00175867" w:rsidP="00D96CDE">
            <w:pPr>
              <w:rPr>
                <w:lang w:val="en-CA"/>
              </w:rPr>
            </w:pPr>
          </w:p>
        </w:tc>
        <w:tc>
          <w:tcPr>
            <w:tcW w:w="4500" w:type="dxa"/>
            <w:tcBorders>
              <w:top w:val="single" w:sz="4" w:space="0" w:color="E7E6E6" w:themeColor="background2"/>
              <w:left w:val="nil"/>
              <w:bottom w:val="nil"/>
              <w:right w:val="nil"/>
            </w:tcBorders>
            <w:hideMark/>
          </w:tcPr>
          <w:p w14:paraId="46EF535B" w14:textId="77777777" w:rsidR="00175867" w:rsidRPr="000D40DF" w:rsidRDefault="00175867" w:rsidP="00D96CDE">
            <w:pPr>
              <w:rPr>
                <w:lang w:val="en-CA"/>
              </w:rPr>
            </w:pPr>
            <w:r w:rsidRPr="000D40DF">
              <w:rPr>
                <w:lang w:val="en-CA"/>
              </w:rPr>
              <w:t>Address of firm</w:t>
            </w:r>
          </w:p>
        </w:tc>
      </w:tr>
      <w:tr w:rsidR="00175867" w:rsidRPr="000D40DF" w14:paraId="52DEDF63" w14:textId="77777777" w:rsidTr="00D96CDE">
        <w:trPr>
          <w:trHeight w:hRule="exact" w:val="432"/>
        </w:trPr>
        <w:tc>
          <w:tcPr>
            <w:tcW w:w="625" w:type="dxa"/>
          </w:tcPr>
          <w:p w14:paraId="2EB39F44" w14:textId="77777777" w:rsidR="00175867" w:rsidRPr="000D40DF" w:rsidRDefault="00175867" w:rsidP="00D96CDE">
            <w:pPr>
              <w:rPr>
                <w:lang w:val="en-CA"/>
              </w:rPr>
            </w:pPr>
          </w:p>
        </w:tc>
        <w:tc>
          <w:tcPr>
            <w:tcW w:w="3875" w:type="dxa"/>
            <w:tcBorders>
              <w:top w:val="nil"/>
              <w:left w:val="nil"/>
              <w:bottom w:val="single" w:sz="4" w:space="0" w:color="E7E6E6" w:themeColor="background2"/>
              <w:right w:val="nil"/>
            </w:tcBorders>
          </w:tcPr>
          <w:p w14:paraId="3BF1C4B4" w14:textId="77777777" w:rsidR="00175867" w:rsidRPr="000D40DF" w:rsidRDefault="00175867" w:rsidP="00D96CDE">
            <w:pPr>
              <w:rPr>
                <w:lang w:val="en-CA"/>
              </w:rPr>
            </w:pPr>
          </w:p>
        </w:tc>
        <w:tc>
          <w:tcPr>
            <w:tcW w:w="360" w:type="dxa"/>
          </w:tcPr>
          <w:p w14:paraId="4513EE6E" w14:textId="77777777" w:rsidR="00175867" w:rsidRPr="000D40DF" w:rsidRDefault="00175867" w:rsidP="00D96CDE">
            <w:pPr>
              <w:rPr>
                <w:lang w:val="en-CA"/>
              </w:rPr>
            </w:pPr>
          </w:p>
        </w:tc>
        <w:tc>
          <w:tcPr>
            <w:tcW w:w="4500" w:type="dxa"/>
            <w:tcBorders>
              <w:top w:val="nil"/>
              <w:left w:val="nil"/>
              <w:bottom w:val="single" w:sz="4" w:space="0" w:color="E7E6E6" w:themeColor="background2"/>
              <w:right w:val="nil"/>
            </w:tcBorders>
          </w:tcPr>
          <w:p w14:paraId="28AEBEEA" w14:textId="77777777" w:rsidR="00175867" w:rsidRPr="000D40DF" w:rsidRDefault="00175867" w:rsidP="00D96CDE">
            <w:pPr>
              <w:rPr>
                <w:lang w:val="en-CA"/>
              </w:rPr>
            </w:pPr>
          </w:p>
        </w:tc>
      </w:tr>
      <w:tr w:rsidR="00175867" w:rsidRPr="000D40DF" w14:paraId="360B64B3" w14:textId="77777777" w:rsidTr="00D96CDE">
        <w:tc>
          <w:tcPr>
            <w:tcW w:w="625" w:type="dxa"/>
          </w:tcPr>
          <w:p w14:paraId="4B2CC4A3" w14:textId="77777777" w:rsidR="00175867" w:rsidRPr="000D40DF" w:rsidRDefault="00175867" w:rsidP="00D96CDE">
            <w:pPr>
              <w:rPr>
                <w:lang w:val="en-CA"/>
              </w:rPr>
            </w:pPr>
          </w:p>
        </w:tc>
        <w:tc>
          <w:tcPr>
            <w:tcW w:w="3875" w:type="dxa"/>
            <w:tcBorders>
              <w:top w:val="single" w:sz="4" w:space="0" w:color="E7E6E6" w:themeColor="background2"/>
              <w:left w:val="nil"/>
              <w:bottom w:val="nil"/>
              <w:right w:val="nil"/>
            </w:tcBorders>
          </w:tcPr>
          <w:p w14:paraId="0F807BBB" w14:textId="77777777" w:rsidR="00175867" w:rsidRPr="000D40DF" w:rsidRDefault="00175867" w:rsidP="00D96CDE">
            <w:pPr>
              <w:rPr>
                <w:lang w:val="en-CA"/>
              </w:rPr>
            </w:pPr>
          </w:p>
        </w:tc>
        <w:tc>
          <w:tcPr>
            <w:tcW w:w="360" w:type="dxa"/>
          </w:tcPr>
          <w:p w14:paraId="4F177898" w14:textId="77777777" w:rsidR="00175867" w:rsidRPr="000D40DF" w:rsidRDefault="00175867" w:rsidP="00D96CDE">
            <w:pPr>
              <w:rPr>
                <w:lang w:val="en-CA"/>
              </w:rPr>
            </w:pPr>
          </w:p>
        </w:tc>
        <w:tc>
          <w:tcPr>
            <w:tcW w:w="4500" w:type="dxa"/>
            <w:tcBorders>
              <w:top w:val="single" w:sz="4" w:space="0" w:color="E7E6E6" w:themeColor="background2"/>
              <w:left w:val="nil"/>
              <w:bottom w:val="nil"/>
              <w:right w:val="nil"/>
            </w:tcBorders>
          </w:tcPr>
          <w:p w14:paraId="527A39E2" w14:textId="77777777" w:rsidR="00175867" w:rsidRPr="000D40DF" w:rsidRDefault="00175867" w:rsidP="00D96CDE">
            <w:pPr>
              <w:rPr>
                <w:lang w:val="en-CA"/>
              </w:rPr>
            </w:pPr>
          </w:p>
        </w:tc>
      </w:tr>
    </w:tbl>
    <w:p w14:paraId="6E22F972" w14:textId="77777777" w:rsidR="00175867" w:rsidRPr="000D40DF" w:rsidRDefault="00175867" w:rsidP="00175867"/>
    <w:tbl>
      <w:tblPr>
        <w:tblStyle w:val="EngGeoBCTableStyle"/>
        <w:tblW w:w="9360" w:type="dxa"/>
        <w:tblLayout w:type="fixed"/>
        <w:tblLook w:val="0420" w:firstRow="1" w:lastRow="0" w:firstColumn="0" w:lastColumn="0" w:noHBand="0" w:noVBand="1"/>
      </w:tblPr>
      <w:tblGrid>
        <w:gridCol w:w="5217"/>
        <w:gridCol w:w="1261"/>
        <w:gridCol w:w="2882"/>
      </w:tblGrid>
      <w:tr w:rsidR="00175867" w:rsidRPr="000D40DF" w14:paraId="59147673" w14:textId="77777777" w:rsidTr="00D96CDE">
        <w:trPr>
          <w:cnfStyle w:val="100000000000" w:firstRow="1" w:lastRow="0" w:firstColumn="0" w:lastColumn="0" w:oddVBand="0" w:evenVBand="0" w:oddHBand="0" w:evenHBand="0" w:firstRowFirstColumn="0" w:firstRowLastColumn="0" w:lastRowFirstColumn="0" w:lastRowLastColumn="0"/>
        </w:trPr>
        <w:tc>
          <w:tcPr>
            <w:tcW w:w="5215" w:type="dxa"/>
            <w:hideMark/>
          </w:tcPr>
          <w:p w14:paraId="4EC8831F" w14:textId="77777777" w:rsidR="00175867" w:rsidRPr="000D40DF" w:rsidRDefault="00175867" w:rsidP="00D96CDE">
            <w:pPr>
              <w:jc w:val="center"/>
              <w:rPr>
                <w:lang w:val="en-CA"/>
              </w:rPr>
            </w:pPr>
            <w:r w:rsidRPr="000D40DF">
              <w:rPr>
                <w:lang w:val="en-CA"/>
              </w:rPr>
              <w:t>ITEM</w:t>
            </w:r>
          </w:p>
        </w:tc>
        <w:tc>
          <w:tcPr>
            <w:tcW w:w="1260" w:type="dxa"/>
            <w:hideMark/>
          </w:tcPr>
          <w:p w14:paraId="7D5B2E13" w14:textId="77777777" w:rsidR="00175867" w:rsidRPr="000D40DF" w:rsidRDefault="00175867" w:rsidP="00D96CDE">
            <w:pPr>
              <w:jc w:val="center"/>
              <w:rPr>
                <w:lang w:val="en-CA"/>
              </w:rPr>
            </w:pPr>
            <w:r w:rsidRPr="000D40DF">
              <w:rPr>
                <w:lang w:val="en-CA"/>
              </w:rPr>
              <w:t>REVIEWED</w:t>
            </w:r>
          </w:p>
        </w:tc>
        <w:tc>
          <w:tcPr>
            <w:tcW w:w="2880" w:type="dxa"/>
            <w:hideMark/>
          </w:tcPr>
          <w:p w14:paraId="2E038BBC" w14:textId="77777777" w:rsidR="00175867" w:rsidRPr="000D40DF" w:rsidRDefault="00175867" w:rsidP="00D96CDE">
            <w:pPr>
              <w:jc w:val="center"/>
              <w:rPr>
                <w:lang w:val="en-CA"/>
              </w:rPr>
            </w:pPr>
            <w:r w:rsidRPr="000D40DF">
              <w:rPr>
                <w:lang w:val="en-CA"/>
              </w:rPr>
              <w:t>REMARKS</w:t>
            </w:r>
          </w:p>
        </w:tc>
      </w:tr>
      <w:tr w:rsidR="00175867" w:rsidRPr="000D40DF" w14:paraId="06613C73" w14:textId="77777777" w:rsidTr="00D96CDE">
        <w:trPr>
          <w:cnfStyle w:val="000000100000" w:firstRow="0" w:lastRow="0" w:firstColumn="0" w:lastColumn="0" w:oddVBand="0" w:evenVBand="0" w:oddHBand="1" w:evenHBand="0" w:firstRowFirstColumn="0" w:firstRowLastColumn="0" w:lastRowFirstColumn="0" w:lastRowLastColumn="0"/>
        </w:trPr>
        <w:tc>
          <w:tcPr>
            <w:tcW w:w="5215" w:type="dxa"/>
            <w:tcBorders>
              <w:right w:val="single" w:sz="4" w:space="0" w:color="E7E6E6" w:themeColor="background2"/>
            </w:tcBorders>
          </w:tcPr>
          <w:p w14:paraId="0110FABD" w14:textId="77777777" w:rsidR="00175867" w:rsidRPr="000D40DF" w:rsidRDefault="00175867" w:rsidP="00D96CDE">
            <w:pPr>
              <w:rPr>
                <w:lang w:val="en-CA"/>
              </w:rPr>
            </w:pPr>
          </w:p>
        </w:tc>
        <w:tc>
          <w:tcPr>
            <w:tcW w:w="1260" w:type="dxa"/>
            <w:tcBorders>
              <w:left w:val="single" w:sz="4" w:space="0" w:color="E7E6E6" w:themeColor="background2"/>
              <w:right w:val="single" w:sz="4" w:space="0" w:color="E7E6E6" w:themeColor="background2"/>
            </w:tcBorders>
            <w:shd w:val="clear" w:color="auto" w:fill="000000" w:themeFill="text1"/>
            <w:hideMark/>
          </w:tcPr>
          <w:p w14:paraId="036FD9CA" w14:textId="77777777" w:rsidR="00175867" w:rsidRPr="000D40DF" w:rsidRDefault="00175867" w:rsidP="00D96CDE">
            <w:pPr>
              <w:pStyle w:val="TableSubheading"/>
              <w:spacing w:line="276" w:lineRule="auto"/>
              <w:jc w:val="center"/>
              <w:rPr>
                <w:lang w:val="en-CA"/>
              </w:rPr>
            </w:pPr>
            <w:r w:rsidRPr="000D40DF">
              <w:rPr>
                <w:lang w:val="en-CA"/>
              </w:rPr>
              <w:t>INITIALS</w:t>
            </w:r>
          </w:p>
        </w:tc>
        <w:tc>
          <w:tcPr>
            <w:tcW w:w="2880" w:type="dxa"/>
            <w:tcBorders>
              <w:left w:val="single" w:sz="4" w:space="0" w:color="E7E6E6" w:themeColor="background2"/>
            </w:tcBorders>
          </w:tcPr>
          <w:p w14:paraId="7502C58A" w14:textId="77777777" w:rsidR="00175867" w:rsidRPr="000D40DF" w:rsidRDefault="00175867" w:rsidP="00D96CDE">
            <w:pPr>
              <w:rPr>
                <w:lang w:val="en-CA"/>
              </w:rPr>
            </w:pPr>
          </w:p>
        </w:tc>
      </w:tr>
      <w:tr w:rsidR="00175867" w:rsidRPr="000D40DF" w14:paraId="78AE5614" w14:textId="77777777" w:rsidTr="00D96CDE">
        <w:trPr>
          <w:cnfStyle w:val="000000010000" w:firstRow="0" w:lastRow="0" w:firstColumn="0" w:lastColumn="0" w:oddVBand="0" w:evenVBand="0" w:oddHBand="0" w:evenHBand="1" w:firstRowFirstColumn="0" w:firstRowLastColumn="0" w:lastRowFirstColumn="0" w:lastRowLastColumn="0"/>
        </w:trPr>
        <w:tc>
          <w:tcPr>
            <w:tcW w:w="521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B58BF00" w14:textId="77777777" w:rsidR="00175867" w:rsidRPr="000D40DF" w:rsidRDefault="00175867" w:rsidP="00D96CDE">
            <w:pPr>
              <w:tabs>
                <w:tab w:val="left" w:pos="211"/>
              </w:tabs>
              <w:ind w:left="211" w:hanging="211"/>
              <w:rPr>
                <w:lang w:val="en-CA"/>
              </w:rPr>
            </w:pPr>
            <w:r w:rsidRPr="000D40DF">
              <w:rPr>
                <w:lang w:val="en-CA"/>
              </w:rPr>
              <w:t>1.</w:t>
            </w:r>
            <w:r w:rsidRPr="000D40DF">
              <w:rPr>
                <w:lang w:val="en-CA"/>
              </w:rPr>
              <w:tab/>
              <w:t>Design code loadings and serviceability limits</w:t>
            </w:r>
          </w:p>
        </w:tc>
        <w:tc>
          <w:tcPr>
            <w:tcW w:w="12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A437D1" w14:textId="77777777" w:rsidR="00175867" w:rsidRPr="000D40DF" w:rsidRDefault="00175867" w:rsidP="00D96CDE">
            <w:pPr>
              <w:tabs>
                <w:tab w:val="left" w:pos="211"/>
              </w:tabs>
              <w:ind w:left="211" w:hanging="211"/>
              <w:rPr>
                <w:lang w:val="en-CA"/>
              </w:rPr>
            </w:pP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4FE3E72" w14:textId="77777777" w:rsidR="00175867" w:rsidRPr="000D40DF" w:rsidRDefault="00175867" w:rsidP="00D96CDE">
            <w:pPr>
              <w:tabs>
                <w:tab w:val="left" w:pos="211"/>
              </w:tabs>
              <w:ind w:left="211" w:hanging="211"/>
              <w:rPr>
                <w:lang w:val="en-CA"/>
              </w:rPr>
            </w:pPr>
          </w:p>
        </w:tc>
      </w:tr>
      <w:tr w:rsidR="00175867" w:rsidRPr="000D40DF" w14:paraId="4FBE0A31" w14:textId="77777777" w:rsidTr="00D96CDE">
        <w:trPr>
          <w:cnfStyle w:val="000000100000" w:firstRow="0" w:lastRow="0" w:firstColumn="0" w:lastColumn="0" w:oddVBand="0" w:evenVBand="0" w:oddHBand="1" w:evenHBand="0" w:firstRowFirstColumn="0" w:firstRowLastColumn="0" w:lastRowFirstColumn="0" w:lastRowLastColumn="0"/>
        </w:trPr>
        <w:tc>
          <w:tcPr>
            <w:tcW w:w="5215" w:type="dxa"/>
            <w:tcBorders>
              <w:right w:val="single" w:sz="4" w:space="0" w:color="E7E6E6" w:themeColor="background2"/>
            </w:tcBorders>
            <w:hideMark/>
          </w:tcPr>
          <w:p w14:paraId="53294615" w14:textId="77777777" w:rsidR="00175867" w:rsidRPr="000D40DF" w:rsidRDefault="00175867" w:rsidP="00D96CDE">
            <w:pPr>
              <w:tabs>
                <w:tab w:val="left" w:pos="211"/>
              </w:tabs>
              <w:ind w:left="211" w:hanging="211"/>
              <w:rPr>
                <w:lang w:val="en-CA"/>
              </w:rPr>
            </w:pPr>
            <w:r w:rsidRPr="000D40DF">
              <w:rPr>
                <w:lang w:val="en-CA"/>
              </w:rPr>
              <w:t>2.</w:t>
            </w:r>
            <w:r w:rsidRPr="000D40DF">
              <w:rPr>
                <w:lang w:val="en-CA"/>
              </w:rPr>
              <w:tab/>
              <w:t>Material specifications and geotechnical recommendations</w:t>
            </w:r>
          </w:p>
        </w:tc>
        <w:tc>
          <w:tcPr>
            <w:tcW w:w="1260" w:type="dxa"/>
            <w:tcBorders>
              <w:left w:val="single" w:sz="4" w:space="0" w:color="E7E6E6" w:themeColor="background2"/>
              <w:right w:val="single" w:sz="4" w:space="0" w:color="E7E6E6" w:themeColor="background2"/>
            </w:tcBorders>
          </w:tcPr>
          <w:p w14:paraId="7172878A" w14:textId="77777777" w:rsidR="00175867" w:rsidRPr="000D40DF" w:rsidRDefault="00175867" w:rsidP="00D96CDE">
            <w:pPr>
              <w:tabs>
                <w:tab w:val="left" w:pos="211"/>
              </w:tabs>
              <w:ind w:left="211" w:hanging="211"/>
              <w:rPr>
                <w:lang w:val="en-CA"/>
              </w:rPr>
            </w:pPr>
          </w:p>
        </w:tc>
        <w:tc>
          <w:tcPr>
            <w:tcW w:w="2880" w:type="dxa"/>
            <w:tcBorders>
              <w:left w:val="single" w:sz="4" w:space="0" w:color="E7E6E6" w:themeColor="background2"/>
            </w:tcBorders>
          </w:tcPr>
          <w:p w14:paraId="51C6B942" w14:textId="77777777" w:rsidR="00175867" w:rsidRPr="000D40DF" w:rsidRDefault="00175867" w:rsidP="00D96CDE">
            <w:pPr>
              <w:tabs>
                <w:tab w:val="left" w:pos="211"/>
              </w:tabs>
              <w:ind w:left="211" w:hanging="211"/>
              <w:rPr>
                <w:lang w:val="en-CA"/>
              </w:rPr>
            </w:pPr>
          </w:p>
        </w:tc>
      </w:tr>
      <w:tr w:rsidR="00175867" w:rsidRPr="000D40DF" w14:paraId="15C01D75" w14:textId="77777777" w:rsidTr="00D96CDE">
        <w:trPr>
          <w:cnfStyle w:val="000000010000" w:firstRow="0" w:lastRow="0" w:firstColumn="0" w:lastColumn="0" w:oddVBand="0" w:evenVBand="0" w:oddHBand="0" w:evenHBand="1" w:firstRowFirstColumn="0" w:firstRowLastColumn="0" w:lastRowFirstColumn="0" w:lastRowLastColumn="0"/>
        </w:trPr>
        <w:tc>
          <w:tcPr>
            <w:tcW w:w="521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899E53F" w14:textId="77777777" w:rsidR="00175867" w:rsidRPr="000D40DF" w:rsidRDefault="00175867" w:rsidP="00D96CDE">
            <w:pPr>
              <w:tabs>
                <w:tab w:val="left" w:pos="211"/>
              </w:tabs>
              <w:ind w:left="211" w:hanging="211"/>
              <w:rPr>
                <w:lang w:val="en-CA"/>
              </w:rPr>
            </w:pPr>
            <w:r w:rsidRPr="000D40DF">
              <w:rPr>
                <w:lang w:val="en-CA"/>
              </w:rPr>
              <w:t>3.</w:t>
            </w:r>
            <w:r w:rsidRPr="000D40DF">
              <w:rPr>
                <w:lang w:val="en-CA"/>
              </w:rPr>
              <w:tab/>
              <w:t>Concept and integrity of the gravity load resisting system</w:t>
            </w:r>
          </w:p>
        </w:tc>
        <w:tc>
          <w:tcPr>
            <w:tcW w:w="12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2FC8DDC" w14:textId="77777777" w:rsidR="00175867" w:rsidRPr="000D40DF" w:rsidRDefault="00175867" w:rsidP="00D96CDE">
            <w:pPr>
              <w:tabs>
                <w:tab w:val="left" w:pos="211"/>
              </w:tabs>
              <w:ind w:left="211" w:hanging="211"/>
              <w:rPr>
                <w:lang w:val="en-CA"/>
              </w:rPr>
            </w:pP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DDB00F2" w14:textId="77777777" w:rsidR="00175867" w:rsidRPr="000D40DF" w:rsidRDefault="00175867" w:rsidP="00D96CDE">
            <w:pPr>
              <w:tabs>
                <w:tab w:val="left" w:pos="211"/>
              </w:tabs>
              <w:ind w:left="211" w:hanging="211"/>
              <w:rPr>
                <w:lang w:val="en-CA"/>
              </w:rPr>
            </w:pPr>
          </w:p>
        </w:tc>
      </w:tr>
      <w:tr w:rsidR="00175867" w:rsidRPr="000D40DF" w14:paraId="4441E2CA" w14:textId="77777777" w:rsidTr="00D96CDE">
        <w:trPr>
          <w:cnfStyle w:val="000000100000" w:firstRow="0" w:lastRow="0" w:firstColumn="0" w:lastColumn="0" w:oddVBand="0" w:evenVBand="0" w:oddHBand="1" w:evenHBand="0" w:firstRowFirstColumn="0" w:firstRowLastColumn="0" w:lastRowFirstColumn="0" w:lastRowLastColumn="0"/>
        </w:trPr>
        <w:tc>
          <w:tcPr>
            <w:tcW w:w="5215" w:type="dxa"/>
            <w:tcBorders>
              <w:right w:val="single" w:sz="4" w:space="0" w:color="E7E6E6" w:themeColor="background2"/>
            </w:tcBorders>
            <w:hideMark/>
          </w:tcPr>
          <w:p w14:paraId="0636C74E" w14:textId="137B81B4" w:rsidR="00175867" w:rsidRPr="000D40DF" w:rsidRDefault="00175867" w:rsidP="00D96CDE">
            <w:pPr>
              <w:tabs>
                <w:tab w:val="left" w:pos="211"/>
              </w:tabs>
              <w:ind w:left="211" w:hanging="211"/>
              <w:rPr>
                <w:lang w:val="en-CA"/>
              </w:rPr>
            </w:pPr>
            <w:r w:rsidRPr="000D40DF">
              <w:rPr>
                <w:lang w:val="en-CA"/>
              </w:rPr>
              <w:t>4.</w:t>
            </w:r>
            <w:r w:rsidRPr="000D40DF">
              <w:rPr>
                <w:lang w:val="en-CA"/>
              </w:rPr>
              <w:tab/>
              <w:t>Concept and integrity of the lateral load resisting system (e.g.,</w:t>
            </w:r>
            <w:r w:rsidR="00F967C0">
              <w:rPr>
                <w:lang w:val="en-CA"/>
              </w:rPr>
              <w:t xml:space="preserve"> </w:t>
            </w:r>
            <w:r w:rsidRPr="000D40DF">
              <w:rPr>
                <w:lang w:val="en-CA"/>
              </w:rPr>
              <w:t>wind, seismic)</w:t>
            </w:r>
          </w:p>
        </w:tc>
        <w:tc>
          <w:tcPr>
            <w:tcW w:w="1260" w:type="dxa"/>
            <w:tcBorders>
              <w:left w:val="single" w:sz="4" w:space="0" w:color="E7E6E6" w:themeColor="background2"/>
              <w:right w:val="single" w:sz="4" w:space="0" w:color="E7E6E6" w:themeColor="background2"/>
            </w:tcBorders>
          </w:tcPr>
          <w:p w14:paraId="7E88BED8" w14:textId="77777777" w:rsidR="00175867" w:rsidRPr="000D40DF" w:rsidRDefault="00175867" w:rsidP="00D96CDE">
            <w:pPr>
              <w:tabs>
                <w:tab w:val="left" w:pos="211"/>
              </w:tabs>
              <w:ind w:left="211" w:hanging="211"/>
              <w:rPr>
                <w:lang w:val="en-CA"/>
              </w:rPr>
            </w:pPr>
          </w:p>
        </w:tc>
        <w:tc>
          <w:tcPr>
            <w:tcW w:w="2880" w:type="dxa"/>
            <w:tcBorders>
              <w:left w:val="single" w:sz="4" w:space="0" w:color="E7E6E6" w:themeColor="background2"/>
            </w:tcBorders>
          </w:tcPr>
          <w:p w14:paraId="5F0E578F" w14:textId="77777777" w:rsidR="00175867" w:rsidRPr="000D40DF" w:rsidRDefault="00175867" w:rsidP="00D96CDE">
            <w:pPr>
              <w:tabs>
                <w:tab w:val="left" w:pos="211"/>
              </w:tabs>
              <w:ind w:left="211" w:hanging="211"/>
              <w:rPr>
                <w:lang w:val="en-CA"/>
              </w:rPr>
            </w:pPr>
          </w:p>
        </w:tc>
      </w:tr>
      <w:tr w:rsidR="00175867" w:rsidRPr="000D40DF" w14:paraId="0A9DBB9E" w14:textId="77777777" w:rsidTr="00D96CDE">
        <w:trPr>
          <w:cnfStyle w:val="000000010000" w:firstRow="0" w:lastRow="0" w:firstColumn="0" w:lastColumn="0" w:oddVBand="0" w:evenVBand="0" w:oddHBand="0" w:evenHBand="1" w:firstRowFirstColumn="0" w:firstRowLastColumn="0" w:lastRowFirstColumn="0" w:lastRowLastColumn="0"/>
        </w:trPr>
        <w:tc>
          <w:tcPr>
            <w:tcW w:w="521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EA6310E" w14:textId="77777777" w:rsidR="00175867" w:rsidRPr="000D40DF" w:rsidRDefault="00175867" w:rsidP="00D96CDE">
            <w:pPr>
              <w:tabs>
                <w:tab w:val="left" w:pos="211"/>
              </w:tabs>
              <w:ind w:left="211" w:hanging="211"/>
              <w:rPr>
                <w:lang w:val="en-CA"/>
              </w:rPr>
            </w:pPr>
            <w:r w:rsidRPr="000D40DF">
              <w:rPr>
                <w:lang w:val="en-CA"/>
              </w:rPr>
              <w:t>5.</w:t>
            </w:r>
            <w:r w:rsidRPr="000D40DF">
              <w:rPr>
                <w:lang w:val="en-CA"/>
              </w:rPr>
              <w:tab/>
              <w:t>Drawing completeness and continuity of load paths</w:t>
            </w:r>
          </w:p>
        </w:tc>
        <w:tc>
          <w:tcPr>
            <w:tcW w:w="12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8B4BF7A" w14:textId="77777777" w:rsidR="00175867" w:rsidRPr="000D40DF" w:rsidRDefault="00175867" w:rsidP="00D96CDE">
            <w:pPr>
              <w:tabs>
                <w:tab w:val="left" w:pos="211"/>
              </w:tabs>
              <w:ind w:left="211" w:hanging="211"/>
              <w:rPr>
                <w:lang w:val="en-CA"/>
              </w:rPr>
            </w:pP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22798D" w14:textId="77777777" w:rsidR="00175867" w:rsidRPr="000D40DF" w:rsidRDefault="00175867" w:rsidP="00D96CDE">
            <w:pPr>
              <w:tabs>
                <w:tab w:val="left" w:pos="211"/>
              </w:tabs>
              <w:ind w:left="211" w:hanging="211"/>
              <w:rPr>
                <w:lang w:val="en-CA"/>
              </w:rPr>
            </w:pPr>
          </w:p>
        </w:tc>
      </w:tr>
      <w:tr w:rsidR="00175867" w:rsidRPr="000D40DF" w14:paraId="410ED577" w14:textId="77777777" w:rsidTr="00D96CDE">
        <w:trPr>
          <w:cnfStyle w:val="000000100000" w:firstRow="0" w:lastRow="0" w:firstColumn="0" w:lastColumn="0" w:oddVBand="0" w:evenVBand="0" w:oddHBand="1" w:evenHBand="0" w:firstRowFirstColumn="0" w:firstRowLastColumn="0" w:lastRowFirstColumn="0" w:lastRowLastColumn="0"/>
        </w:trPr>
        <w:tc>
          <w:tcPr>
            <w:tcW w:w="5215" w:type="dxa"/>
            <w:tcBorders>
              <w:right w:val="single" w:sz="4" w:space="0" w:color="E7E6E6" w:themeColor="background2"/>
            </w:tcBorders>
            <w:hideMark/>
          </w:tcPr>
          <w:p w14:paraId="60334203" w14:textId="77777777" w:rsidR="00175867" w:rsidRPr="000D40DF" w:rsidRDefault="00175867" w:rsidP="00D96CDE">
            <w:pPr>
              <w:tabs>
                <w:tab w:val="left" w:pos="211"/>
              </w:tabs>
              <w:ind w:left="211" w:hanging="211"/>
              <w:rPr>
                <w:lang w:val="en-CA"/>
              </w:rPr>
            </w:pPr>
            <w:r w:rsidRPr="000D40DF">
              <w:rPr>
                <w:lang w:val="en-CA"/>
              </w:rPr>
              <w:t>6.</w:t>
            </w:r>
            <w:r w:rsidRPr="000D40DF">
              <w:rPr>
                <w:lang w:val="en-CA"/>
              </w:rPr>
              <w:tab/>
              <w:t>Design check of representative structural elements</w:t>
            </w:r>
          </w:p>
        </w:tc>
        <w:tc>
          <w:tcPr>
            <w:tcW w:w="1260" w:type="dxa"/>
            <w:tcBorders>
              <w:left w:val="single" w:sz="4" w:space="0" w:color="E7E6E6" w:themeColor="background2"/>
              <w:right w:val="single" w:sz="4" w:space="0" w:color="E7E6E6" w:themeColor="background2"/>
            </w:tcBorders>
          </w:tcPr>
          <w:p w14:paraId="29784DF9" w14:textId="77777777" w:rsidR="00175867" w:rsidRPr="000D40DF" w:rsidRDefault="00175867" w:rsidP="00D96CDE">
            <w:pPr>
              <w:tabs>
                <w:tab w:val="left" w:pos="211"/>
              </w:tabs>
              <w:ind w:left="211" w:hanging="211"/>
              <w:rPr>
                <w:lang w:val="en-CA"/>
              </w:rPr>
            </w:pPr>
          </w:p>
        </w:tc>
        <w:tc>
          <w:tcPr>
            <w:tcW w:w="2880" w:type="dxa"/>
            <w:tcBorders>
              <w:left w:val="single" w:sz="4" w:space="0" w:color="E7E6E6" w:themeColor="background2"/>
            </w:tcBorders>
          </w:tcPr>
          <w:p w14:paraId="07541DFB" w14:textId="77777777" w:rsidR="00175867" w:rsidRPr="000D40DF" w:rsidRDefault="00175867" w:rsidP="00D96CDE">
            <w:pPr>
              <w:tabs>
                <w:tab w:val="left" w:pos="211"/>
              </w:tabs>
              <w:ind w:left="211" w:hanging="211"/>
              <w:rPr>
                <w:lang w:val="en-CA"/>
              </w:rPr>
            </w:pPr>
          </w:p>
        </w:tc>
      </w:tr>
      <w:tr w:rsidR="00175867" w:rsidRPr="000D40DF" w14:paraId="257AC3F4" w14:textId="77777777" w:rsidTr="00D96CDE">
        <w:trPr>
          <w:cnfStyle w:val="000000010000" w:firstRow="0" w:lastRow="0" w:firstColumn="0" w:lastColumn="0" w:oddVBand="0" w:evenVBand="0" w:oddHBand="0" w:evenHBand="1" w:firstRowFirstColumn="0" w:firstRowLastColumn="0" w:lastRowFirstColumn="0" w:lastRowLastColumn="0"/>
        </w:trPr>
        <w:tc>
          <w:tcPr>
            <w:tcW w:w="521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120014E" w14:textId="77777777" w:rsidR="00175867" w:rsidRPr="000D40DF" w:rsidRDefault="00175867" w:rsidP="00D96CDE">
            <w:pPr>
              <w:tabs>
                <w:tab w:val="left" w:pos="211"/>
              </w:tabs>
              <w:ind w:left="211" w:hanging="211"/>
              <w:rPr>
                <w:lang w:val="en-CA"/>
              </w:rPr>
            </w:pPr>
            <w:r w:rsidRPr="000D40DF">
              <w:rPr>
                <w:lang w:val="en-CA"/>
              </w:rPr>
              <w:t>7.</w:t>
            </w:r>
            <w:r w:rsidRPr="000D40DF">
              <w:rPr>
                <w:lang w:val="en-CA"/>
              </w:rPr>
              <w:tab/>
              <w:t>Review of representative structural details</w:t>
            </w:r>
          </w:p>
        </w:tc>
        <w:tc>
          <w:tcPr>
            <w:tcW w:w="12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3DF0DAF" w14:textId="77777777" w:rsidR="00175867" w:rsidRPr="000D40DF" w:rsidRDefault="00175867" w:rsidP="00D96CDE">
            <w:pPr>
              <w:tabs>
                <w:tab w:val="left" w:pos="211"/>
              </w:tabs>
              <w:ind w:left="211" w:hanging="211"/>
              <w:rPr>
                <w:lang w:val="en-CA"/>
              </w:rPr>
            </w:pPr>
          </w:p>
        </w:tc>
        <w:tc>
          <w:tcPr>
            <w:tcW w:w="28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F1CF89F" w14:textId="77777777" w:rsidR="00175867" w:rsidRPr="000D40DF" w:rsidRDefault="00175867" w:rsidP="00D96CDE">
            <w:pPr>
              <w:tabs>
                <w:tab w:val="left" w:pos="211"/>
              </w:tabs>
              <w:ind w:left="211" w:hanging="211"/>
              <w:rPr>
                <w:lang w:val="en-CA"/>
              </w:rPr>
            </w:pPr>
          </w:p>
        </w:tc>
      </w:tr>
      <w:tr w:rsidR="00175867" w:rsidRPr="000D40DF" w14:paraId="7D80F52C" w14:textId="77777777" w:rsidTr="00D96CDE">
        <w:trPr>
          <w:cnfStyle w:val="000000100000" w:firstRow="0" w:lastRow="0" w:firstColumn="0" w:lastColumn="0" w:oddVBand="0" w:evenVBand="0" w:oddHBand="1" w:evenHBand="0" w:firstRowFirstColumn="0" w:firstRowLastColumn="0" w:lastRowFirstColumn="0" w:lastRowLastColumn="0"/>
        </w:trPr>
        <w:tc>
          <w:tcPr>
            <w:tcW w:w="5215" w:type="dxa"/>
            <w:tcBorders>
              <w:right w:val="single" w:sz="4" w:space="0" w:color="E7E6E6" w:themeColor="background2"/>
            </w:tcBorders>
            <w:hideMark/>
          </w:tcPr>
          <w:p w14:paraId="71BC3976" w14:textId="4355C00D" w:rsidR="00175867" w:rsidRPr="000D40DF" w:rsidRDefault="00175867" w:rsidP="00D96CDE">
            <w:pPr>
              <w:tabs>
                <w:tab w:val="left" w:pos="211"/>
              </w:tabs>
              <w:ind w:left="211" w:hanging="211"/>
              <w:rPr>
                <w:lang w:val="en-CA"/>
              </w:rPr>
            </w:pPr>
            <w:r w:rsidRPr="000D40DF">
              <w:rPr>
                <w:lang w:val="en-CA"/>
              </w:rPr>
              <w:t>8.</w:t>
            </w:r>
            <w:r w:rsidRPr="000D40DF">
              <w:rPr>
                <w:lang w:val="en-CA"/>
              </w:rPr>
              <w:tab/>
              <w:t xml:space="preserve">Concerns discussed with the </w:t>
            </w:r>
            <w:r w:rsidR="00D81A2D">
              <w:rPr>
                <w:lang w:val="en-CA"/>
              </w:rPr>
              <w:t xml:space="preserve">Professional </w:t>
            </w:r>
            <w:r w:rsidR="00E6526C">
              <w:rPr>
                <w:lang w:val="en-CA"/>
              </w:rPr>
              <w:t xml:space="preserve">of </w:t>
            </w:r>
            <w:r w:rsidR="00D81A2D">
              <w:rPr>
                <w:lang w:val="en-CA"/>
              </w:rPr>
              <w:t>R</w:t>
            </w:r>
            <w:r w:rsidR="00E6526C">
              <w:rPr>
                <w:lang w:val="en-CA"/>
              </w:rPr>
              <w:t>ecord</w:t>
            </w:r>
          </w:p>
        </w:tc>
        <w:tc>
          <w:tcPr>
            <w:tcW w:w="1260" w:type="dxa"/>
            <w:tcBorders>
              <w:left w:val="single" w:sz="4" w:space="0" w:color="E7E6E6" w:themeColor="background2"/>
              <w:right w:val="single" w:sz="4" w:space="0" w:color="E7E6E6" w:themeColor="background2"/>
            </w:tcBorders>
          </w:tcPr>
          <w:p w14:paraId="5CF54B31" w14:textId="77777777" w:rsidR="00175867" w:rsidRPr="000D40DF" w:rsidRDefault="00175867" w:rsidP="00D96CDE">
            <w:pPr>
              <w:tabs>
                <w:tab w:val="left" w:pos="211"/>
              </w:tabs>
              <w:ind w:left="211" w:hanging="211"/>
              <w:rPr>
                <w:lang w:val="en-CA"/>
              </w:rPr>
            </w:pPr>
          </w:p>
        </w:tc>
        <w:tc>
          <w:tcPr>
            <w:tcW w:w="2880" w:type="dxa"/>
            <w:tcBorders>
              <w:left w:val="single" w:sz="4" w:space="0" w:color="E7E6E6" w:themeColor="background2"/>
            </w:tcBorders>
          </w:tcPr>
          <w:p w14:paraId="49528339" w14:textId="77777777" w:rsidR="00175867" w:rsidRPr="000D40DF" w:rsidRDefault="00175867" w:rsidP="00D96CDE">
            <w:pPr>
              <w:tabs>
                <w:tab w:val="left" w:pos="211"/>
              </w:tabs>
              <w:ind w:left="211" w:hanging="211"/>
              <w:rPr>
                <w:lang w:val="en-CA"/>
              </w:rPr>
            </w:pPr>
          </w:p>
        </w:tc>
      </w:tr>
    </w:tbl>
    <w:p w14:paraId="574AA686" w14:textId="77777777" w:rsidR="00175867" w:rsidRPr="000D40DF" w:rsidRDefault="00175867" w:rsidP="00175867">
      <w:pPr>
        <w:rPr>
          <w:sz w:val="20"/>
          <w:szCs w:val="20"/>
        </w:rPr>
      </w:pPr>
    </w:p>
    <w:tbl>
      <w:tblPr>
        <w:tblStyle w:val="TableGridLight"/>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360"/>
        <w:gridCol w:w="4500"/>
      </w:tblGrid>
      <w:tr w:rsidR="00175867" w:rsidRPr="000D40DF" w14:paraId="44FFBEC5" w14:textId="77777777" w:rsidTr="00D96CDE">
        <w:tc>
          <w:tcPr>
            <w:tcW w:w="4500" w:type="dxa"/>
          </w:tcPr>
          <w:p w14:paraId="65E3412A" w14:textId="77777777" w:rsidR="00175867" w:rsidRPr="000D40DF" w:rsidRDefault="00175867" w:rsidP="00D96CDE">
            <w:pPr>
              <w:rPr>
                <w:lang w:val="en-CA"/>
              </w:rPr>
            </w:pPr>
          </w:p>
        </w:tc>
        <w:tc>
          <w:tcPr>
            <w:tcW w:w="360" w:type="dxa"/>
          </w:tcPr>
          <w:p w14:paraId="5A47C3F8" w14:textId="77777777" w:rsidR="00175867" w:rsidRPr="000D40DF" w:rsidRDefault="00175867" w:rsidP="00D96CDE">
            <w:pPr>
              <w:rPr>
                <w:lang w:val="en-CA"/>
              </w:rPr>
            </w:pPr>
          </w:p>
        </w:tc>
        <w:tc>
          <w:tcPr>
            <w:tcW w:w="4500" w:type="dxa"/>
            <w:hideMark/>
          </w:tcPr>
          <w:p w14:paraId="0E35E786" w14:textId="77777777" w:rsidR="00175867" w:rsidRPr="000D40DF" w:rsidRDefault="00175867" w:rsidP="00D96CDE">
            <w:pPr>
              <w:rPr>
                <w:b/>
                <w:lang w:val="en-CA"/>
              </w:rPr>
            </w:pPr>
            <w:r w:rsidRPr="000D40DF">
              <w:rPr>
                <w:b/>
                <w:lang w:val="en-CA"/>
              </w:rPr>
              <w:t>INDEPENDENT REVIEWER</w:t>
            </w:r>
          </w:p>
        </w:tc>
      </w:tr>
      <w:tr w:rsidR="00175867" w:rsidRPr="000D40DF" w14:paraId="128D108D" w14:textId="77777777" w:rsidTr="00D96CDE">
        <w:trPr>
          <w:trHeight w:hRule="exact" w:val="432"/>
        </w:trPr>
        <w:tc>
          <w:tcPr>
            <w:tcW w:w="4500" w:type="dxa"/>
          </w:tcPr>
          <w:p w14:paraId="22466329" w14:textId="77777777" w:rsidR="00175867" w:rsidRPr="000D40DF" w:rsidRDefault="00175867" w:rsidP="00D96CDE">
            <w:pPr>
              <w:rPr>
                <w:lang w:val="en-CA"/>
              </w:rPr>
            </w:pPr>
          </w:p>
        </w:tc>
        <w:tc>
          <w:tcPr>
            <w:tcW w:w="360" w:type="dxa"/>
          </w:tcPr>
          <w:p w14:paraId="0156DC56" w14:textId="77777777" w:rsidR="00175867" w:rsidRPr="000D40DF" w:rsidRDefault="00175867" w:rsidP="00D96CDE">
            <w:pPr>
              <w:rPr>
                <w:lang w:val="en-CA"/>
              </w:rPr>
            </w:pPr>
          </w:p>
        </w:tc>
        <w:tc>
          <w:tcPr>
            <w:tcW w:w="4500" w:type="dxa"/>
            <w:tcBorders>
              <w:top w:val="nil"/>
              <w:left w:val="nil"/>
              <w:bottom w:val="single" w:sz="4" w:space="0" w:color="E7E6E6" w:themeColor="background2"/>
              <w:right w:val="nil"/>
            </w:tcBorders>
          </w:tcPr>
          <w:p w14:paraId="7C4F8ACF" w14:textId="77777777" w:rsidR="00175867" w:rsidRPr="000D40DF" w:rsidRDefault="00175867" w:rsidP="00D96CDE">
            <w:pPr>
              <w:rPr>
                <w:lang w:val="en-CA"/>
              </w:rPr>
            </w:pPr>
          </w:p>
        </w:tc>
      </w:tr>
      <w:tr w:rsidR="00175867" w:rsidRPr="000D40DF" w14:paraId="6F139278" w14:textId="77777777" w:rsidTr="00D96CDE">
        <w:tc>
          <w:tcPr>
            <w:tcW w:w="4500" w:type="dxa"/>
          </w:tcPr>
          <w:p w14:paraId="48C0BF13" w14:textId="77777777" w:rsidR="00175867" w:rsidRPr="000D40DF" w:rsidRDefault="00175867" w:rsidP="00D96CDE">
            <w:pPr>
              <w:rPr>
                <w:lang w:val="en-CA"/>
              </w:rPr>
            </w:pPr>
          </w:p>
        </w:tc>
        <w:tc>
          <w:tcPr>
            <w:tcW w:w="360" w:type="dxa"/>
          </w:tcPr>
          <w:p w14:paraId="256F0B2E" w14:textId="77777777" w:rsidR="00175867" w:rsidRPr="000D40DF" w:rsidRDefault="00175867" w:rsidP="00D96CDE">
            <w:pPr>
              <w:rPr>
                <w:lang w:val="en-CA"/>
              </w:rPr>
            </w:pPr>
          </w:p>
        </w:tc>
        <w:tc>
          <w:tcPr>
            <w:tcW w:w="4500" w:type="dxa"/>
            <w:tcBorders>
              <w:top w:val="single" w:sz="4" w:space="0" w:color="E7E6E6" w:themeColor="background2"/>
              <w:left w:val="nil"/>
              <w:bottom w:val="nil"/>
              <w:right w:val="nil"/>
            </w:tcBorders>
            <w:hideMark/>
          </w:tcPr>
          <w:p w14:paraId="300C9DEE" w14:textId="6474E339" w:rsidR="00175867" w:rsidRPr="000D40DF" w:rsidRDefault="00136324" w:rsidP="00136324">
            <w:pPr>
              <w:rPr>
                <w:lang w:val="en-CA"/>
              </w:rPr>
            </w:pPr>
            <w:r w:rsidRPr="000D40DF">
              <w:rPr>
                <w:lang w:val="en-CA"/>
              </w:rPr>
              <w:t>P.Eng.</w:t>
            </w:r>
            <w:r w:rsidR="00153C4F">
              <w:rPr>
                <w:lang w:val="en-CA"/>
              </w:rPr>
              <w:t xml:space="preserve"> or </w:t>
            </w:r>
            <w:proofErr w:type="spellStart"/>
            <w:r w:rsidRPr="000D40DF">
              <w:rPr>
                <w:lang w:val="en-CA"/>
              </w:rPr>
              <w:t>P.L.Eng</w:t>
            </w:r>
            <w:proofErr w:type="spellEnd"/>
            <w:r w:rsidRPr="000D40DF">
              <w:rPr>
                <w:lang w:val="en-CA"/>
              </w:rPr>
              <w:t>.</w:t>
            </w:r>
          </w:p>
        </w:tc>
      </w:tr>
      <w:tr w:rsidR="00175867" w:rsidRPr="000D40DF" w14:paraId="6CE51BE9" w14:textId="77777777" w:rsidTr="00D96CDE">
        <w:trPr>
          <w:trHeight w:hRule="exact" w:val="432"/>
        </w:trPr>
        <w:tc>
          <w:tcPr>
            <w:tcW w:w="4500" w:type="dxa"/>
          </w:tcPr>
          <w:p w14:paraId="5CE6EBB8" w14:textId="77777777" w:rsidR="00175867" w:rsidRPr="000D40DF" w:rsidRDefault="00175867" w:rsidP="00D96CDE">
            <w:pPr>
              <w:rPr>
                <w:lang w:val="en-CA"/>
              </w:rPr>
            </w:pPr>
          </w:p>
        </w:tc>
        <w:tc>
          <w:tcPr>
            <w:tcW w:w="360" w:type="dxa"/>
          </w:tcPr>
          <w:p w14:paraId="21EDE1DD" w14:textId="77777777" w:rsidR="00175867" w:rsidRPr="000D40DF" w:rsidRDefault="00175867" w:rsidP="00D96CDE">
            <w:pPr>
              <w:rPr>
                <w:lang w:val="en-CA"/>
              </w:rPr>
            </w:pPr>
          </w:p>
        </w:tc>
        <w:tc>
          <w:tcPr>
            <w:tcW w:w="4500" w:type="dxa"/>
            <w:tcBorders>
              <w:top w:val="nil"/>
              <w:left w:val="nil"/>
              <w:bottom w:val="single" w:sz="4" w:space="0" w:color="E7E6E6" w:themeColor="background2"/>
              <w:right w:val="nil"/>
            </w:tcBorders>
          </w:tcPr>
          <w:p w14:paraId="3DFEA3F7" w14:textId="77777777" w:rsidR="00175867" w:rsidRPr="000D40DF" w:rsidRDefault="00175867" w:rsidP="00D96CDE">
            <w:pPr>
              <w:rPr>
                <w:lang w:val="en-CA"/>
              </w:rPr>
            </w:pPr>
          </w:p>
        </w:tc>
      </w:tr>
      <w:tr w:rsidR="00175867" w:rsidRPr="000D40DF" w14:paraId="47734A0E" w14:textId="77777777" w:rsidTr="00D96CDE">
        <w:trPr>
          <w:trHeight w:val="143"/>
        </w:trPr>
        <w:tc>
          <w:tcPr>
            <w:tcW w:w="4500" w:type="dxa"/>
          </w:tcPr>
          <w:p w14:paraId="2C6CAA0A" w14:textId="77777777" w:rsidR="00175867" w:rsidRPr="000D40DF" w:rsidRDefault="00175867" w:rsidP="00D96CDE">
            <w:pPr>
              <w:rPr>
                <w:lang w:val="en-CA"/>
              </w:rPr>
            </w:pPr>
          </w:p>
        </w:tc>
        <w:tc>
          <w:tcPr>
            <w:tcW w:w="360" w:type="dxa"/>
          </w:tcPr>
          <w:p w14:paraId="5FC406CA" w14:textId="77777777" w:rsidR="00175867" w:rsidRPr="000D40DF" w:rsidRDefault="00175867" w:rsidP="00D96CDE">
            <w:pPr>
              <w:rPr>
                <w:lang w:val="en-CA"/>
              </w:rPr>
            </w:pPr>
          </w:p>
        </w:tc>
        <w:tc>
          <w:tcPr>
            <w:tcW w:w="4500" w:type="dxa"/>
            <w:tcBorders>
              <w:top w:val="single" w:sz="4" w:space="0" w:color="E7E6E6" w:themeColor="background2"/>
              <w:left w:val="nil"/>
              <w:bottom w:val="nil"/>
              <w:right w:val="nil"/>
            </w:tcBorders>
            <w:hideMark/>
          </w:tcPr>
          <w:p w14:paraId="7E456652" w14:textId="77777777" w:rsidR="00175867" w:rsidRPr="000D40DF" w:rsidRDefault="00175867" w:rsidP="00D96CDE">
            <w:pPr>
              <w:rPr>
                <w:lang w:val="en-CA"/>
              </w:rPr>
            </w:pPr>
            <w:r w:rsidRPr="000D40DF">
              <w:rPr>
                <w:lang w:val="en-CA"/>
              </w:rPr>
              <w:t>Firm name</w:t>
            </w:r>
          </w:p>
        </w:tc>
      </w:tr>
      <w:tr w:rsidR="00175867" w:rsidRPr="000D40DF" w14:paraId="5F162CA2" w14:textId="77777777" w:rsidTr="00D96CDE">
        <w:trPr>
          <w:trHeight w:hRule="exact" w:val="432"/>
        </w:trPr>
        <w:tc>
          <w:tcPr>
            <w:tcW w:w="4500" w:type="dxa"/>
          </w:tcPr>
          <w:p w14:paraId="2CECD514" w14:textId="77777777" w:rsidR="00175867" w:rsidRPr="000D40DF" w:rsidRDefault="00175867" w:rsidP="00D96CDE">
            <w:pPr>
              <w:rPr>
                <w:lang w:val="en-CA"/>
              </w:rPr>
            </w:pPr>
          </w:p>
        </w:tc>
        <w:tc>
          <w:tcPr>
            <w:tcW w:w="360" w:type="dxa"/>
          </w:tcPr>
          <w:p w14:paraId="14B71984" w14:textId="77777777" w:rsidR="00175867" w:rsidRPr="000D40DF" w:rsidRDefault="00175867" w:rsidP="00D96CDE">
            <w:pPr>
              <w:rPr>
                <w:lang w:val="en-CA"/>
              </w:rPr>
            </w:pPr>
          </w:p>
        </w:tc>
        <w:tc>
          <w:tcPr>
            <w:tcW w:w="4500" w:type="dxa"/>
            <w:tcBorders>
              <w:top w:val="nil"/>
              <w:left w:val="nil"/>
              <w:bottom w:val="single" w:sz="4" w:space="0" w:color="E7E6E6" w:themeColor="background2"/>
              <w:right w:val="nil"/>
            </w:tcBorders>
          </w:tcPr>
          <w:p w14:paraId="4F5A87BD" w14:textId="77777777" w:rsidR="00175867" w:rsidRPr="000D40DF" w:rsidRDefault="00175867" w:rsidP="00D96CDE">
            <w:pPr>
              <w:rPr>
                <w:lang w:val="en-CA"/>
              </w:rPr>
            </w:pPr>
          </w:p>
        </w:tc>
      </w:tr>
      <w:tr w:rsidR="00175867" w:rsidRPr="000D40DF" w14:paraId="20B221B2" w14:textId="77777777" w:rsidTr="00D96CDE">
        <w:tc>
          <w:tcPr>
            <w:tcW w:w="4500" w:type="dxa"/>
          </w:tcPr>
          <w:p w14:paraId="70BB2DEC" w14:textId="77777777" w:rsidR="00175867" w:rsidRPr="000D40DF" w:rsidRDefault="00175867" w:rsidP="00D96CDE">
            <w:pPr>
              <w:rPr>
                <w:lang w:val="en-CA"/>
              </w:rPr>
            </w:pPr>
          </w:p>
        </w:tc>
        <w:tc>
          <w:tcPr>
            <w:tcW w:w="360" w:type="dxa"/>
          </w:tcPr>
          <w:p w14:paraId="57DDA63A" w14:textId="77777777" w:rsidR="00175867" w:rsidRPr="000D40DF" w:rsidRDefault="00175867" w:rsidP="00D96CDE">
            <w:pPr>
              <w:rPr>
                <w:lang w:val="en-CA"/>
              </w:rPr>
            </w:pPr>
          </w:p>
        </w:tc>
        <w:tc>
          <w:tcPr>
            <w:tcW w:w="4500" w:type="dxa"/>
            <w:tcBorders>
              <w:top w:val="single" w:sz="4" w:space="0" w:color="E7E6E6" w:themeColor="background2"/>
              <w:left w:val="nil"/>
              <w:bottom w:val="nil"/>
              <w:right w:val="nil"/>
            </w:tcBorders>
            <w:hideMark/>
          </w:tcPr>
          <w:p w14:paraId="6D3EE3B2" w14:textId="77777777" w:rsidR="00175867" w:rsidRPr="000D40DF" w:rsidRDefault="00175867" w:rsidP="00D96CDE">
            <w:pPr>
              <w:rPr>
                <w:lang w:val="en-CA"/>
              </w:rPr>
            </w:pPr>
            <w:r w:rsidRPr="000D40DF">
              <w:rPr>
                <w:lang w:val="en-CA"/>
              </w:rPr>
              <w:t xml:space="preserve">Permit to Practice number </w:t>
            </w:r>
          </w:p>
        </w:tc>
      </w:tr>
      <w:tr w:rsidR="00175867" w:rsidRPr="000D40DF" w14:paraId="7F57E362" w14:textId="77777777" w:rsidTr="00D96CDE">
        <w:trPr>
          <w:trHeight w:hRule="exact" w:val="432"/>
        </w:trPr>
        <w:tc>
          <w:tcPr>
            <w:tcW w:w="4500" w:type="dxa"/>
          </w:tcPr>
          <w:p w14:paraId="6CC37138" w14:textId="77777777" w:rsidR="00175867" w:rsidRPr="000D40DF" w:rsidRDefault="00175867" w:rsidP="00D96CDE">
            <w:pPr>
              <w:rPr>
                <w:lang w:val="en-CA"/>
              </w:rPr>
            </w:pPr>
          </w:p>
        </w:tc>
        <w:tc>
          <w:tcPr>
            <w:tcW w:w="360" w:type="dxa"/>
          </w:tcPr>
          <w:p w14:paraId="20DB5D18" w14:textId="77777777" w:rsidR="00175867" w:rsidRPr="000D40DF" w:rsidRDefault="00175867" w:rsidP="00D96CDE">
            <w:pPr>
              <w:rPr>
                <w:lang w:val="en-CA"/>
              </w:rPr>
            </w:pPr>
          </w:p>
        </w:tc>
        <w:tc>
          <w:tcPr>
            <w:tcW w:w="4500" w:type="dxa"/>
            <w:tcBorders>
              <w:top w:val="nil"/>
              <w:left w:val="nil"/>
              <w:bottom w:val="single" w:sz="4" w:space="0" w:color="E7E6E6" w:themeColor="background2"/>
              <w:right w:val="nil"/>
            </w:tcBorders>
          </w:tcPr>
          <w:p w14:paraId="1A8F1CFD" w14:textId="77777777" w:rsidR="00175867" w:rsidRPr="000D40DF" w:rsidRDefault="00175867" w:rsidP="00D96CDE">
            <w:pPr>
              <w:rPr>
                <w:lang w:val="en-CA"/>
              </w:rPr>
            </w:pPr>
          </w:p>
        </w:tc>
      </w:tr>
      <w:tr w:rsidR="00175867" w:rsidRPr="000D40DF" w14:paraId="7930E473" w14:textId="77777777" w:rsidTr="00D96CDE">
        <w:tc>
          <w:tcPr>
            <w:tcW w:w="4500" w:type="dxa"/>
          </w:tcPr>
          <w:p w14:paraId="69BB1FC2" w14:textId="77777777" w:rsidR="00175867" w:rsidRPr="000D40DF" w:rsidRDefault="00175867" w:rsidP="00D96CDE">
            <w:pPr>
              <w:rPr>
                <w:lang w:val="en-CA"/>
              </w:rPr>
            </w:pPr>
          </w:p>
        </w:tc>
        <w:tc>
          <w:tcPr>
            <w:tcW w:w="360" w:type="dxa"/>
          </w:tcPr>
          <w:p w14:paraId="4ABE4ABD" w14:textId="77777777" w:rsidR="00175867" w:rsidRPr="000D40DF" w:rsidRDefault="00175867" w:rsidP="00D96CDE">
            <w:pPr>
              <w:rPr>
                <w:lang w:val="en-CA"/>
              </w:rPr>
            </w:pPr>
          </w:p>
        </w:tc>
        <w:tc>
          <w:tcPr>
            <w:tcW w:w="4500" w:type="dxa"/>
            <w:tcBorders>
              <w:top w:val="single" w:sz="4" w:space="0" w:color="E7E6E6" w:themeColor="background2"/>
              <w:left w:val="nil"/>
              <w:bottom w:val="nil"/>
              <w:right w:val="nil"/>
            </w:tcBorders>
            <w:hideMark/>
          </w:tcPr>
          <w:p w14:paraId="014618C5" w14:textId="77777777" w:rsidR="00175867" w:rsidRPr="000D40DF" w:rsidRDefault="00175867" w:rsidP="00D96CDE">
            <w:pPr>
              <w:rPr>
                <w:lang w:val="en-CA"/>
              </w:rPr>
            </w:pPr>
            <w:r w:rsidRPr="000D40DF">
              <w:rPr>
                <w:lang w:val="en-CA"/>
              </w:rPr>
              <w:t>Address of firm</w:t>
            </w:r>
          </w:p>
        </w:tc>
      </w:tr>
      <w:tr w:rsidR="00175867" w:rsidRPr="000D40DF" w14:paraId="6DF2E2D9" w14:textId="77777777" w:rsidTr="00D96CDE">
        <w:trPr>
          <w:trHeight w:hRule="exact" w:val="432"/>
        </w:trPr>
        <w:tc>
          <w:tcPr>
            <w:tcW w:w="4500" w:type="dxa"/>
          </w:tcPr>
          <w:p w14:paraId="63B91A65" w14:textId="77777777" w:rsidR="00175867" w:rsidRPr="000D40DF" w:rsidRDefault="00175867" w:rsidP="00D96CDE">
            <w:pPr>
              <w:rPr>
                <w:lang w:val="en-CA"/>
              </w:rPr>
            </w:pPr>
          </w:p>
        </w:tc>
        <w:tc>
          <w:tcPr>
            <w:tcW w:w="360" w:type="dxa"/>
          </w:tcPr>
          <w:p w14:paraId="4F367B6B" w14:textId="77777777" w:rsidR="00175867" w:rsidRPr="000D40DF" w:rsidRDefault="00175867" w:rsidP="00D96CDE">
            <w:pPr>
              <w:rPr>
                <w:lang w:val="en-CA"/>
              </w:rPr>
            </w:pPr>
          </w:p>
        </w:tc>
        <w:tc>
          <w:tcPr>
            <w:tcW w:w="4500" w:type="dxa"/>
            <w:tcBorders>
              <w:top w:val="nil"/>
              <w:left w:val="nil"/>
              <w:bottom w:val="single" w:sz="4" w:space="0" w:color="E7E6E6" w:themeColor="background2"/>
              <w:right w:val="nil"/>
            </w:tcBorders>
          </w:tcPr>
          <w:p w14:paraId="782992D5" w14:textId="77777777" w:rsidR="00175867" w:rsidRPr="000D40DF" w:rsidRDefault="00175867" w:rsidP="00D96CDE">
            <w:pPr>
              <w:rPr>
                <w:lang w:val="en-CA"/>
              </w:rPr>
            </w:pPr>
          </w:p>
        </w:tc>
      </w:tr>
      <w:tr w:rsidR="00175867" w:rsidRPr="000D40DF" w14:paraId="121E2831" w14:textId="77777777" w:rsidTr="00D96CDE">
        <w:tc>
          <w:tcPr>
            <w:tcW w:w="4500" w:type="dxa"/>
          </w:tcPr>
          <w:p w14:paraId="19F58736" w14:textId="77777777" w:rsidR="00175867" w:rsidRPr="000D40DF" w:rsidRDefault="00175867" w:rsidP="00D96CDE">
            <w:pPr>
              <w:rPr>
                <w:lang w:val="en-CA"/>
              </w:rPr>
            </w:pPr>
          </w:p>
        </w:tc>
        <w:tc>
          <w:tcPr>
            <w:tcW w:w="360" w:type="dxa"/>
          </w:tcPr>
          <w:p w14:paraId="7B50D723" w14:textId="77777777" w:rsidR="00175867" w:rsidRPr="000D40DF" w:rsidRDefault="00175867" w:rsidP="00D96CDE">
            <w:pPr>
              <w:rPr>
                <w:lang w:val="en-CA"/>
              </w:rPr>
            </w:pPr>
          </w:p>
        </w:tc>
        <w:tc>
          <w:tcPr>
            <w:tcW w:w="4500" w:type="dxa"/>
            <w:tcBorders>
              <w:top w:val="single" w:sz="4" w:space="0" w:color="E7E6E6" w:themeColor="background2"/>
              <w:left w:val="nil"/>
              <w:bottom w:val="nil"/>
              <w:right w:val="nil"/>
            </w:tcBorders>
          </w:tcPr>
          <w:p w14:paraId="675A6694" w14:textId="77777777" w:rsidR="00175867" w:rsidRPr="000D40DF" w:rsidRDefault="00175867" w:rsidP="00D96CDE">
            <w:pPr>
              <w:rPr>
                <w:lang w:val="en-CA"/>
              </w:rPr>
            </w:pPr>
          </w:p>
        </w:tc>
      </w:tr>
      <w:tr w:rsidR="00175867" w:rsidRPr="000D40DF" w14:paraId="7A45F2C0" w14:textId="77777777" w:rsidTr="00D96CDE">
        <w:trPr>
          <w:trHeight w:hRule="exact" w:val="432"/>
        </w:trPr>
        <w:tc>
          <w:tcPr>
            <w:tcW w:w="4500" w:type="dxa"/>
            <w:tcBorders>
              <w:top w:val="nil"/>
              <w:left w:val="nil"/>
              <w:bottom w:val="single" w:sz="4" w:space="0" w:color="E7E6E6" w:themeColor="background2"/>
              <w:right w:val="nil"/>
            </w:tcBorders>
          </w:tcPr>
          <w:p w14:paraId="29F88CE9" w14:textId="77777777" w:rsidR="00175867" w:rsidRPr="000D40DF" w:rsidRDefault="00175867" w:rsidP="00D96CDE">
            <w:pPr>
              <w:rPr>
                <w:lang w:val="en-CA"/>
              </w:rPr>
            </w:pPr>
          </w:p>
        </w:tc>
        <w:tc>
          <w:tcPr>
            <w:tcW w:w="360" w:type="dxa"/>
          </w:tcPr>
          <w:p w14:paraId="3F428775" w14:textId="77777777" w:rsidR="00175867" w:rsidRPr="000D40DF" w:rsidRDefault="00175867" w:rsidP="00D96CDE">
            <w:pPr>
              <w:rPr>
                <w:lang w:val="en-CA"/>
              </w:rPr>
            </w:pPr>
          </w:p>
        </w:tc>
        <w:tc>
          <w:tcPr>
            <w:tcW w:w="4500" w:type="dxa"/>
            <w:tcBorders>
              <w:top w:val="nil"/>
              <w:left w:val="nil"/>
              <w:bottom w:val="single" w:sz="4" w:space="0" w:color="E7E6E6" w:themeColor="background2"/>
              <w:right w:val="nil"/>
            </w:tcBorders>
          </w:tcPr>
          <w:p w14:paraId="765371E9" w14:textId="77777777" w:rsidR="00175867" w:rsidRPr="000D40DF" w:rsidRDefault="00175867" w:rsidP="00D96CDE">
            <w:pPr>
              <w:rPr>
                <w:lang w:val="en-CA"/>
              </w:rPr>
            </w:pPr>
          </w:p>
        </w:tc>
      </w:tr>
      <w:tr w:rsidR="00175867" w:rsidRPr="000D40DF" w14:paraId="08A57ADD" w14:textId="77777777" w:rsidTr="00D96CDE">
        <w:tc>
          <w:tcPr>
            <w:tcW w:w="4500" w:type="dxa"/>
            <w:tcBorders>
              <w:top w:val="single" w:sz="4" w:space="0" w:color="E7E6E6" w:themeColor="background2"/>
              <w:left w:val="nil"/>
              <w:bottom w:val="nil"/>
              <w:right w:val="nil"/>
            </w:tcBorders>
            <w:hideMark/>
          </w:tcPr>
          <w:p w14:paraId="687E9A5F" w14:textId="77777777" w:rsidR="00175867" w:rsidRPr="000D40DF" w:rsidRDefault="00175867" w:rsidP="00D96CDE">
            <w:pPr>
              <w:rPr>
                <w:lang w:val="en-CA"/>
              </w:rPr>
            </w:pPr>
            <w:r w:rsidRPr="000D40DF">
              <w:rPr>
                <w:lang w:val="en-CA"/>
              </w:rPr>
              <w:t>Date: (</w:t>
            </w:r>
            <w:proofErr w:type="spellStart"/>
            <w:r w:rsidRPr="000D40DF">
              <w:rPr>
                <w:lang w:val="en-CA"/>
              </w:rPr>
              <w:t>yy</w:t>
            </w:r>
            <w:proofErr w:type="spellEnd"/>
            <w:r w:rsidRPr="000D40DF">
              <w:rPr>
                <w:lang w:val="en-CA"/>
              </w:rPr>
              <w:t>/mm/dd)</w:t>
            </w:r>
          </w:p>
        </w:tc>
        <w:tc>
          <w:tcPr>
            <w:tcW w:w="360" w:type="dxa"/>
          </w:tcPr>
          <w:p w14:paraId="5BF51AA2" w14:textId="77777777" w:rsidR="00175867" w:rsidRPr="000D40DF" w:rsidRDefault="00175867" w:rsidP="00D96CDE">
            <w:pPr>
              <w:rPr>
                <w:lang w:val="en-CA"/>
              </w:rPr>
            </w:pPr>
          </w:p>
        </w:tc>
        <w:tc>
          <w:tcPr>
            <w:tcW w:w="4500" w:type="dxa"/>
            <w:tcBorders>
              <w:top w:val="single" w:sz="4" w:space="0" w:color="E7E6E6" w:themeColor="background2"/>
              <w:left w:val="nil"/>
              <w:bottom w:val="nil"/>
              <w:right w:val="nil"/>
            </w:tcBorders>
            <w:hideMark/>
          </w:tcPr>
          <w:p w14:paraId="650B96CF" w14:textId="77777777" w:rsidR="00175867" w:rsidRPr="000D40DF" w:rsidRDefault="00175867" w:rsidP="00D96CDE">
            <w:pPr>
              <w:rPr>
                <w:lang w:val="en-CA"/>
              </w:rPr>
            </w:pPr>
            <w:r w:rsidRPr="000D40DF">
              <w:rPr>
                <w:lang w:val="en-CA"/>
              </w:rPr>
              <w:t>Signature</w:t>
            </w:r>
          </w:p>
        </w:tc>
      </w:tr>
    </w:tbl>
    <w:p w14:paraId="4F6726D5" w14:textId="77777777" w:rsidR="00175867" w:rsidRPr="000D40DF" w:rsidRDefault="00175867" w:rsidP="00175867">
      <w:pPr>
        <w:spacing w:after="200"/>
        <w:rPr>
          <w:sz w:val="20"/>
          <w:szCs w:val="20"/>
        </w:rPr>
      </w:pPr>
      <w:r w:rsidRPr="000D40DF">
        <w:rPr>
          <w:sz w:val="20"/>
          <w:szCs w:val="20"/>
        </w:rPr>
        <w:br w:type="page"/>
      </w:r>
    </w:p>
    <w:p w14:paraId="0606EC42" w14:textId="5E563CCD" w:rsidR="00142D6F" w:rsidRPr="00252311" w:rsidRDefault="00142D6F" w:rsidP="00725B31">
      <w:pPr>
        <w:pStyle w:val="Subtitle"/>
        <w:jc w:val="left"/>
        <w:rPr>
          <w:rFonts w:ascii="Arial Bold" w:eastAsiaTheme="minorHAnsi" w:hAnsi="Arial Bold"/>
          <w:b/>
          <w:color w:val="000000" w:themeColor="text1"/>
          <w:spacing w:val="0"/>
          <w:sz w:val="22"/>
          <w:szCs w:val="22"/>
        </w:rPr>
      </w:pPr>
      <w:r w:rsidRPr="00252311">
        <w:rPr>
          <w:rFonts w:ascii="Arial Bold" w:eastAsiaTheme="minorHAnsi" w:hAnsi="Arial Bold"/>
          <w:b/>
          <w:color w:val="000000" w:themeColor="text1"/>
          <w:spacing w:val="0"/>
          <w:sz w:val="22"/>
          <w:szCs w:val="22"/>
        </w:rPr>
        <w:t>Checklist and SignOff for an Independent Review of Structural Designs</w:t>
      </w:r>
      <w:r w:rsidR="005D7D6D">
        <w:rPr>
          <w:rFonts w:ascii="Arial Bold" w:eastAsiaTheme="minorHAnsi" w:hAnsi="Arial Bold"/>
          <w:b/>
          <w:color w:val="000000" w:themeColor="text1"/>
          <w:spacing w:val="0"/>
          <w:sz w:val="22"/>
          <w:szCs w:val="22"/>
        </w:rPr>
        <w:br/>
      </w:r>
      <w:r w:rsidR="007D529D" w:rsidRPr="00252311">
        <w:rPr>
          <w:rFonts w:ascii="Arial Bold" w:eastAsiaTheme="minorHAnsi" w:hAnsi="Arial Bold"/>
          <w:b/>
          <w:color w:val="000000" w:themeColor="text1"/>
          <w:spacing w:val="0"/>
          <w:sz w:val="22"/>
          <w:szCs w:val="22"/>
        </w:rPr>
        <w:t>(Page 2 of 2)</w:t>
      </w:r>
    </w:p>
    <w:p w14:paraId="79FA8D7E" w14:textId="77777777" w:rsidR="00175867" w:rsidRPr="000D40DF" w:rsidRDefault="00175867" w:rsidP="00175867">
      <w:pPr>
        <w:rPr>
          <w:i/>
          <w:sz w:val="16"/>
          <w:szCs w:val="16"/>
        </w:rPr>
      </w:pPr>
      <w:r w:rsidRPr="000D40DF">
        <w:rPr>
          <w:i/>
          <w:sz w:val="16"/>
          <w:szCs w:val="16"/>
        </w:rPr>
        <w:t>[Print clearly and legibly]</w:t>
      </w:r>
    </w:p>
    <w:p w14:paraId="1C131EBA" w14:textId="77777777" w:rsidR="00175867" w:rsidRPr="000D40DF" w:rsidRDefault="00175867" w:rsidP="00175867">
      <w:pPr>
        <w:rPr>
          <w:i/>
          <w:sz w:val="16"/>
          <w:szCs w:val="16"/>
        </w:rPr>
      </w:pPr>
    </w:p>
    <w:tbl>
      <w:tblPr>
        <w:tblStyle w:val="TableGridLight"/>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900"/>
        <w:gridCol w:w="4590"/>
        <w:gridCol w:w="720"/>
        <w:gridCol w:w="3150"/>
      </w:tblGrid>
      <w:tr w:rsidR="00175867" w:rsidRPr="000D40DF" w14:paraId="5D616F24" w14:textId="77777777" w:rsidTr="00D96CDE">
        <w:tc>
          <w:tcPr>
            <w:tcW w:w="900" w:type="dxa"/>
            <w:hideMark/>
          </w:tcPr>
          <w:p w14:paraId="248E741A" w14:textId="77777777" w:rsidR="00175867" w:rsidRPr="0025672E" w:rsidRDefault="00175867" w:rsidP="00D96CDE">
            <w:pPr>
              <w:rPr>
                <w:b/>
                <w:bCs/>
                <w:lang w:val="en-CA"/>
              </w:rPr>
            </w:pPr>
            <w:r w:rsidRPr="0025672E">
              <w:rPr>
                <w:b/>
                <w:bCs/>
                <w:lang w:val="en-CA"/>
              </w:rPr>
              <w:t>TO:</w:t>
            </w:r>
          </w:p>
        </w:tc>
        <w:tc>
          <w:tcPr>
            <w:tcW w:w="4590" w:type="dxa"/>
            <w:hideMark/>
          </w:tcPr>
          <w:p w14:paraId="0808DB92" w14:textId="50460F59" w:rsidR="00175867" w:rsidRPr="000D40DF" w:rsidRDefault="00136324" w:rsidP="00D96CDE">
            <w:pPr>
              <w:rPr>
                <w:lang w:val="en-CA"/>
              </w:rPr>
            </w:pPr>
            <w:r>
              <w:rPr>
                <w:b/>
                <w:lang w:val="en-CA"/>
              </w:rPr>
              <w:t>PROFESSIONAL</w:t>
            </w:r>
            <w:r w:rsidR="00E6526C">
              <w:rPr>
                <w:b/>
                <w:lang w:val="en-CA"/>
              </w:rPr>
              <w:t xml:space="preserve"> OF RECORD</w:t>
            </w:r>
          </w:p>
        </w:tc>
        <w:tc>
          <w:tcPr>
            <w:tcW w:w="720" w:type="dxa"/>
            <w:hideMark/>
          </w:tcPr>
          <w:p w14:paraId="56DC2683" w14:textId="77777777" w:rsidR="00175867" w:rsidRPr="0025672E" w:rsidRDefault="00175867" w:rsidP="00D96CDE">
            <w:pPr>
              <w:rPr>
                <w:b/>
                <w:bCs/>
                <w:lang w:val="en-CA"/>
              </w:rPr>
            </w:pPr>
            <w:r w:rsidRPr="0025672E">
              <w:rPr>
                <w:b/>
                <w:bCs/>
                <w:lang w:val="en-CA"/>
              </w:rPr>
              <w:t>DATE:</w:t>
            </w:r>
          </w:p>
        </w:tc>
        <w:tc>
          <w:tcPr>
            <w:tcW w:w="3150" w:type="dxa"/>
            <w:tcBorders>
              <w:top w:val="nil"/>
              <w:left w:val="nil"/>
              <w:bottom w:val="single" w:sz="4" w:space="0" w:color="E7E6E6" w:themeColor="background2"/>
              <w:right w:val="nil"/>
            </w:tcBorders>
          </w:tcPr>
          <w:p w14:paraId="56BE4B73" w14:textId="77777777" w:rsidR="00175867" w:rsidRPr="000D40DF" w:rsidRDefault="00175867" w:rsidP="00D96CDE">
            <w:pPr>
              <w:rPr>
                <w:b/>
                <w:lang w:val="en-CA"/>
              </w:rPr>
            </w:pPr>
          </w:p>
        </w:tc>
      </w:tr>
      <w:tr w:rsidR="00175867" w:rsidRPr="000D40DF" w14:paraId="77AE420C" w14:textId="77777777" w:rsidTr="00153C4F">
        <w:trPr>
          <w:trHeight w:hRule="exact" w:val="403"/>
        </w:trPr>
        <w:tc>
          <w:tcPr>
            <w:tcW w:w="900" w:type="dxa"/>
          </w:tcPr>
          <w:p w14:paraId="7DF19549" w14:textId="77777777" w:rsidR="00175867" w:rsidRPr="000D40DF" w:rsidRDefault="00175867" w:rsidP="00D96CDE">
            <w:pPr>
              <w:rPr>
                <w:b/>
                <w:lang w:val="en-CA"/>
              </w:rPr>
            </w:pPr>
          </w:p>
        </w:tc>
        <w:tc>
          <w:tcPr>
            <w:tcW w:w="4590" w:type="dxa"/>
            <w:tcBorders>
              <w:top w:val="nil"/>
              <w:left w:val="nil"/>
              <w:bottom w:val="single" w:sz="4" w:space="0" w:color="E7E6E6" w:themeColor="background2"/>
              <w:right w:val="nil"/>
            </w:tcBorders>
          </w:tcPr>
          <w:p w14:paraId="37F91039" w14:textId="77777777" w:rsidR="00175867" w:rsidRPr="000D40DF" w:rsidRDefault="00175867" w:rsidP="00D96CDE">
            <w:pPr>
              <w:rPr>
                <w:lang w:val="en-CA"/>
              </w:rPr>
            </w:pPr>
          </w:p>
        </w:tc>
        <w:tc>
          <w:tcPr>
            <w:tcW w:w="720" w:type="dxa"/>
            <w:tcBorders>
              <w:top w:val="nil"/>
              <w:left w:val="nil"/>
              <w:bottom w:val="single" w:sz="4" w:space="0" w:color="E7E6E6" w:themeColor="background2"/>
              <w:right w:val="nil"/>
            </w:tcBorders>
          </w:tcPr>
          <w:p w14:paraId="68F03A8A" w14:textId="77777777" w:rsidR="00175867" w:rsidRPr="000D40DF" w:rsidRDefault="00175867" w:rsidP="00D96CDE">
            <w:pPr>
              <w:rPr>
                <w:lang w:val="en-CA"/>
              </w:rPr>
            </w:pPr>
          </w:p>
        </w:tc>
        <w:tc>
          <w:tcPr>
            <w:tcW w:w="3150" w:type="dxa"/>
            <w:tcBorders>
              <w:top w:val="single" w:sz="4" w:space="0" w:color="E7E6E6" w:themeColor="background2"/>
              <w:left w:val="nil"/>
              <w:right w:val="nil"/>
            </w:tcBorders>
          </w:tcPr>
          <w:p w14:paraId="6302A62F" w14:textId="77777777" w:rsidR="00175867" w:rsidRPr="000D40DF" w:rsidRDefault="00175867" w:rsidP="00D96CDE">
            <w:pPr>
              <w:rPr>
                <w:lang w:val="en-CA"/>
              </w:rPr>
            </w:pPr>
          </w:p>
        </w:tc>
      </w:tr>
      <w:tr w:rsidR="00175867" w:rsidRPr="000D40DF" w14:paraId="2B0B0480" w14:textId="77777777" w:rsidTr="00153C4F">
        <w:tc>
          <w:tcPr>
            <w:tcW w:w="900" w:type="dxa"/>
          </w:tcPr>
          <w:p w14:paraId="7328B28E" w14:textId="77777777" w:rsidR="00175867" w:rsidRPr="000D40DF" w:rsidRDefault="00175867" w:rsidP="00D96CDE">
            <w:pPr>
              <w:rPr>
                <w:lang w:val="en-CA"/>
              </w:rPr>
            </w:pPr>
          </w:p>
        </w:tc>
        <w:tc>
          <w:tcPr>
            <w:tcW w:w="4590" w:type="dxa"/>
            <w:tcBorders>
              <w:top w:val="single" w:sz="4" w:space="0" w:color="E7E6E6" w:themeColor="background2"/>
              <w:left w:val="nil"/>
              <w:bottom w:val="nil"/>
              <w:right w:val="nil"/>
            </w:tcBorders>
            <w:hideMark/>
          </w:tcPr>
          <w:p w14:paraId="7B56D683" w14:textId="77777777" w:rsidR="00175867" w:rsidRPr="000D40DF" w:rsidRDefault="00175867" w:rsidP="00D96CDE">
            <w:pPr>
              <w:rPr>
                <w:lang w:val="en-CA"/>
              </w:rPr>
            </w:pPr>
            <w:r w:rsidRPr="000D40DF">
              <w:rPr>
                <w:lang w:val="en-CA"/>
              </w:rPr>
              <w:t xml:space="preserve">P.Eng. or </w:t>
            </w:r>
            <w:proofErr w:type="spellStart"/>
            <w:r w:rsidRPr="000D40DF">
              <w:rPr>
                <w:lang w:val="en-CA"/>
              </w:rPr>
              <w:t>P.L.Eng</w:t>
            </w:r>
            <w:proofErr w:type="spellEnd"/>
            <w:r w:rsidRPr="000D40DF">
              <w:rPr>
                <w:lang w:val="en-CA"/>
              </w:rPr>
              <w:t>. name</w:t>
            </w:r>
          </w:p>
        </w:tc>
        <w:tc>
          <w:tcPr>
            <w:tcW w:w="720" w:type="dxa"/>
            <w:tcBorders>
              <w:top w:val="single" w:sz="4" w:space="0" w:color="E7E6E6" w:themeColor="background2"/>
              <w:left w:val="nil"/>
              <w:bottom w:val="nil"/>
              <w:right w:val="nil"/>
            </w:tcBorders>
          </w:tcPr>
          <w:p w14:paraId="4D705334" w14:textId="77777777" w:rsidR="00175867" w:rsidRPr="000D40DF" w:rsidRDefault="00175867" w:rsidP="00D96CDE">
            <w:pPr>
              <w:rPr>
                <w:lang w:val="en-CA"/>
              </w:rPr>
            </w:pPr>
          </w:p>
        </w:tc>
        <w:tc>
          <w:tcPr>
            <w:tcW w:w="3150" w:type="dxa"/>
            <w:tcBorders>
              <w:left w:val="nil"/>
              <w:bottom w:val="nil"/>
              <w:right w:val="nil"/>
            </w:tcBorders>
          </w:tcPr>
          <w:p w14:paraId="6934D638" w14:textId="77777777" w:rsidR="00175867" w:rsidRPr="000D40DF" w:rsidRDefault="00175867" w:rsidP="00D96CDE">
            <w:pPr>
              <w:rPr>
                <w:lang w:val="en-CA"/>
              </w:rPr>
            </w:pPr>
          </w:p>
        </w:tc>
      </w:tr>
      <w:tr w:rsidR="00175867" w:rsidRPr="000D40DF" w14:paraId="0302F323" w14:textId="77777777" w:rsidTr="00D96CDE">
        <w:trPr>
          <w:trHeight w:hRule="exact" w:val="403"/>
        </w:trPr>
        <w:tc>
          <w:tcPr>
            <w:tcW w:w="900" w:type="dxa"/>
          </w:tcPr>
          <w:p w14:paraId="60B87A64" w14:textId="77777777" w:rsidR="00175867" w:rsidRPr="000D40DF" w:rsidRDefault="00175867" w:rsidP="00D96CDE">
            <w:pPr>
              <w:rPr>
                <w:lang w:val="en-CA"/>
              </w:rPr>
            </w:pPr>
          </w:p>
        </w:tc>
        <w:tc>
          <w:tcPr>
            <w:tcW w:w="4590" w:type="dxa"/>
            <w:tcBorders>
              <w:top w:val="nil"/>
              <w:left w:val="nil"/>
              <w:bottom w:val="single" w:sz="4" w:space="0" w:color="E7E6E6" w:themeColor="background2"/>
              <w:right w:val="nil"/>
            </w:tcBorders>
          </w:tcPr>
          <w:p w14:paraId="203C2AA4" w14:textId="77777777" w:rsidR="00175867" w:rsidRPr="000D40DF" w:rsidRDefault="00175867" w:rsidP="00D96CDE">
            <w:pPr>
              <w:rPr>
                <w:lang w:val="en-CA"/>
              </w:rPr>
            </w:pPr>
          </w:p>
        </w:tc>
        <w:tc>
          <w:tcPr>
            <w:tcW w:w="720" w:type="dxa"/>
          </w:tcPr>
          <w:p w14:paraId="3F3CA707" w14:textId="77777777" w:rsidR="00175867" w:rsidRPr="000D40DF" w:rsidRDefault="00175867" w:rsidP="00D96CDE">
            <w:pPr>
              <w:rPr>
                <w:lang w:val="en-CA"/>
              </w:rPr>
            </w:pPr>
          </w:p>
        </w:tc>
        <w:tc>
          <w:tcPr>
            <w:tcW w:w="3150" w:type="dxa"/>
            <w:tcBorders>
              <w:top w:val="nil"/>
              <w:left w:val="nil"/>
              <w:bottom w:val="single" w:sz="4" w:space="0" w:color="E7E6E6" w:themeColor="background2"/>
              <w:right w:val="nil"/>
            </w:tcBorders>
          </w:tcPr>
          <w:p w14:paraId="14E07C08" w14:textId="77777777" w:rsidR="00175867" w:rsidRPr="000D40DF" w:rsidRDefault="00175867" w:rsidP="00D96CDE">
            <w:pPr>
              <w:rPr>
                <w:lang w:val="en-CA"/>
              </w:rPr>
            </w:pPr>
          </w:p>
        </w:tc>
      </w:tr>
      <w:tr w:rsidR="00175867" w:rsidRPr="000D40DF" w14:paraId="0424CB1B" w14:textId="77777777" w:rsidTr="006A3AC2">
        <w:tc>
          <w:tcPr>
            <w:tcW w:w="900" w:type="dxa"/>
          </w:tcPr>
          <w:p w14:paraId="233629FB" w14:textId="77777777" w:rsidR="00175867" w:rsidRPr="000D40DF" w:rsidRDefault="00175867" w:rsidP="00D96CDE">
            <w:pPr>
              <w:rPr>
                <w:lang w:val="en-CA"/>
              </w:rPr>
            </w:pPr>
          </w:p>
        </w:tc>
        <w:tc>
          <w:tcPr>
            <w:tcW w:w="4590" w:type="dxa"/>
            <w:tcBorders>
              <w:top w:val="single" w:sz="4" w:space="0" w:color="E7E6E6" w:themeColor="background2"/>
              <w:left w:val="nil"/>
              <w:bottom w:val="nil"/>
              <w:right w:val="nil"/>
            </w:tcBorders>
            <w:hideMark/>
          </w:tcPr>
          <w:p w14:paraId="6FF558BA" w14:textId="77777777" w:rsidR="00175867" w:rsidRPr="000D40DF" w:rsidRDefault="00175867" w:rsidP="00D96CDE">
            <w:pPr>
              <w:rPr>
                <w:lang w:val="en-CA"/>
              </w:rPr>
            </w:pPr>
            <w:r w:rsidRPr="000D40DF">
              <w:rPr>
                <w:lang w:val="en-CA"/>
              </w:rPr>
              <w:t>Firm name</w:t>
            </w:r>
          </w:p>
        </w:tc>
        <w:tc>
          <w:tcPr>
            <w:tcW w:w="720" w:type="dxa"/>
          </w:tcPr>
          <w:p w14:paraId="3259C08C" w14:textId="77777777" w:rsidR="00175867" w:rsidRPr="000D40DF" w:rsidRDefault="00175867" w:rsidP="00D96CDE">
            <w:pPr>
              <w:rPr>
                <w:lang w:val="en-CA"/>
              </w:rPr>
            </w:pPr>
          </w:p>
        </w:tc>
        <w:tc>
          <w:tcPr>
            <w:tcW w:w="3150" w:type="dxa"/>
            <w:tcBorders>
              <w:top w:val="single" w:sz="4" w:space="0" w:color="E7E6E6" w:themeColor="background2"/>
              <w:left w:val="nil"/>
              <w:right w:val="nil"/>
            </w:tcBorders>
            <w:hideMark/>
          </w:tcPr>
          <w:p w14:paraId="383C80C5" w14:textId="77777777" w:rsidR="00175867" w:rsidRPr="000D40DF" w:rsidRDefault="00175867" w:rsidP="00D96CDE">
            <w:pPr>
              <w:rPr>
                <w:lang w:val="en-CA"/>
              </w:rPr>
            </w:pPr>
            <w:r w:rsidRPr="000D40DF">
              <w:rPr>
                <w:lang w:val="en-CA"/>
              </w:rPr>
              <w:t>Permit to Practice number</w:t>
            </w:r>
          </w:p>
        </w:tc>
      </w:tr>
      <w:tr w:rsidR="00175867" w:rsidRPr="000D40DF" w14:paraId="63FE54A3" w14:textId="77777777" w:rsidTr="006A3AC2">
        <w:trPr>
          <w:trHeight w:hRule="exact" w:val="403"/>
        </w:trPr>
        <w:tc>
          <w:tcPr>
            <w:tcW w:w="900" w:type="dxa"/>
          </w:tcPr>
          <w:p w14:paraId="12906D81" w14:textId="77777777" w:rsidR="00175867" w:rsidRPr="000D40DF" w:rsidRDefault="00175867" w:rsidP="00D96CDE">
            <w:pPr>
              <w:rPr>
                <w:lang w:val="en-CA"/>
              </w:rPr>
            </w:pPr>
          </w:p>
        </w:tc>
        <w:tc>
          <w:tcPr>
            <w:tcW w:w="4590" w:type="dxa"/>
            <w:tcBorders>
              <w:top w:val="nil"/>
              <w:left w:val="nil"/>
              <w:bottom w:val="single" w:sz="4" w:space="0" w:color="E7E6E6" w:themeColor="background2"/>
              <w:right w:val="nil"/>
            </w:tcBorders>
          </w:tcPr>
          <w:p w14:paraId="49C5A529" w14:textId="77777777" w:rsidR="00175867" w:rsidRPr="000D40DF" w:rsidRDefault="00175867" w:rsidP="00D96CDE">
            <w:pPr>
              <w:rPr>
                <w:lang w:val="en-CA"/>
              </w:rPr>
            </w:pPr>
          </w:p>
        </w:tc>
        <w:tc>
          <w:tcPr>
            <w:tcW w:w="720" w:type="dxa"/>
            <w:tcBorders>
              <w:top w:val="nil"/>
              <w:left w:val="nil"/>
              <w:bottom w:val="single" w:sz="4" w:space="0" w:color="E7E6E6" w:themeColor="background2"/>
              <w:right w:val="nil"/>
            </w:tcBorders>
          </w:tcPr>
          <w:p w14:paraId="3E5DF1AF" w14:textId="77777777" w:rsidR="00175867" w:rsidRPr="000D40DF" w:rsidRDefault="00175867" w:rsidP="00D96CDE">
            <w:pPr>
              <w:rPr>
                <w:lang w:val="en-CA"/>
              </w:rPr>
            </w:pPr>
          </w:p>
        </w:tc>
        <w:tc>
          <w:tcPr>
            <w:tcW w:w="3150" w:type="dxa"/>
            <w:tcBorders>
              <w:top w:val="nil"/>
              <w:left w:val="nil"/>
              <w:right w:val="nil"/>
            </w:tcBorders>
          </w:tcPr>
          <w:p w14:paraId="350D8D9B" w14:textId="77777777" w:rsidR="00175867" w:rsidRPr="000D40DF" w:rsidRDefault="00175867" w:rsidP="00D96CDE">
            <w:pPr>
              <w:rPr>
                <w:lang w:val="en-CA"/>
              </w:rPr>
            </w:pPr>
          </w:p>
        </w:tc>
      </w:tr>
      <w:tr w:rsidR="00175867" w:rsidRPr="000D40DF" w14:paraId="0E376BD5" w14:textId="77777777" w:rsidTr="006A3AC2">
        <w:trPr>
          <w:trHeight w:val="432"/>
        </w:trPr>
        <w:tc>
          <w:tcPr>
            <w:tcW w:w="900" w:type="dxa"/>
          </w:tcPr>
          <w:p w14:paraId="2F01EF8C" w14:textId="77777777" w:rsidR="00175867" w:rsidRPr="000D40DF" w:rsidRDefault="00175867" w:rsidP="00D96CDE">
            <w:pPr>
              <w:rPr>
                <w:lang w:val="en-CA"/>
              </w:rPr>
            </w:pPr>
          </w:p>
        </w:tc>
        <w:tc>
          <w:tcPr>
            <w:tcW w:w="4590" w:type="dxa"/>
            <w:tcBorders>
              <w:top w:val="single" w:sz="4" w:space="0" w:color="E7E6E6" w:themeColor="background2"/>
              <w:left w:val="nil"/>
              <w:bottom w:val="nil"/>
              <w:right w:val="nil"/>
            </w:tcBorders>
            <w:hideMark/>
          </w:tcPr>
          <w:p w14:paraId="784F8AC6" w14:textId="77777777" w:rsidR="00175867" w:rsidRPr="000D40DF" w:rsidRDefault="00175867" w:rsidP="00D96CDE">
            <w:pPr>
              <w:rPr>
                <w:lang w:val="en-CA"/>
              </w:rPr>
            </w:pPr>
            <w:r w:rsidRPr="000D40DF">
              <w:rPr>
                <w:lang w:val="en-CA"/>
              </w:rPr>
              <w:t>Address</w:t>
            </w:r>
          </w:p>
        </w:tc>
        <w:tc>
          <w:tcPr>
            <w:tcW w:w="720" w:type="dxa"/>
            <w:tcBorders>
              <w:top w:val="single" w:sz="4" w:space="0" w:color="E7E6E6" w:themeColor="background2"/>
              <w:left w:val="nil"/>
              <w:bottom w:val="nil"/>
              <w:right w:val="nil"/>
            </w:tcBorders>
          </w:tcPr>
          <w:p w14:paraId="1E8BC19F" w14:textId="77777777" w:rsidR="00175867" w:rsidRPr="000D40DF" w:rsidRDefault="00175867" w:rsidP="00D96CDE">
            <w:pPr>
              <w:rPr>
                <w:lang w:val="en-CA"/>
              </w:rPr>
            </w:pPr>
          </w:p>
        </w:tc>
        <w:tc>
          <w:tcPr>
            <w:tcW w:w="3150" w:type="dxa"/>
            <w:tcBorders>
              <w:left w:val="nil"/>
              <w:bottom w:val="nil"/>
              <w:right w:val="nil"/>
            </w:tcBorders>
          </w:tcPr>
          <w:p w14:paraId="728FB59E" w14:textId="77777777" w:rsidR="00175867" w:rsidRPr="000D40DF" w:rsidRDefault="00175867" w:rsidP="00D96CDE">
            <w:pPr>
              <w:rPr>
                <w:lang w:val="en-CA"/>
              </w:rPr>
            </w:pPr>
          </w:p>
        </w:tc>
      </w:tr>
      <w:tr w:rsidR="00175867" w:rsidRPr="000D40DF" w14:paraId="75995F8E" w14:textId="77777777" w:rsidTr="006A3AC2">
        <w:trPr>
          <w:trHeight w:hRule="exact" w:val="432"/>
        </w:trPr>
        <w:tc>
          <w:tcPr>
            <w:tcW w:w="900" w:type="dxa"/>
          </w:tcPr>
          <w:p w14:paraId="7F30808C" w14:textId="77777777" w:rsidR="00175867" w:rsidRPr="000D40DF" w:rsidRDefault="00175867" w:rsidP="00D96CDE">
            <w:pPr>
              <w:rPr>
                <w:b/>
                <w:lang w:val="en-CA"/>
              </w:rPr>
            </w:pPr>
          </w:p>
        </w:tc>
        <w:tc>
          <w:tcPr>
            <w:tcW w:w="4590" w:type="dxa"/>
            <w:tcBorders>
              <w:top w:val="nil"/>
              <w:left w:val="nil"/>
              <w:bottom w:val="single" w:sz="4" w:space="0" w:color="E7E6E6" w:themeColor="background2"/>
              <w:right w:val="nil"/>
            </w:tcBorders>
          </w:tcPr>
          <w:p w14:paraId="02C08794" w14:textId="77777777" w:rsidR="00175867" w:rsidRPr="000D40DF" w:rsidRDefault="00175867" w:rsidP="00D96CDE">
            <w:pPr>
              <w:rPr>
                <w:lang w:val="en-CA"/>
              </w:rPr>
            </w:pPr>
          </w:p>
        </w:tc>
        <w:tc>
          <w:tcPr>
            <w:tcW w:w="720" w:type="dxa"/>
            <w:tcBorders>
              <w:top w:val="nil"/>
              <w:left w:val="nil"/>
              <w:bottom w:val="single" w:sz="4" w:space="0" w:color="E7E6E6" w:themeColor="background2"/>
              <w:right w:val="nil"/>
            </w:tcBorders>
          </w:tcPr>
          <w:p w14:paraId="2F1DF10A" w14:textId="77777777" w:rsidR="00175867" w:rsidRPr="000D40DF" w:rsidRDefault="00175867" w:rsidP="00D96CDE">
            <w:pPr>
              <w:rPr>
                <w:lang w:val="en-CA"/>
              </w:rPr>
            </w:pPr>
          </w:p>
        </w:tc>
        <w:tc>
          <w:tcPr>
            <w:tcW w:w="3150" w:type="dxa"/>
            <w:tcBorders>
              <w:top w:val="nil"/>
              <w:left w:val="nil"/>
              <w:right w:val="nil"/>
            </w:tcBorders>
          </w:tcPr>
          <w:p w14:paraId="2AB4CFEC" w14:textId="77777777" w:rsidR="00175867" w:rsidRPr="000D40DF" w:rsidRDefault="00175867" w:rsidP="00D96CDE">
            <w:pPr>
              <w:rPr>
                <w:lang w:val="en-CA"/>
              </w:rPr>
            </w:pPr>
          </w:p>
        </w:tc>
      </w:tr>
      <w:tr w:rsidR="00175867" w:rsidRPr="000D40DF" w14:paraId="1A2B37CB" w14:textId="77777777" w:rsidTr="006A3AC2">
        <w:tc>
          <w:tcPr>
            <w:tcW w:w="900" w:type="dxa"/>
            <w:hideMark/>
          </w:tcPr>
          <w:p w14:paraId="17F3CE16" w14:textId="77777777" w:rsidR="00175867" w:rsidRPr="0025672E" w:rsidRDefault="00175867" w:rsidP="00D96CDE">
            <w:pPr>
              <w:rPr>
                <w:b/>
                <w:bCs/>
                <w:lang w:val="en-CA"/>
              </w:rPr>
            </w:pPr>
            <w:r w:rsidRPr="0025672E">
              <w:rPr>
                <w:b/>
                <w:bCs/>
                <w:lang w:val="en-CA"/>
              </w:rPr>
              <w:t>RE:</w:t>
            </w:r>
          </w:p>
        </w:tc>
        <w:tc>
          <w:tcPr>
            <w:tcW w:w="4590" w:type="dxa"/>
            <w:tcBorders>
              <w:top w:val="single" w:sz="4" w:space="0" w:color="E7E6E6" w:themeColor="background2"/>
              <w:left w:val="nil"/>
              <w:bottom w:val="nil"/>
              <w:right w:val="nil"/>
            </w:tcBorders>
            <w:hideMark/>
          </w:tcPr>
          <w:p w14:paraId="7F35F370" w14:textId="77777777" w:rsidR="00175867" w:rsidRPr="000D40DF" w:rsidRDefault="00175867" w:rsidP="00D96CDE">
            <w:pPr>
              <w:rPr>
                <w:lang w:val="en-CA"/>
              </w:rPr>
            </w:pPr>
            <w:r w:rsidRPr="000D40DF">
              <w:rPr>
                <w:lang w:val="en-CA"/>
              </w:rPr>
              <w:t>Project name</w:t>
            </w:r>
          </w:p>
        </w:tc>
        <w:tc>
          <w:tcPr>
            <w:tcW w:w="720" w:type="dxa"/>
            <w:tcBorders>
              <w:top w:val="single" w:sz="4" w:space="0" w:color="E7E6E6" w:themeColor="background2"/>
              <w:left w:val="nil"/>
              <w:bottom w:val="nil"/>
              <w:right w:val="nil"/>
            </w:tcBorders>
          </w:tcPr>
          <w:p w14:paraId="53C8FA89" w14:textId="77777777" w:rsidR="00175867" w:rsidRPr="000D40DF" w:rsidRDefault="00175867" w:rsidP="00D96CDE">
            <w:pPr>
              <w:rPr>
                <w:lang w:val="en-CA"/>
              </w:rPr>
            </w:pPr>
          </w:p>
        </w:tc>
        <w:tc>
          <w:tcPr>
            <w:tcW w:w="3150" w:type="dxa"/>
            <w:tcBorders>
              <w:left w:val="nil"/>
              <w:bottom w:val="nil"/>
              <w:right w:val="nil"/>
            </w:tcBorders>
          </w:tcPr>
          <w:p w14:paraId="60403482" w14:textId="77777777" w:rsidR="00175867" w:rsidRPr="000D40DF" w:rsidRDefault="00175867" w:rsidP="00D96CDE">
            <w:pPr>
              <w:rPr>
                <w:lang w:val="en-CA"/>
              </w:rPr>
            </w:pPr>
          </w:p>
        </w:tc>
      </w:tr>
      <w:tr w:rsidR="00175867" w:rsidRPr="000D40DF" w14:paraId="210BD456" w14:textId="77777777" w:rsidTr="006A3AC2">
        <w:trPr>
          <w:trHeight w:hRule="exact" w:val="403"/>
        </w:trPr>
        <w:tc>
          <w:tcPr>
            <w:tcW w:w="900" w:type="dxa"/>
          </w:tcPr>
          <w:p w14:paraId="0708350D" w14:textId="77777777" w:rsidR="00175867" w:rsidRPr="000D40DF" w:rsidRDefault="00175867" w:rsidP="00D96CDE">
            <w:pPr>
              <w:rPr>
                <w:lang w:val="en-CA"/>
              </w:rPr>
            </w:pPr>
          </w:p>
        </w:tc>
        <w:tc>
          <w:tcPr>
            <w:tcW w:w="4590" w:type="dxa"/>
            <w:tcBorders>
              <w:top w:val="nil"/>
              <w:left w:val="nil"/>
              <w:bottom w:val="single" w:sz="4" w:space="0" w:color="E7E6E6" w:themeColor="background2"/>
              <w:right w:val="nil"/>
            </w:tcBorders>
          </w:tcPr>
          <w:p w14:paraId="60E7E014" w14:textId="77777777" w:rsidR="00175867" w:rsidRPr="000D40DF" w:rsidRDefault="00175867" w:rsidP="00D96CDE">
            <w:pPr>
              <w:rPr>
                <w:lang w:val="en-CA"/>
              </w:rPr>
            </w:pPr>
          </w:p>
        </w:tc>
        <w:tc>
          <w:tcPr>
            <w:tcW w:w="720" w:type="dxa"/>
            <w:tcBorders>
              <w:top w:val="nil"/>
              <w:left w:val="nil"/>
              <w:bottom w:val="single" w:sz="4" w:space="0" w:color="E7E6E6" w:themeColor="background2"/>
              <w:right w:val="nil"/>
            </w:tcBorders>
          </w:tcPr>
          <w:p w14:paraId="3A8C4D7C" w14:textId="77777777" w:rsidR="00175867" w:rsidRPr="000D40DF" w:rsidRDefault="00175867" w:rsidP="00D96CDE">
            <w:pPr>
              <w:rPr>
                <w:lang w:val="en-CA"/>
              </w:rPr>
            </w:pPr>
          </w:p>
        </w:tc>
        <w:tc>
          <w:tcPr>
            <w:tcW w:w="3150" w:type="dxa"/>
            <w:tcBorders>
              <w:top w:val="nil"/>
              <w:left w:val="nil"/>
              <w:right w:val="nil"/>
            </w:tcBorders>
          </w:tcPr>
          <w:p w14:paraId="33856F4E" w14:textId="77777777" w:rsidR="00175867" w:rsidRPr="000D40DF" w:rsidRDefault="00175867" w:rsidP="00D96CDE">
            <w:pPr>
              <w:rPr>
                <w:lang w:val="en-CA"/>
              </w:rPr>
            </w:pPr>
          </w:p>
        </w:tc>
      </w:tr>
      <w:tr w:rsidR="00175867" w:rsidRPr="000D40DF" w14:paraId="0E37ECB5" w14:textId="77777777" w:rsidTr="006A3AC2">
        <w:tc>
          <w:tcPr>
            <w:tcW w:w="900" w:type="dxa"/>
          </w:tcPr>
          <w:p w14:paraId="5DDDA847" w14:textId="77777777" w:rsidR="00175867" w:rsidRPr="000D40DF" w:rsidRDefault="00175867" w:rsidP="00D96CDE">
            <w:pPr>
              <w:rPr>
                <w:lang w:val="en-CA"/>
              </w:rPr>
            </w:pPr>
          </w:p>
        </w:tc>
        <w:tc>
          <w:tcPr>
            <w:tcW w:w="4590" w:type="dxa"/>
            <w:tcBorders>
              <w:top w:val="single" w:sz="4" w:space="0" w:color="E7E6E6" w:themeColor="background2"/>
              <w:left w:val="nil"/>
              <w:bottom w:val="nil"/>
              <w:right w:val="nil"/>
            </w:tcBorders>
            <w:hideMark/>
          </w:tcPr>
          <w:p w14:paraId="1B8D9F1C" w14:textId="77777777" w:rsidR="00175867" w:rsidRPr="000D40DF" w:rsidRDefault="00175867" w:rsidP="00D96CDE">
            <w:pPr>
              <w:rPr>
                <w:lang w:val="en-CA"/>
              </w:rPr>
            </w:pPr>
            <w:r w:rsidRPr="000D40DF">
              <w:rPr>
                <w:lang w:val="en-CA"/>
              </w:rPr>
              <w:t>Address of project</w:t>
            </w:r>
          </w:p>
        </w:tc>
        <w:tc>
          <w:tcPr>
            <w:tcW w:w="720" w:type="dxa"/>
            <w:tcBorders>
              <w:top w:val="single" w:sz="4" w:space="0" w:color="E7E6E6" w:themeColor="background2"/>
              <w:left w:val="nil"/>
              <w:bottom w:val="nil"/>
              <w:right w:val="nil"/>
            </w:tcBorders>
          </w:tcPr>
          <w:p w14:paraId="231DBD8E" w14:textId="77777777" w:rsidR="00175867" w:rsidRPr="000D40DF" w:rsidRDefault="00175867" w:rsidP="00D96CDE">
            <w:pPr>
              <w:rPr>
                <w:lang w:val="en-CA"/>
              </w:rPr>
            </w:pPr>
          </w:p>
        </w:tc>
        <w:tc>
          <w:tcPr>
            <w:tcW w:w="3150" w:type="dxa"/>
            <w:tcBorders>
              <w:left w:val="nil"/>
              <w:right w:val="nil"/>
            </w:tcBorders>
          </w:tcPr>
          <w:p w14:paraId="46FDB5E5" w14:textId="77777777" w:rsidR="00175867" w:rsidRPr="000D40DF" w:rsidRDefault="00175867" w:rsidP="00D96CDE">
            <w:pPr>
              <w:rPr>
                <w:lang w:val="en-CA"/>
              </w:rPr>
            </w:pPr>
          </w:p>
        </w:tc>
      </w:tr>
      <w:tr w:rsidR="00175867" w:rsidRPr="000D40DF" w14:paraId="19829271" w14:textId="77777777" w:rsidTr="006A3AC2">
        <w:trPr>
          <w:trHeight w:hRule="exact" w:val="403"/>
        </w:trPr>
        <w:tc>
          <w:tcPr>
            <w:tcW w:w="900" w:type="dxa"/>
          </w:tcPr>
          <w:p w14:paraId="12809F6B" w14:textId="77777777" w:rsidR="00175867" w:rsidRPr="000D40DF" w:rsidRDefault="00175867" w:rsidP="00D96CDE">
            <w:pPr>
              <w:rPr>
                <w:lang w:val="en-CA"/>
              </w:rPr>
            </w:pPr>
          </w:p>
        </w:tc>
        <w:tc>
          <w:tcPr>
            <w:tcW w:w="4590" w:type="dxa"/>
            <w:tcBorders>
              <w:top w:val="nil"/>
              <w:left w:val="nil"/>
              <w:bottom w:val="single" w:sz="4" w:space="0" w:color="E7E6E6" w:themeColor="background2"/>
              <w:right w:val="nil"/>
            </w:tcBorders>
          </w:tcPr>
          <w:p w14:paraId="6B70802B" w14:textId="77777777" w:rsidR="00175867" w:rsidRPr="000D40DF" w:rsidRDefault="00175867" w:rsidP="00D96CDE">
            <w:pPr>
              <w:rPr>
                <w:lang w:val="en-CA"/>
              </w:rPr>
            </w:pPr>
          </w:p>
        </w:tc>
        <w:tc>
          <w:tcPr>
            <w:tcW w:w="720" w:type="dxa"/>
            <w:tcBorders>
              <w:top w:val="nil"/>
              <w:left w:val="nil"/>
              <w:bottom w:val="single" w:sz="4" w:space="0" w:color="E7E6E6" w:themeColor="background2"/>
              <w:right w:val="nil"/>
            </w:tcBorders>
          </w:tcPr>
          <w:p w14:paraId="55F1E995" w14:textId="77777777" w:rsidR="00175867" w:rsidRPr="000D40DF" w:rsidRDefault="00175867" w:rsidP="00D96CDE">
            <w:pPr>
              <w:rPr>
                <w:lang w:val="en-CA"/>
              </w:rPr>
            </w:pPr>
          </w:p>
        </w:tc>
        <w:tc>
          <w:tcPr>
            <w:tcW w:w="3150" w:type="dxa"/>
            <w:tcBorders>
              <w:top w:val="nil"/>
              <w:left w:val="nil"/>
              <w:right w:val="nil"/>
            </w:tcBorders>
          </w:tcPr>
          <w:p w14:paraId="3C9ACBA0" w14:textId="77777777" w:rsidR="00175867" w:rsidRPr="000D40DF" w:rsidRDefault="00175867" w:rsidP="00D96CDE">
            <w:pPr>
              <w:rPr>
                <w:lang w:val="en-CA"/>
              </w:rPr>
            </w:pPr>
          </w:p>
        </w:tc>
      </w:tr>
    </w:tbl>
    <w:p w14:paraId="4138C04F" w14:textId="77777777" w:rsidR="00175867" w:rsidRPr="000D40DF" w:rsidRDefault="00175867" w:rsidP="00175867">
      <w:pPr>
        <w:rPr>
          <w:sz w:val="20"/>
          <w:szCs w:val="20"/>
        </w:rPr>
      </w:pPr>
    </w:p>
    <w:p w14:paraId="39366693" w14:textId="5FD106D1" w:rsidR="00175867" w:rsidRPr="000D40DF" w:rsidRDefault="00175867" w:rsidP="00175867">
      <w:r w:rsidRPr="000D40DF">
        <w:t xml:space="preserve">The undersigned hereby records that an Independent Review of the project or work, based on the attached list of the structural plans and supporting documents prepared by the </w:t>
      </w:r>
      <w:r w:rsidR="001B3358">
        <w:t xml:space="preserve">Professional </w:t>
      </w:r>
      <w:r w:rsidR="00E6526C">
        <w:t xml:space="preserve">of </w:t>
      </w:r>
      <w:r w:rsidR="001B3358">
        <w:t>R</w:t>
      </w:r>
      <w:r w:rsidR="00E6526C">
        <w:t>ecord</w:t>
      </w:r>
      <w:r w:rsidRPr="000D40DF">
        <w:t xml:space="preserve"> for the structural components, has been completed by this Independent Reviewer.</w:t>
      </w:r>
    </w:p>
    <w:p w14:paraId="7709E101" w14:textId="77777777" w:rsidR="00175867" w:rsidRPr="00A2265C" w:rsidRDefault="00175867" w:rsidP="00175867">
      <w:pPr>
        <w:spacing w:before="120" w:after="120"/>
        <w:rPr>
          <w:color w:val="767171" w:themeColor="background2" w:themeShade="80"/>
        </w:rPr>
      </w:pPr>
      <w:r w:rsidRPr="000D40DF">
        <w:t xml:space="preserve">I am a member of </w:t>
      </w:r>
      <w:r w:rsidRPr="006A3AC2">
        <w:t xml:space="preserve">the firm </w:t>
      </w:r>
      <w:r w:rsidRPr="00A2265C">
        <w:rPr>
          <w:color w:val="767171" w:themeColor="background2" w:themeShade="80"/>
        </w:rPr>
        <w:t>________________________________________________________________________</w:t>
      </w:r>
      <w:r w:rsidRPr="00A2265C">
        <w:rPr>
          <w:color w:val="767171" w:themeColor="background2" w:themeShade="80"/>
        </w:rPr>
        <w:br/>
      </w:r>
      <w:r w:rsidRPr="00A2265C">
        <w:rPr>
          <w:color w:val="767171" w:themeColor="background2" w:themeShade="80"/>
          <w:sz w:val="14"/>
          <w:szCs w:val="14"/>
        </w:rPr>
        <w:tab/>
      </w:r>
      <w:r w:rsidRPr="00A2265C">
        <w:rPr>
          <w:color w:val="767171" w:themeColor="background2" w:themeShade="80"/>
          <w:sz w:val="14"/>
          <w:szCs w:val="14"/>
        </w:rPr>
        <w:tab/>
      </w:r>
      <w:r w:rsidRPr="00A2265C">
        <w:rPr>
          <w:color w:val="767171" w:themeColor="background2" w:themeShade="80"/>
          <w:sz w:val="14"/>
          <w:szCs w:val="14"/>
        </w:rPr>
        <w:tab/>
      </w:r>
      <w:r w:rsidRPr="00A2265C">
        <w:rPr>
          <w:color w:val="767171" w:themeColor="background2" w:themeShade="80"/>
          <w:sz w:val="14"/>
          <w:szCs w:val="14"/>
        </w:rPr>
        <w:tab/>
      </w:r>
      <w:r w:rsidRPr="00A2265C">
        <w:rPr>
          <w:color w:val="767171" w:themeColor="background2" w:themeShade="80"/>
          <w:sz w:val="14"/>
          <w:szCs w:val="14"/>
        </w:rPr>
        <w:tab/>
        <w:t>(Name of Firm)</w:t>
      </w:r>
    </w:p>
    <w:p w14:paraId="5109C7C4" w14:textId="77777777" w:rsidR="00175867" w:rsidRPr="00A2265C" w:rsidRDefault="00175867" w:rsidP="00175867">
      <w:pPr>
        <w:rPr>
          <w:color w:val="767171" w:themeColor="background2" w:themeShade="80"/>
        </w:rPr>
      </w:pPr>
      <w:r w:rsidRPr="000D40DF">
        <w:t xml:space="preserve">with the Permit to Practice number </w:t>
      </w:r>
      <w:r w:rsidRPr="00A2265C">
        <w:rPr>
          <w:color w:val="767171" w:themeColor="background2" w:themeShade="80"/>
        </w:rPr>
        <w:t>_________________________________________________________________</w:t>
      </w:r>
      <w:r w:rsidRPr="00A2265C">
        <w:rPr>
          <w:color w:val="767171" w:themeColor="background2" w:themeShade="80"/>
        </w:rPr>
        <w:br/>
      </w:r>
      <w:r w:rsidRPr="00A2265C">
        <w:rPr>
          <w:color w:val="767171" w:themeColor="background2" w:themeShade="80"/>
        </w:rPr>
        <w:tab/>
      </w:r>
      <w:r w:rsidRPr="00A2265C">
        <w:rPr>
          <w:color w:val="767171" w:themeColor="background2" w:themeShade="80"/>
        </w:rPr>
        <w:tab/>
      </w:r>
      <w:r w:rsidRPr="00A2265C">
        <w:rPr>
          <w:color w:val="767171" w:themeColor="background2" w:themeShade="80"/>
        </w:rPr>
        <w:tab/>
      </w:r>
      <w:r w:rsidRPr="00A2265C">
        <w:rPr>
          <w:color w:val="767171" w:themeColor="background2" w:themeShade="80"/>
        </w:rPr>
        <w:tab/>
      </w:r>
      <w:r w:rsidRPr="00A2265C">
        <w:rPr>
          <w:color w:val="767171" w:themeColor="background2" w:themeShade="80"/>
        </w:rPr>
        <w:tab/>
      </w:r>
      <w:r w:rsidRPr="00A2265C">
        <w:rPr>
          <w:color w:val="767171" w:themeColor="background2" w:themeShade="80"/>
          <w:sz w:val="14"/>
          <w:szCs w:val="14"/>
        </w:rPr>
        <w:t>(Permit to Practice Number)</w:t>
      </w:r>
    </w:p>
    <w:p w14:paraId="7F419353" w14:textId="77777777" w:rsidR="00175867" w:rsidRPr="000D40DF" w:rsidRDefault="00175867" w:rsidP="00175867">
      <w:r w:rsidRPr="000D40DF">
        <w:t>and I sign this letter on behalf of the firm.</w:t>
      </w:r>
    </w:p>
    <w:p w14:paraId="11BDD14A" w14:textId="77777777" w:rsidR="00175867" w:rsidRPr="000D40DF" w:rsidRDefault="00175867" w:rsidP="00175867"/>
    <w:p w14:paraId="3A12BA5B" w14:textId="77777777" w:rsidR="00175867" w:rsidRPr="000D40DF" w:rsidRDefault="00175867" w:rsidP="00175867">
      <w:r w:rsidRPr="000D40DF">
        <w:t>I certify that I am a Professional Registrant as defined below.</w:t>
      </w:r>
    </w:p>
    <w:p w14:paraId="7B8410EB" w14:textId="77777777" w:rsidR="00175867" w:rsidRPr="000D40DF" w:rsidRDefault="00175867" w:rsidP="00175867">
      <w:pPr>
        <w:rPr>
          <w:sz w:val="20"/>
          <w:szCs w:val="20"/>
        </w:rPr>
      </w:pPr>
    </w:p>
    <w:tbl>
      <w:tblPr>
        <w:tblStyle w:val="TableGridLight"/>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5"/>
        <w:gridCol w:w="815"/>
        <w:gridCol w:w="3150"/>
      </w:tblGrid>
      <w:tr w:rsidR="00175867" w:rsidRPr="000D40DF" w14:paraId="1A202354" w14:textId="77777777" w:rsidTr="00D96CDE">
        <w:tc>
          <w:tcPr>
            <w:tcW w:w="5395" w:type="dxa"/>
          </w:tcPr>
          <w:p w14:paraId="1489FBBD" w14:textId="77777777" w:rsidR="00175867" w:rsidRPr="000D40DF" w:rsidRDefault="00175867" w:rsidP="00D96CDE">
            <w:pPr>
              <w:rPr>
                <w:lang w:val="en-CA"/>
              </w:rPr>
            </w:pPr>
          </w:p>
        </w:tc>
        <w:tc>
          <w:tcPr>
            <w:tcW w:w="815" w:type="dxa"/>
            <w:hideMark/>
          </w:tcPr>
          <w:p w14:paraId="0C8B3896" w14:textId="77777777" w:rsidR="00175867" w:rsidRPr="000D40DF" w:rsidRDefault="00175867" w:rsidP="00D96CDE">
            <w:pPr>
              <w:rPr>
                <w:lang w:val="en-CA"/>
              </w:rPr>
            </w:pPr>
            <w:r w:rsidRPr="000D40DF">
              <w:rPr>
                <w:lang w:val="en-CA"/>
              </w:rPr>
              <w:t>DATE:</w:t>
            </w:r>
          </w:p>
        </w:tc>
        <w:tc>
          <w:tcPr>
            <w:tcW w:w="3150" w:type="dxa"/>
            <w:tcBorders>
              <w:top w:val="nil"/>
              <w:left w:val="nil"/>
              <w:bottom w:val="single" w:sz="4" w:space="0" w:color="BFBFBF" w:themeColor="background1" w:themeShade="BF"/>
              <w:right w:val="nil"/>
            </w:tcBorders>
          </w:tcPr>
          <w:p w14:paraId="54068B70" w14:textId="77777777" w:rsidR="00175867" w:rsidRPr="000D40DF" w:rsidRDefault="00175867" w:rsidP="00D96CDE">
            <w:pPr>
              <w:rPr>
                <w:b/>
                <w:lang w:val="en-CA"/>
              </w:rPr>
            </w:pPr>
          </w:p>
        </w:tc>
      </w:tr>
      <w:tr w:rsidR="00175867" w:rsidRPr="000D40DF" w14:paraId="386BE01B" w14:textId="77777777" w:rsidTr="00D96CDE">
        <w:trPr>
          <w:trHeight w:hRule="exact" w:val="403"/>
        </w:trPr>
        <w:tc>
          <w:tcPr>
            <w:tcW w:w="6210" w:type="dxa"/>
            <w:gridSpan w:val="2"/>
            <w:tcBorders>
              <w:top w:val="nil"/>
              <w:left w:val="nil"/>
              <w:bottom w:val="single" w:sz="4" w:space="0" w:color="BFBFBF" w:themeColor="background1" w:themeShade="BF"/>
              <w:right w:val="nil"/>
            </w:tcBorders>
          </w:tcPr>
          <w:p w14:paraId="5DF8069C" w14:textId="77777777" w:rsidR="00175867" w:rsidRPr="000D40DF" w:rsidRDefault="00175867" w:rsidP="00D96CDE">
            <w:pPr>
              <w:rPr>
                <w:lang w:val="en-CA"/>
              </w:rPr>
            </w:pPr>
          </w:p>
        </w:tc>
        <w:tc>
          <w:tcPr>
            <w:tcW w:w="3150" w:type="dxa"/>
            <w:tcBorders>
              <w:top w:val="single" w:sz="4" w:space="0" w:color="BFBFBF" w:themeColor="background1" w:themeShade="BF"/>
              <w:left w:val="nil"/>
              <w:bottom w:val="nil"/>
              <w:right w:val="nil"/>
            </w:tcBorders>
          </w:tcPr>
          <w:p w14:paraId="0F227840" w14:textId="77777777" w:rsidR="00175867" w:rsidRPr="000D40DF" w:rsidRDefault="00175867" w:rsidP="00D96CDE">
            <w:pPr>
              <w:rPr>
                <w:lang w:val="en-CA"/>
              </w:rPr>
            </w:pPr>
          </w:p>
        </w:tc>
      </w:tr>
      <w:tr w:rsidR="00175867" w:rsidRPr="000D40DF" w14:paraId="5D490222" w14:textId="77777777" w:rsidTr="00D96CDE">
        <w:tc>
          <w:tcPr>
            <w:tcW w:w="6210" w:type="dxa"/>
            <w:gridSpan w:val="2"/>
            <w:tcBorders>
              <w:top w:val="single" w:sz="4" w:space="0" w:color="BFBFBF" w:themeColor="background1" w:themeShade="BF"/>
              <w:left w:val="nil"/>
              <w:bottom w:val="nil"/>
              <w:right w:val="nil"/>
            </w:tcBorders>
            <w:hideMark/>
          </w:tcPr>
          <w:p w14:paraId="1D812FC5" w14:textId="77777777" w:rsidR="00175867" w:rsidRPr="000D40DF" w:rsidRDefault="00175867" w:rsidP="00D96CDE">
            <w:pPr>
              <w:rPr>
                <w:lang w:val="en-CA"/>
              </w:rPr>
            </w:pPr>
            <w:r w:rsidRPr="000D40DF">
              <w:rPr>
                <w:lang w:val="en-CA"/>
              </w:rPr>
              <w:t>Name</w:t>
            </w:r>
          </w:p>
        </w:tc>
        <w:tc>
          <w:tcPr>
            <w:tcW w:w="3150" w:type="dxa"/>
          </w:tcPr>
          <w:p w14:paraId="001268BE" w14:textId="77777777" w:rsidR="00175867" w:rsidRPr="000D40DF" w:rsidRDefault="00175867" w:rsidP="00D96CDE">
            <w:pPr>
              <w:rPr>
                <w:lang w:val="en-CA"/>
              </w:rPr>
            </w:pPr>
          </w:p>
        </w:tc>
      </w:tr>
      <w:tr w:rsidR="00175867" w:rsidRPr="000D40DF" w14:paraId="076A2F78" w14:textId="77777777" w:rsidTr="00D96CDE">
        <w:trPr>
          <w:trHeight w:hRule="exact" w:val="403"/>
        </w:trPr>
        <w:tc>
          <w:tcPr>
            <w:tcW w:w="6210" w:type="dxa"/>
            <w:gridSpan w:val="2"/>
            <w:tcBorders>
              <w:top w:val="nil"/>
              <w:left w:val="nil"/>
              <w:bottom w:val="single" w:sz="4" w:space="0" w:color="BFBFBF" w:themeColor="background1" w:themeShade="BF"/>
              <w:right w:val="nil"/>
            </w:tcBorders>
          </w:tcPr>
          <w:p w14:paraId="54E3CCA3" w14:textId="77777777" w:rsidR="00175867" w:rsidRPr="000D40DF" w:rsidRDefault="00175867" w:rsidP="00D96CDE">
            <w:pPr>
              <w:rPr>
                <w:lang w:val="en-CA"/>
              </w:rPr>
            </w:pPr>
          </w:p>
        </w:tc>
        <w:tc>
          <w:tcPr>
            <w:tcW w:w="3150" w:type="dxa"/>
          </w:tcPr>
          <w:p w14:paraId="422E5B1D" w14:textId="77777777" w:rsidR="00175867" w:rsidRPr="000D40DF" w:rsidRDefault="00175867" w:rsidP="00D96CDE">
            <w:pPr>
              <w:rPr>
                <w:lang w:val="en-CA"/>
              </w:rPr>
            </w:pPr>
          </w:p>
        </w:tc>
      </w:tr>
      <w:tr w:rsidR="00175867" w:rsidRPr="000D40DF" w14:paraId="4C34A203" w14:textId="77777777" w:rsidTr="00D96CDE">
        <w:tc>
          <w:tcPr>
            <w:tcW w:w="6210" w:type="dxa"/>
            <w:gridSpan w:val="2"/>
            <w:tcBorders>
              <w:top w:val="single" w:sz="4" w:space="0" w:color="BFBFBF" w:themeColor="background1" w:themeShade="BF"/>
              <w:left w:val="nil"/>
              <w:bottom w:val="nil"/>
              <w:right w:val="nil"/>
            </w:tcBorders>
            <w:hideMark/>
          </w:tcPr>
          <w:p w14:paraId="0FABD076" w14:textId="77777777" w:rsidR="00175867" w:rsidRPr="000D40DF" w:rsidRDefault="00175867" w:rsidP="00D96CDE">
            <w:pPr>
              <w:rPr>
                <w:lang w:val="en-CA"/>
              </w:rPr>
            </w:pPr>
            <w:r w:rsidRPr="000D40DF">
              <w:rPr>
                <w:lang w:val="en-CA"/>
              </w:rPr>
              <w:t>Signed</w:t>
            </w:r>
          </w:p>
        </w:tc>
        <w:tc>
          <w:tcPr>
            <w:tcW w:w="3150" w:type="dxa"/>
          </w:tcPr>
          <w:p w14:paraId="4D68E561" w14:textId="77777777" w:rsidR="00175867" w:rsidRPr="000D40DF" w:rsidRDefault="00175867" w:rsidP="00D96CDE">
            <w:pPr>
              <w:rPr>
                <w:lang w:val="en-CA"/>
              </w:rPr>
            </w:pPr>
          </w:p>
        </w:tc>
      </w:tr>
      <w:tr w:rsidR="00175867" w:rsidRPr="000D40DF" w14:paraId="48D205B5" w14:textId="77777777" w:rsidTr="00D96CDE">
        <w:trPr>
          <w:trHeight w:hRule="exact" w:val="403"/>
        </w:trPr>
        <w:tc>
          <w:tcPr>
            <w:tcW w:w="6210" w:type="dxa"/>
            <w:gridSpan w:val="2"/>
            <w:tcBorders>
              <w:top w:val="nil"/>
              <w:left w:val="nil"/>
              <w:bottom w:val="single" w:sz="4" w:space="0" w:color="BFBFBF" w:themeColor="background1" w:themeShade="BF"/>
              <w:right w:val="nil"/>
            </w:tcBorders>
          </w:tcPr>
          <w:p w14:paraId="1A383CE3" w14:textId="77777777" w:rsidR="00175867" w:rsidRPr="000D40DF" w:rsidRDefault="00175867" w:rsidP="00D96CDE">
            <w:pPr>
              <w:rPr>
                <w:lang w:val="en-CA"/>
              </w:rPr>
            </w:pPr>
          </w:p>
        </w:tc>
        <w:tc>
          <w:tcPr>
            <w:tcW w:w="3150" w:type="dxa"/>
          </w:tcPr>
          <w:p w14:paraId="7A84843D" w14:textId="77777777" w:rsidR="00175867" w:rsidRPr="000D40DF" w:rsidRDefault="00175867" w:rsidP="00D96CDE">
            <w:pPr>
              <w:rPr>
                <w:lang w:val="en-CA"/>
              </w:rPr>
            </w:pPr>
          </w:p>
        </w:tc>
      </w:tr>
      <w:tr w:rsidR="00175867" w:rsidRPr="000D40DF" w14:paraId="7D4A2EB5" w14:textId="77777777" w:rsidTr="00D96CDE">
        <w:trPr>
          <w:trHeight w:hRule="exact" w:val="403"/>
        </w:trPr>
        <w:tc>
          <w:tcPr>
            <w:tcW w:w="6210" w:type="dxa"/>
            <w:gridSpan w:val="2"/>
            <w:tcBorders>
              <w:top w:val="single" w:sz="4" w:space="0" w:color="BFBFBF" w:themeColor="background1" w:themeShade="BF"/>
              <w:left w:val="nil"/>
              <w:bottom w:val="single" w:sz="4" w:space="0" w:color="BFBFBF" w:themeColor="background1" w:themeShade="BF"/>
              <w:right w:val="nil"/>
            </w:tcBorders>
            <w:hideMark/>
          </w:tcPr>
          <w:p w14:paraId="3C31B9CF" w14:textId="77777777" w:rsidR="00175867" w:rsidRPr="000D40DF" w:rsidRDefault="00175867" w:rsidP="00D96CDE">
            <w:pPr>
              <w:rPr>
                <w:lang w:val="en-CA"/>
              </w:rPr>
            </w:pPr>
            <w:r w:rsidRPr="000D40DF">
              <w:rPr>
                <w:lang w:val="en-CA"/>
              </w:rPr>
              <w:t>Address</w:t>
            </w:r>
          </w:p>
        </w:tc>
        <w:tc>
          <w:tcPr>
            <w:tcW w:w="3150" w:type="dxa"/>
          </w:tcPr>
          <w:p w14:paraId="5AB217DC" w14:textId="77777777" w:rsidR="00175867" w:rsidRPr="000D40DF" w:rsidRDefault="00175867" w:rsidP="00D96CDE">
            <w:pPr>
              <w:rPr>
                <w:lang w:val="en-CA"/>
              </w:rPr>
            </w:pPr>
          </w:p>
        </w:tc>
      </w:tr>
      <w:tr w:rsidR="00175867" w:rsidRPr="000D40DF" w14:paraId="1A1198AF" w14:textId="77777777" w:rsidTr="00D96CDE">
        <w:trPr>
          <w:trHeight w:hRule="exact" w:val="403"/>
        </w:trPr>
        <w:tc>
          <w:tcPr>
            <w:tcW w:w="6210" w:type="dxa"/>
            <w:gridSpan w:val="2"/>
            <w:tcBorders>
              <w:top w:val="single" w:sz="4" w:space="0" w:color="BFBFBF" w:themeColor="background1" w:themeShade="BF"/>
              <w:left w:val="nil"/>
              <w:bottom w:val="single" w:sz="4" w:space="0" w:color="BFBFBF" w:themeColor="background1" w:themeShade="BF"/>
              <w:right w:val="nil"/>
            </w:tcBorders>
          </w:tcPr>
          <w:p w14:paraId="21EEC327" w14:textId="77777777" w:rsidR="00175867" w:rsidRPr="000D40DF" w:rsidRDefault="00175867" w:rsidP="00D96CDE">
            <w:pPr>
              <w:rPr>
                <w:lang w:val="en-CA"/>
              </w:rPr>
            </w:pPr>
          </w:p>
        </w:tc>
        <w:tc>
          <w:tcPr>
            <w:tcW w:w="3150" w:type="dxa"/>
          </w:tcPr>
          <w:p w14:paraId="5FC16A23" w14:textId="77777777" w:rsidR="00175867" w:rsidRPr="000D40DF" w:rsidRDefault="00175867" w:rsidP="00D96CDE">
            <w:pPr>
              <w:rPr>
                <w:lang w:val="en-CA"/>
              </w:rPr>
            </w:pPr>
          </w:p>
        </w:tc>
      </w:tr>
      <w:tr w:rsidR="00175867" w:rsidRPr="000D40DF" w14:paraId="51DA5B4E" w14:textId="77777777" w:rsidTr="00D96CDE">
        <w:trPr>
          <w:trHeight w:hRule="exact" w:val="403"/>
        </w:trPr>
        <w:tc>
          <w:tcPr>
            <w:tcW w:w="6210" w:type="dxa"/>
            <w:gridSpan w:val="2"/>
            <w:tcBorders>
              <w:top w:val="single" w:sz="4" w:space="0" w:color="BFBFBF" w:themeColor="background1" w:themeShade="BF"/>
              <w:left w:val="nil"/>
              <w:bottom w:val="single" w:sz="4" w:space="0" w:color="BFBFBF" w:themeColor="background1" w:themeShade="BF"/>
              <w:right w:val="nil"/>
            </w:tcBorders>
          </w:tcPr>
          <w:p w14:paraId="301B2E7E" w14:textId="77777777" w:rsidR="00175867" w:rsidRPr="000D40DF" w:rsidRDefault="00175867" w:rsidP="00D96CDE">
            <w:pPr>
              <w:rPr>
                <w:lang w:val="en-CA"/>
              </w:rPr>
            </w:pPr>
          </w:p>
        </w:tc>
        <w:tc>
          <w:tcPr>
            <w:tcW w:w="3150" w:type="dxa"/>
            <w:hideMark/>
          </w:tcPr>
          <w:p w14:paraId="1DD3651A" w14:textId="77777777" w:rsidR="00175867" w:rsidRPr="000D40DF" w:rsidRDefault="00175867" w:rsidP="00D96CDE">
            <w:pPr>
              <w:jc w:val="right"/>
              <w:rPr>
                <w:lang w:val="en-CA"/>
              </w:rPr>
            </w:pPr>
            <w:r w:rsidRPr="000D40DF">
              <w:rPr>
                <w:lang w:val="en-CA"/>
              </w:rPr>
              <w:t>(Affix PROFESSIONAL SEAL here)</w:t>
            </w:r>
          </w:p>
        </w:tc>
      </w:tr>
      <w:tr w:rsidR="00175867" w:rsidRPr="000D40DF" w14:paraId="73DDBC40" w14:textId="77777777" w:rsidTr="00D96CDE">
        <w:trPr>
          <w:trHeight w:hRule="exact" w:val="403"/>
        </w:trPr>
        <w:tc>
          <w:tcPr>
            <w:tcW w:w="6210" w:type="dxa"/>
            <w:gridSpan w:val="2"/>
            <w:tcBorders>
              <w:top w:val="single" w:sz="4" w:space="0" w:color="BFBFBF" w:themeColor="background1" w:themeShade="BF"/>
              <w:left w:val="nil"/>
              <w:bottom w:val="nil"/>
              <w:right w:val="nil"/>
            </w:tcBorders>
            <w:hideMark/>
          </w:tcPr>
          <w:p w14:paraId="40ED9667" w14:textId="77777777" w:rsidR="00175867" w:rsidRPr="000D40DF" w:rsidRDefault="00175867" w:rsidP="00D96CDE">
            <w:pPr>
              <w:rPr>
                <w:lang w:val="en-CA"/>
              </w:rPr>
            </w:pPr>
            <w:r w:rsidRPr="000D40DF">
              <w:rPr>
                <w:lang w:val="en-CA"/>
              </w:rPr>
              <w:t>Telephone</w:t>
            </w:r>
          </w:p>
        </w:tc>
        <w:tc>
          <w:tcPr>
            <w:tcW w:w="3150" w:type="dxa"/>
          </w:tcPr>
          <w:p w14:paraId="75AFC9CD" w14:textId="77777777" w:rsidR="00175867" w:rsidRPr="000D40DF" w:rsidRDefault="00175867" w:rsidP="00D96CDE">
            <w:pPr>
              <w:jc w:val="right"/>
              <w:rPr>
                <w:lang w:val="en-CA"/>
              </w:rPr>
            </w:pPr>
          </w:p>
        </w:tc>
      </w:tr>
    </w:tbl>
    <w:p w14:paraId="1C8BC9FB" w14:textId="77777777" w:rsidR="00175867" w:rsidRPr="000D40DF" w:rsidRDefault="00175867" w:rsidP="00175867">
      <w:pPr>
        <w:rPr>
          <w:b/>
        </w:rPr>
      </w:pPr>
    </w:p>
    <w:p w14:paraId="39D056DC" w14:textId="77777777" w:rsidR="00175867" w:rsidRPr="000D40DF" w:rsidRDefault="00175867" w:rsidP="00175867">
      <w:r w:rsidRPr="000D40DF">
        <w:rPr>
          <w:b/>
        </w:rPr>
        <w:t>NOTE</w:t>
      </w:r>
      <w:r w:rsidRPr="000D40DF">
        <w:t>:</w:t>
      </w:r>
    </w:p>
    <w:p w14:paraId="08A10400" w14:textId="77777777" w:rsidR="00175867" w:rsidRPr="000D40DF" w:rsidRDefault="00175867" w:rsidP="00175867">
      <w:pPr>
        <w:ind w:left="180" w:hanging="180"/>
        <w:rPr>
          <w:sz w:val="16"/>
          <w:szCs w:val="16"/>
        </w:rPr>
      </w:pPr>
      <w:r w:rsidRPr="000D40DF">
        <w:rPr>
          <w:sz w:val="16"/>
          <w:szCs w:val="16"/>
        </w:rPr>
        <w:t>1.</w:t>
      </w:r>
      <w:r w:rsidRPr="000D40DF">
        <w:rPr>
          <w:sz w:val="16"/>
          <w:szCs w:val="16"/>
        </w:rPr>
        <w:tab/>
        <w:t>The above letter must be signed by a Professional Registrant (professional engineer or professional licensee engineering, licensed to practice by Engineers and Geoscientists BC) qualified to conduct an Independent Review of the structural design being reviewed.</w:t>
      </w:r>
    </w:p>
    <w:p w14:paraId="242331D1" w14:textId="77777777" w:rsidR="00175867" w:rsidRPr="000D40DF" w:rsidRDefault="00175867" w:rsidP="00175867">
      <w:pPr>
        <w:tabs>
          <w:tab w:val="left" w:pos="180"/>
        </w:tabs>
        <w:ind w:left="180" w:hanging="180"/>
      </w:pPr>
      <w:r w:rsidRPr="000D40DF">
        <w:rPr>
          <w:sz w:val="16"/>
          <w:szCs w:val="16"/>
        </w:rPr>
        <w:t>2.</w:t>
      </w:r>
      <w:r w:rsidRPr="000D40DF">
        <w:rPr>
          <w:sz w:val="16"/>
          <w:szCs w:val="16"/>
        </w:rPr>
        <w:tab/>
        <w:t>This letter is endorsed by Engineers and Geoscientists BC.</w:t>
      </w:r>
    </w:p>
    <w:p w14:paraId="753AF324" w14:textId="77777777" w:rsidR="00175867" w:rsidRPr="000D40DF" w:rsidRDefault="00175867" w:rsidP="00175867">
      <w:pPr>
        <w:spacing w:after="160" w:line="259" w:lineRule="auto"/>
        <w:rPr>
          <w:color w:val="000000" w:themeColor="text1"/>
          <w:sz w:val="20"/>
          <w:szCs w:val="20"/>
        </w:rPr>
      </w:pPr>
      <w:r w:rsidRPr="000D40DF">
        <w:br w:type="page"/>
      </w:r>
    </w:p>
    <w:p w14:paraId="053C72AA" w14:textId="5B3FBEC1" w:rsidR="008917CF" w:rsidRPr="004D5307" w:rsidRDefault="006B635F" w:rsidP="008917CF">
      <w:pPr>
        <w:pStyle w:val="Heading3"/>
        <w:rPr>
          <w:sz w:val="20"/>
          <w:szCs w:val="20"/>
        </w:rPr>
      </w:pPr>
      <w:bookmarkStart w:id="40" w:name="_CHECKLIST_AND_SIGNOFF_1"/>
      <w:bookmarkStart w:id="41" w:name="_Appendix_B_–"/>
      <w:bookmarkEnd w:id="40"/>
      <w:bookmarkEnd w:id="41"/>
      <w:r>
        <w:rPr>
          <w:sz w:val="20"/>
          <w:szCs w:val="20"/>
        </w:rPr>
        <w:t xml:space="preserve">Appendix B </w:t>
      </w:r>
      <w:r w:rsidR="00743A87">
        <w:rPr>
          <w:noProof/>
        </w:rPr>
        <w:t xml:space="preserve">– </w:t>
      </w:r>
      <w:r w:rsidR="008917CF" w:rsidRPr="004D5307">
        <w:rPr>
          <w:sz w:val="20"/>
          <w:szCs w:val="20"/>
        </w:rPr>
        <w:t>C</w:t>
      </w:r>
      <w:r w:rsidR="008917CF">
        <w:rPr>
          <w:sz w:val="20"/>
          <w:szCs w:val="20"/>
        </w:rPr>
        <w:t>hecklist and SignOff for an</w:t>
      </w:r>
      <w:r w:rsidR="008917CF" w:rsidRPr="004D5307">
        <w:rPr>
          <w:sz w:val="20"/>
          <w:szCs w:val="20"/>
        </w:rPr>
        <w:t xml:space="preserve"> </w:t>
      </w:r>
      <w:r w:rsidR="008917CF">
        <w:rPr>
          <w:sz w:val="20"/>
          <w:szCs w:val="20"/>
        </w:rPr>
        <w:t>Independent Review</w:t>
      </w:r>
      <w:r w:rsidR="008917CF" w:rsidRPr="004D5307">
        <w:rPr>
          <w:sz w:val="20"/>
          <w:szCs w:val="20"/>
        </w:rPr>
        <w:t xml:space="preserve"> of High-Risk </w:t>
      </w:r>
      <w:r w:rsidR="008917CF">
        <w:rPr>
          <w:sz w:val="20"/>
          <w:szCs w:val="20"/>
        </w:rPr>
        <w:t xml:space="preserve">Professional </w:t>
      </w:r>
      <w:r w:rsidR="008917CF" w:rsidRPr="004D5307">
        <w:rPr>
          <w:sz w:val="20"/>
          <w:szCs w:val="20"/>
        </w:rPr>
        <w:t xml:space="preserve">Activities </w:t>
      </w:r>
      <w:r w:rsidR="008917CF">
        <w:rPr>
          <w:sz w:val="20"/>
          <w:szCs w:val="20"/>
        </w:rPr>
        <w:t xml:space="preserve">or </w:t>
      </w:r>
      <w:r w:rsidR="008917CF" w:rsidRPr="004D5307">
        <w:rPr>
          <w:sz w:val="20"/>
          <w:szCs w:val="20"/>
        </w:rPr>
        <w:t>Work</w:t>
      </w:r>
    </w:p>
    <w:p w14:paraId="41EE569A" w14:textId="77777777" w:rsidR="00FB050E" w:rsidRDefault="00FB050E" w:rsidP="00C3532C">
      <w:pPr>
        <w:rPr>
          <w:i/>
          <w:sz w:val="16"/>
          <w:szCs w:val="16"/>
        </w:rPr>
      </w:pPr>
    </w:p>
    <w:p w14:paraId="170D4A05" w14:textId="2154813A" w:rsidR="00C3532C" w:rsidRPr="000D40DF" w:rsidRDefault="00C3532C" w:rsidP="00C3532C">
      <w:pPr>
        <w:rPr>
          <w:i/>
          <w:sz w:val="16"/>
          <w:szCs w:val="16"/>
        </w:rPr>
      </w:pPr>
      <w:r w:rsidRPr="000D40DF">
        <w:rPr>
          <w:i/>
          <w:sz w:val="16"/>
          <w:szCs w:val="16"/>
        </w:rPr>
        <w:t>[Print clearly and legibly]</w:t>
      </w:r>
    </w:p>
    <w:tbl>
      <w:tblPr>
        <w:tblStyle w:val="TableGridLight"/>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
        <w:gridCol w:w="3875"/>
        <w:gridCol w:w="360"/>
        <w:gridCol w:w="4500"/>
      </w:tblGrid>
      <w:tr w:rsidR="00C3532C" w:rsidRPr="000D40DF" w14:paraId="0CCB6CD7" w14:textId="77777777">
        <w:tc>
          <w:tcPr>
            <w:tcW w:w="625" w:type="dxa"/>
          </w:tcPr>
          <w:p w14:paraId="73DD6CAB" w14:textId="77777777" w:rsidR="00C3532C" w:rsidRPr="000D40DF" w:rsidRDefault="00C3532C">
            <w:pPr>
              <w:spacing w:line="240" w:lineRule="auto"/>
              <w:rPr>
                <w:lang w:val="en-CA"/>
              </w:rPr>
            </w:pPr>
          </w:p>
        </w:tc>
        <w:tc>
          <w:tcPr>
            <w:tcW w:w="3875" w:type="dxa"/>
          </w:tcPr>
          <w:p w14:paraId="109EC792" w14:textId="77777777" w:rsidR="00C3532C" w:rsidRPr="000D40DF" w:rsidRDefault="00C3532C">
            <w:pPr>
              <w:spacing w:line="240" w:lineRule="auto"/>
              <w:rPr>
                <w:lang w:val="en-CA"/>
              </w:rPr>
            </w:pPr>
          </w:p>
        </w:tc>
        <w:tc>
          <w:tcPr>
            <w:tcW w:w="360" w:type="dxa"/>
          </w:tcPr>
          <w:p w14:paraId="365AF1CC" w14:textId="77777777" w:rsidR="00C3532C" w:rsidRPr="000D40DF" w:rsidRDefault="00C3532C">
            <w:pPr>
              <w:spacing w:line="240" w:lineRule="auto"/>
              <w:rPr>
                <w:lang w:val="en-CA"/>
              </w:rPr>
            </w:pPr>
          </w:p>
        </w:tc>
        <w:tc>
          <w:tcPr>
            <w:tcW w:w="4500" w:type="dxa"/>
            <w:hideMark/>
          </w:tcPr>
          <w:p w14:paraId="59FAFD11" w14:textId="77777777" w:rsidR="00C3532C" w:rsidRPr="000D40DF" w:rsidRDefault="00C3532C">
            <w:pPr>
              <w:spacing w:line="240" w:lineRule="auto"/>
              <w:rPr>
                <w:b/>
                <w:lang w:val="en-CA"/>
              </w:rPr>
            </w:pPr>
            <w:r>
              <w:rPr>
                <w:b/>
                <w:lang w:val="en-CA"/>
              </w:rPr>
              <w:t>PROFESSIONAL OF RECORD</w:t>
            </w:r>
          </w:p>
        </w:tc>
      </w:tr>
      <w:tr w:rsidR="00C3532C" w:rsidRPr="000D40DF" w14:paraId="39985A3C" w14:textId="77777777">
        <w:trPr>
          <w:trHeight w:hRule="exact" w:val="432"/>
        </w:trPr>
        <w:tc>
          <w:tcPr>
            <w:tcW w:w="625" w:type="dxa"/>
            <w:hideMark/>
          </w:tcPr>
          <w:p w14:paraId="731B2AA7" w14:textId="77777777" w:rsidR="00C3532C" w:rsidRPr="000D40DF" w:rsidRDefault="00C3532C">
            <w:pPr>
              <w:spacing w:line="240" w:lineRule="auto"/>
              <w:rPr>
                <w:b/>
                <w:lang w:val="en-CA"/>
              </w:rPr>
            </w:pPr>
            <w:r w:rsidRPr="000D40DF">
              <w:rPr>
                <w:b/>
                <w:lang w:val="en-CA"/>
              </w:rPr>
              <w:t>RE:</w:t>
            </w:r>
          </w:p>
        </w:tc>
        <w:tc>
          <w:tcPr>
            <w:tcW w:w="3875" w:type="dxa"/>
            <w:tcBorders>
              <w:top w:val="nil"/>
              <w:left w:val="nil"/>
              <w:bottom w:val="single" w:sz="4" w:space="0" w:color="E7E6E6" w:themeColor="background2"/>
              <w:right w:val="nil"/>
            </w:tcBorders>
          </w:tcPr>
          <w:p w14:paraId="74402B7F" w14:textId="77777777" w:rsidR="00C3532C" w:rsidRPr="000D40DF" w:rsidRDefault="00C3532C">
            <w:pPr>
              <w:spacing w:line="240" w:lineRule="auto"/>
              <w:rPr>
                <w:lang w:val="en-CA"/>
              </w:rPr>
            </w:pPr>
          </w:p>
        </w:tc>
        <w:tc>
          <w:tcPr>
            <w:tcW w:w="360" w:type="dxa"/>
          </w:tcPr>
          <w:p w14:paraId="5CD19774" w14:textId="77777777" w:rsidR="00C3532C" w:rsidRPr="000D40DF" w:rsidRDefault="00C3532C">
            <w:pPr>
              <w:spacing w:line="240" w:lineRule="auto"/>
              <w:rPr>
                <w:lang w:val="en-CA"/>
              </w:rPr>
            </w:pPr>
          </w:p>
        </w:tc>
        <w:tc>
          <w:tcPr>
            <w:tcW w:w="4500" w:type="dxa"/>
            <w:tcBorders>
              <w:top w:val="nil"/>
              <w:left w:val="nil"/>
              <w:bottom w:val="single" w:sz="4" w:space="0" w:color="E7E6E6" w:themeColor="background2"/>
              <w:right w:val="nil"/>
            </w:tcBorders>
          </w:tcPr>
          <w:p w14:paraId="6FAC21C4" w14:textId="77777777" w:rsidR="00C3532C" w:rsidRPr="000D40DF" w:rsidRDefault="00C3532C">
            <w:pPr>
              <w:spacing w:line="240" w:lineRule="auto"/>
              <w:rPr>
                <w:lang w:val="en-CA"/>
              </w:rPr>
            </w:pPr>
          </w:p>
        </w:tc>
      </w:tr>
      <w:tr w:rsidR="00C3532C" w:rsidRPr="000D40DF" w14:paraId="18434FBD" w14:textId="77777777">
        <w:tc>
          <w:tcPr>
            <w:tcW w:w="625" w:type="dxa"/>
          </w:tcPr>
          <w:p w14:paraId="24CA775B" w14:textId="77777777" w:rsidR="00C3532C" w:rsidRPr="000D40DF" w:rsidRDefault="00C3532C">
            <w:pPr>
              <w:spacing w:line="240" w:lineRule="auto"/>
              <w:rPr>
                <w:lang w:val="en-CA"/>
              </w:rPr>
            </w:pPr>
          </w:p>
        </w:tc>
        <w:tc>
          <w:tcPr>
            <w:tcW w:w="3875" w:type="dxa"/>
            <w:tcBorders>
              <w:top w:val="single" w:sz="4" w:space="0" w:color="E7E6E6" w:themeColor="background2"/>
              <w:left w:val="nil"/>
              <w:bottom w:val="nil"/>
              <w:right w:val="nil"/>
            </w:tcBorders>
            <w:hideMark/>
          </w:tcPr>
          <w:p w14:paraId="0651A372" w14:textId="77777777" w:rsidR="00C3532C" w:rsidRPr="000D40DF" w:rsidRDefault="00C3532C">
            <w:pPr>
              <w:spacing w:line="240" w:lineRule="auto"/>
              <w:rPr>
                <w:lang w:val="en-CA"/>
              </w:rPr>
            </w:pPr>
            <w:r w:rsidRPr="000D40DF">
              <w:rPr>
                <w:lang w:val="en-CA"/>
              </w:rPr>
              <w:t xml:space="preserve">Name of project, activity, or work </w:t>
            </w:r>
          </w:p>
        </w:tc>
        <w:tc>
          <w:tcPr>
            <w:tcW w:w="360" w:type="dxa"/>
          </w:tcPr>
          <w:p w14:paraId="04F80789" w14:textId="77777777" w:rsidR="00C3532C" w:rsidRPr="000D40DF" w:rsidRDefault="00C3532C">
            <w:pPr>
              <w:spacing w:line="240" w:lineRule="auto"/>
              <w:rPr>
                <w:lang w:val="en-CA"/>
              </w:rPr>
            </w:pPr>
          </w:p>
        </w:tc>
        <w:tc>
          <w:tcPr>
            <w:tcW w:w="4500" w:type="dxa"/>
            <w:tcBorders>
              <w:top w:val="single" w:sz="4" w:space="0" w:color="E7E6E6" w:themeColor="background2"/>
              <w:left w:val="nil"/>
              <w:bottom w:val="nil"/>
              <w:right w:val="nil"/>
            </w:tcBorders>
            <w:hideMark/>
          </w:tcPr>
          <w:p w14:paraId="3A45D24F" w14:textId="77777777" w:rsidR="00C3532C" w:rsidRPr="000D40DF" w:rsidRDefault="00C3532C">
            <w:pPr>
              <w:spacing w:line="240" w:lineRule="auto"/>
              <w:rPr>
                <w:lang w:val="en-CA"/>
              </w:rPr>
            </w:pPr>
            <w:r w:rsidRPr="000D40DF">
              <w:rPr>
                <w:lang w:val="en-CA"/>
              </w:rPr>
              <w:t xml:space="preserve">Name of professional and designation </w:t>
            </w:r>
          </w:p>
          <w:p w14:paraId="23A1FBBD" w14:textId="55D13767" w:rsidR="00C3532C" w:rsidRPr="000D40DF" w:rsidRDefault="00C3532C">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w:t>
            </w:r>
            <w:r w:rsidR="004714AD">
              <w:rPr>
                <w:lang w:val="en-CA"/>
              </w:rPr>
              <w:t>,</w:t>
            </w:r>
            <w:r w:rsidRPr="000D40DF">
              <w:rPr>
                <w:lang w:val="en-CA"/>
              </w:rPr>
              <w:t xml:space="preserve"> or </w:t>
            </w:r>
            <w:proofErr w:type="spellStart"/>
            <w:r w:rsidRPr="000D40DF">
              <w:rPr>
                <w:lang w:val="en-CA"/>
              </w:rPr>
              <w:t>P.L.Geo</w:t>
            </w:r>
            <w:proofErr w:type="spellEnd"/>
            <w:r w:rsidRPr="000D40DF">
              <w:rPr>
                <w:lang w:val="en-CA"/>
              </w:rPr>
              <w:t xml:space="preserve">.) </w:t>
            </w:r>
          </w:p>
        </w:tc>
      </w:tr>
      <w:tr w:rsidR="00C3532C" w:rsidRPr="000D40DF" w14:paraId="1532A232" w14:textId="77777777">
        <w:trPr>
          <w:trHeight w:hRule="exact" w:val="432"/>
        </w:trPr>
        <w:tc>
          <w:tcPr>
            <w:tcW w:w="625" w:type="dxa"/>
          </w:tcPr>
          <w:p w14:paraId="6956C379" w14:textId="77777777" w:rsidR="00C3532C" w:rsidRPr="000D40DF" w:rsidRDefault="00C3532C">
            <w:pPr>
              <w:spacing w:line="240" w:lineRule="auto"/>
              <w:rPr>
                <w:lang w:val="en-CA"/>
              </w:rPr>
            </w:pPr>
          </w:p>
        </w:tc>
        <w:tc>
          <w:tcPr>
            <w:tcW w:w="3875" w:type="dxa"/>
            <w:tcBorders>
              <w:top w:val="nil"/>
              <w:left w:val="nil"/>
              <w:bottom w:val="single" w:sz="4" w:space="0" w:color="E7E6E6" w:themeColor="background2"/>
              <w:right w:val="nil"/>
            </w:tcBorders>
          </w:tcPr>
          <w:p w14:paraId="4095F38A" w14:textId="77777777" w:rsidR="00C3532C" w:rsidRPr="000D40DF" w:rsidRDefault="00C3532C">
            <w:pPr>
              <w:spacing w:line="240" w:lineRule="auto"/>
              <w:rPr>
                <w:lang w:val="en-CA"/>
              </w:rPr>
            </w:pPr>
          </w:p>
        </w:tc>
        <w:tc>
          <w:tcPr>
            <w:tcW w:w="360" w:type="dxa"/>
          </w:tcPr>
          <w:p w14:paraId="53ACD544" w14:textId="77777777" w:rsidR="00C3532C" w:rsidRPr="000D40DF" w:rsidRDefault="00C3532C">
            <w:pPr>
              <w:spacing w:line="240" w:lineRule="auto"/>
              <w:rPr>
                <w:lang w:val="en-CA"/>
              </w:rPr>
            </w:pPr>
          </w:p>
        </w:tc>
        <w:tc>
          <w:tcPr>
            <w:tcW w:w="4500" w:type="dxa"/>
            <w:tcBorders>
              <w:top w:val="nil"/>
              <w:left w:val="nil"/>
              <w:bottom w:val="single" w:sz="4" w:space="0" w:color="E7E6E6" w:themeColor="background2"/>
              <w:right w:val="nil"/>
            </w:tcBorders>
          </w:tcPr>
          <w:p w14:paraId="287E6D44" w14:textId="77777777" w:rsidR="00C3532C" w:rsidRPr="000D40DF" w:rsidRDefault="00C3532C">
            <w:pPr>
              <w:spacing w:line="240" w:lineRule="auto"/>
              <w:rPr>
                <w:lang w:val="en-CA"/>
              </w:rPr>
            </w:pPr>
          </w:p>
        </w:tc>
      </w:tr>
      <w:tr w:rsidR="00C3532C" w:rsidRPr="000D40DF" w14:paraId="09A0BC60" w14:textId="77777777">
        <w:tc>
          <w:tcPr>
            <w:tcW w:w="625" w:type="dxa"/>
          </w:tcPr>
          <w:p w14:paraId="52851F7F" w14:textId="77777777" w:rsidR="00C3532C" w:rsidRPr="000D40DF" w:rsidRDefault="00C3532C">
            <w:pPr>
              <w:spacing w:line="240" w:lineRule="auto"/>
              <w:rPr>
                <w:lang w:val="en-CA"/>
              </w:rPr>
            </w:pPr>
          </w:p>
        </w:tc>
        <w:tc>
          <w:tcPr>
            <w:tcW w:w="3875" w:type="dxa"/>
            <w:tcBorders>
              <w:top w:val="single" w:sz="4" w:space="0" w:color="E7E6E6" w:themeColor="background2"/>
              <w:left w:val="nil"/>
              <w:bottom w:val="nil"/>
              <w:right w:val="nil"/>
            </w:tcBorders>
            <w:hideMark/>
          </w:tcPr>
          <w:p w14:paraId="581621FA" w14:textId="77777777" w:rsidR="00C3532C" w:rsidRPr="000D40DF" w:rsidRDefault="00C3532C">
            <w:pPr>
              <w:spacing w:line="240" w:lineRule="auto"/>
              <w:rPr>
                <w:lang w:val="en-CA"/>
              </w:rPr>
            </w:pPr>
            <w:r w:rsidRPr="000D40DF">
              <w:rPr>
                <w:lang w:val="en-CA"/>
              </w:rPr>
              <w:t xml:space="preserve">Address of project, activity, or work </w:t>
            </w:r>
          </w:p>
        </w:tc>
        <w:tc>
          <w:tcPr>
            <w:tcW w:w="360" w:type="dxa"/>
          </w:tcPr>
          <w:p w14:paraId="642261AA" w14:textId="77777777" w:rsidR="00C3532C" w:rsidRPr="000D40DF" w:rsidRDefault="00C3532C">
            <w:pPr>
              <w:spacing w:line="240" w:lineRule="auto"/>
              <w:rPr>
                <w:lang w:val="en-CA"/>
              </w:rPr>
            </w:pPr>
          </w:p>
        </w:tc>
        <w:tc>
          <w:tcPr>
            <w:tcW w:w="4500" w:type="dxa"/>
            <w:tcBorders>
              <w:top w:val="single" w:sz="4" w:space="0" w:color="E7E6E6" w:themeColor="background2"/>
              <w:left w:val="nil"/>
              <w:bottom w:val="nil"/>
              <w:right w:val="nil"/>
            </w:tcBorders>
            <w:hideMark/>
          </w:tcPr>
          <w:p w14:paraId="16099B8A" w14:textId="77777777" w:rsidR="00C3532C" w:rsidRPr="000D40DF" w:rsidRDefault="00C3532C">
            <w:pPr>
              <w:spacing w:line="240" w:lineRule="auto"/>
              <w:rPr>
                <w:lang w:val="en-CA"/>
              </w:rPr>
            </w:pPr>
            <w:r w:rsidRPr="000D40DF">
              <w:rPr>
                <w:lang w:val="en-CA"/>
              </w:rPr>
              <w:t>Firm name</w:t>
            </w:r>
          </w:p>
        </w:tc>
      </w:tr>
      <w:tr w:rsidR="00C3532C" w:rsidRPr="000D40DF" w14:paraId="3220C177" w14:textId="77777777">
        <w:trPr>
          <w:trHeight w:hRule="exact" w:val="432"/>
        </w:trPr>
        <w:tc>
          <w:tcPr>
            <w:tcW w:w="625" w:type="dxa"/>
          </w:tcPr>
          <w:p w14:paraId="76676E09" w14:textId="77777777" w:rsidR="00C3532C" w:rsidRPr="000D40DF" w:rsidRDefault="00C3532C">
            <w:pPr>
              <w:spacing w:line="240" w:lineRule="auto"/>
              <w:rPr>
                <w:lang w:val="en-CA"/>
              </w:rPr>
            </w:pPr>
          </w:p>
        </w:tc>
        <w:tc>
          <w:tcPr>
            <w:tcW w:w="3875" w:type="dxa"/>
            <w:tcBorders>
              <w:top w:val="nil"/>
              <w:left w:val="nil"/>
              <w:bottom w:val="single" w:sz="4" w:space="0" w:color="E7E6E6" w:themeColor="background2"/>
              <w:right w:val="nil"/>
            </w:tcBorders>
          </w:tcPr>
          <w:p w14:paraId="78F55430" w14:textId="77777777" w:rsidR="00C3532C" w:rsidRPr="000D40DF" w:rsidRDefault="00C3532C">
            <w:pPr>
              <w:spacing w:line="240" w:lineRule="auto"/>
              <w:rPr>
                <w:lang w:val="en-CA"/>
              </w:rPr>
            </w:pPr>
          </w:p>
        </w:tc>
        <w:tc>
          <w:tcPr>
            <w:tcW w:w="360" w:type="dxa"/>
          </w:tcPr>
          <w:p w14:paraId="76ABBEA1" w14:textId="77777777" w:rsidR="00C3532C" w:rsidRPr="000D40DF" w:rsidRDefault="00C3532C">
            <w:pPr>
              <w:spacing w:line="240" w:lineRule="auto"/>
              <w:rPr>
                <w:lang w:val="en-CA"/>
              </w:rPr>
            </w:pPr>
          </w:p>
        </w:tc>
        <w:tc>
          <w:tcPr>
            <w:tcW w:w="4500" w:type="dxa"/>
            <w:tcBorders>
              <w:top w:val="nil"/>
              <w:left w:val="nil"/>
              <w:bottom w:val="single" w:sz="4" w:space="0" w:color="E7E6E6" w:themeColor="background2"/>
              <w:right w:val="nil"/>
            </w:tcBorders>
          </w:tcPr>
          <w:p w14:paraId="35BD16CF" w14:textId="77777777" w:rsidR="00C3532C" w:rsidRPr="000D40DF" w:rsidRDefault="00C3532C">
            <w:pPr>
              <w:spacing w:line="240" w:lineRule="auto"/>
              <w:rPr>
                <w:lang w:val="en-CA"/>
              </w:rPr>
            </w:pPr>
          </w:p>
        </w:tc>
      </w:tr>
      <w:tr w:rsidR="00C3532C" w:rsidRPr="000D40DF" w14:paraId="1BE7C1B2" w14:textId="77777777">
        <w:tc>
          <w:tcPr>
            <w:tcW w:w="625" w:type="dxa"/>
          </w:tcPr>
          <w:p w14:paraId="2DAAC9E6" w14:textId="77777777" w:rsidR="00C3532C" w:rsidRPr="000D40DF" w:rsidRDefault="00C3532C">
            <w:pPr>
              <w:spacing w:line="240" w:lineRule="auto"/>
              <w:rPr>
                <w:lang w:val="en-CA"/>
              </w:rPr>
            </w:pPr>
          </w:p>
        </w:tc>
        <w:tc>
          <w:tcPr>
            <w:tcW w:w="3875" w:type="dxa"/>
            <w:tcBorders>
              <w:top w:val="single" w:sz="4" w:space="0" w:color="E7E6E6" w:themeColor="background2"/>
              <w:left w:val="nil"/>
              <w:bottom w:val="nil"/>
              <w:right w:val="nil"/>
            </w:tcBorders>
          </w:tcPr>
          <w:p w14:paraId="0C1043F7" w14:textId="77777777" w:rsidR="00C3532C" w:rsidRPr="000D40DF" w:rsidRDefault="00C3532C">
            <w:pPr>
              <w:spacing w:line="240" w:lineRule="auto"/>
              <w:rPr>
                <w:lang w:val="en-CA"/>
              </w:rPr>
            </w:pPr>
          </w:p>
        </w:tc>
        <w:tc>
          <w:tcPr>
            <w:tcW w:w="360" w:type="dxa"/>
          </w:tcPr>
          <w:p w14:paraId="670C122D" w14:textId="77777777" w:rsidR="00C3532C" w:rsidRPr="000D40DF" w:rsidRDefault="00C3532C">
            <w:pPr>
              <w:spacing w:line="240" w:lineRule="auto"/>
              <w:rPr>
                <w:lang w:val="en-CA"/>
              </w:rPr>
            </w:pPr>
          </w:p>
        </w:tc>
        <w:tc>
          <w:tcPr>
            <w:tcW w:w="4500" w:type="dxa"/>
            <w:tcBorders>
              <w:top w:val="single" w:sz="4" w:space="0" w:color="E7E6E6" w:themeColor="background2"/>
              <w:left w:val="nil"/>
              <w:bottom w:val="nil"/>
              <w:right w:val="nil"/>
            </w:tcBorders>
            <w:hideMark/>
          </w:tcPr>
          <w:p w14:paraId="55223212" w14:textId="77777777" w:rsidR="00C3532C" w:rsidRPr="000D40DF" w:rsidRDefault="00C3532C">
            <w:pPr>
              <w:spacing w:line="240" w:lineRule="auto"/>
              <w:rPr>
                <w:lang w:val="en-CA"/>
              </w:rPr>
            </w:pPr>
            <w:r w:rsidRPr="000D40DF">
              <w:rPr>
                <w:lang w:val="en-CA"/>
              </w:rPr>
              <w:t>Permit to Practice number</w:t>
            </w:r>
          </w:p>
        </w:tc>
      </w:tr>
      <w:tr w:rsidR="00C3532C" w:rsidRPr="000D40DF" w14:paraId="280E7FAE" w14:textId="77777777">
        <w:trPr>
          <w:trHeight w:hRule="exact" w:val="432"/>
        </w:trPr>
        <w:tc>
          <w:tcPr>
            <w:tcW w:w="625" w:type="dxa"/>
          </w:tcPr>
          <w:p w14:paraId="24FE8562" w14:textId="77777777" w:rsidR="00C3532C" w:rsidRPr="000D40DF" w:rsidRDefault="00C3532C">
            <w:pPr>
              <w:spacing w:line="240" w:lineRule="auto"/>
              <w:rPr>
                <w:lang w:val="en-CA"/>
              </w:rPr>
            </w:pPr>
          </w:p>
        </w:tc>
        <w:tc>
          <w:tcPr>
            <w:tcW w:w="3875" w:type="dxa"/>
            <w:tcBorders>
              <w:top w:val="nil"/>
              <w:left w:val="nil"/>
              <w:bottom w:val="single" w:sz="4" w:space="0" w:color="E7E6E6" w:themeColor="background2"/>
              <w:right w:val="nil"/>
            </w:tcBorders>
          </w:tcPr>
          <w:p w14:paraId="534FD186" w14:textId="77777777" w:rsidR="00C3532C" w:rsidRPr="000D40DF" w:rsidRDefault="00C3532C">
            <w:pPr>
              <w:spacing w:line="240" w:lineRule="auto"/>
              <w:rPr>
                <w:lang w:val="en-CA"/>
              </w:rPr>
            </w:pPr>
          </w:p>
        </w:tc>
        <w:tc>
          <w:tcPr>
            <w:tcW w:w="360" w:type="dxa"/>
          </w:tcPr>
          <w:p w14:paraId="3825E21D" w14:textId="77777777" w:rsidR="00C3532C" w:rsidRPr="000D40DF" w:rsidRDefault="00C3532C">
            <w:pPr>
              <w:spacing w:line="240" w:lineRule="auto"/>
              <w:rPr>
                <w:lang w:val="en-CA"/>
              </w:rPr>
            </w:pPr>
          </w:p>
        </w:tc>
        <w:tc>
          <w:tcPr>
            <w:tcW w:w="4500" w:type="dxa"/>
            <w:tcBorders>
              <w:top w:val="nil"/>
              <w:left w:val="nil"/>
              <w:bottom w:val="single" w:sz="4" w:space="0" w:color="E7E6E6" w:themeColor="background2"/>
              <w:right w:val="nil"/>
            </w:tcBorders>
          </w:tcPr>
          <w:p w14:paraId="2060439C" w14:textId="77777777" w:rsidR="00C3532C" w:rsidRPr="000D40DF" w:rsidRDefault="00C3532C">
            <w:pPr>
              <w:spacing w:line="240" w:lineRule="auto"/>
              <w:rPr>
                <w:lang w:val="en-CA"/>
              </w:rPr>
            </w:pPr>
          </w:p>
        </w:tc>
      </w:tr>
      <w:tr w:rsidR="00C3532C" w:rsidRPr="000D40DF" w14:paraId="00ACAB8E" w14:textId="77777777">
        <w:tc>
          <w:tcPr>
            <w:tcW w:w="625" w:type="dxa"/>
          </w:tcPr>
          <w:p w14:paraId="4F44FF0A" w14:textId="77777777" w:rsidR="00C3532C" w:rsidRPr="000D40DF" w:rsidRDefault="00C3532C">
            <w:pPr>
              <w:spacing w:line="240" w:lineRule="auto"/>
              <w:rPr>
                <w:lang w:val="en-CA"/>
              </w:rPr>
            </w:pPr>
          </w:p>
        </w:tc>
        <w:tc>
          <w:tcPr>
            <w:tcW w:w="3875" w:type="dxa"/>
            <w:tcBorders>
              <w:top w:val="single" w:sz="4" w:space="0" w:color="E7E6E6" w:themeColor="background2"/>
              <w:left w:val="nil"/>
              <w:bottom w:val="nil"/>
              <w:right w:val="nil"/>
            </w:tcBorders>
          </w:tcPr>
          <w:p w14:paraId="24F911C1" w14:textId="77777777" w:rsidR="00C3532C" w:rsidRPr="000D40DF" w:rsidRDefault="00C3532C">
            <w:pPr>
              <w:spacing w:line="240" w:lineRule="auto"/>
              <w:rPr>
                <w:lang w:val="en-CA"/>
              </w:rPr>
            </w:pPr>
          </w:p>
        </w:tc>
        <w:tc>
          <w:tcPr>
            <w:tcW w:w="360" w:type="dxa"/>
          </w:tcPr>
          <w:p w14:paraId="022ADAE8" w14:textId="77777777" w:rsidR="00C3532C" w:rsidRPr="000D40DF" w:rsidRDefault="00C3532C">
            <w:pPr>
              <w:spacing w:line="240" w:lineRule="auto"/>
              <w:rPr>
                <w:lang w:val="en-CA"/>
              </w:rPr>
            </w:pPr>
          </w:p>
        </w:tc>
        <w:tc>
          <w:tcPr>
            <w:tcW w:w="4500" w:type="dxa"/>
            <w:tcBorders>
              <w:top w:val="single" w:sz="4" w:space="0" w:color="E7E6E6" w:themeColor="background2"/>
              <w:left w:val="nil"/>
              <w:bottom w:val="nil"/>
              <w:right w:val="nil"/>
            </w:tcBorders>
            <w:hideMark/>
          </w:tcPr>
          <w:p w14:paraId="411C95D4" w14:textId="77777777" w:rsidR="00C3532C" w:rsidRPr="000D40DF" w:rsidRDefault="00C3532C">
            <w:pPr>
              <w:spacing w:line="240" w:lineRule="auto"/>
              <w:rPr>
                <w:lang w:val="en-CA"/>
              </w:rPr>
            </w:pPr>
            <w:r w:rsidRPr="000D40DF">
              <w:rPr>
                <w:lang w:val="en-CA"/>
              </w:rPr>
              <w:t>Address of firm</w:t>
            </w:r>
          </w:p>
        </w:tc>
      </w:tr>
      <w:tr w:rsidR="00C3532C" w:rsidRPr="000D40DF" w14:paraId="6F4BF696" w14:textId="77777777">
        <w:trPr>
          <w:trHeight w:hRule="exact" w:val="432"/>
        </w:trPr>
        <w:tc>
          <w:tcPr>
            <w:tcW w:w="625" w:type="dxa"/>
          </w:tcPr>
          <w:p w14:paraId="7B3E2047" w14:textId="77777777" w:rsidR="00C3532C" w:rsidRPr="000D40DF" w:rsidRDefault="00C3532C">
            <w:pPr>
              <w:spacing w:line="240" w:lineRule="auto"/>
              <w:rPr>
                <w:lang w:val="en-CA"/>
              </w:rPr>
            </w:pPr>
          </w:p>
        </w:tc>
        <w:tc>
          <w:tcPr>
            <w:tcW w:w="3875" w:type="dxa"/>
            <w:tcBorders>
              <w:top w:val="nil"/>
              <w:left w:val="nil"/>
              <w:bottom w:val="single" w:sz="4" w:space="0" w:color="E7E6E6" w:themeColor="background2"/>
              <w:right w:val="nil"/>
            </w:tcBorders>
          </w:tcPr>
          <w:p w14:paraId="19693EC1" w14:textId="77777777" w:rsidR="00C3532C" w:rsidRPr="000D40DF" w:rsidRDefault="00C3532C">
            <w:pPr>
              <w:spacing w:line="240" w:lineRule="auto"/>
              <w:rPr>
                <w:lang w:val="en-CA"/>
              </w:rPr>
            </w:pPr>
          </w:p>
        </w:tc>
        <w:tc>
          <w:tcPr>
            <w:tcW w:w="360" w:type="dxa"/>
          </w:tcPr>
          <w:p w14:paraId="759933F9" w14:textId="77777777" w:rsidR="00C3532C" w:rsidRPr="000D40DF" w:rsidRDefault="00C3532C">
            <w:pPr>
              <w:spacing w:line="240" w:lineRule="auto"/>
              <w:rPr>
                <w:lang w:val="en-CA"/>
              </w:rPr>
            </w:pPr>
          </w:p>
        </w:tc>
        <w:tc>
          <w:tcPr>
            <w:tcW w:w="4500" w:type="dxa"/>
            <w:tcBorders>
              <w:top w:val="nil"/>
              <w:left w:val="nil"/>
              <w:bottom w:val="single" w:sz="4" w:space="0" w:color="E7E6E6" w:themeColor="background2"/>
              <w:right w:val="nil"/>
            </w:tcBorders>
          </w:tcPr>
          <w:p w14:paraId="116BCAB3" w14:textId="77777777" w:rsidR="00C3532C" w:rsidRPr="000D40DF" w:rsidRDefault="00C3532C">
            <w:pPr>
              <w:spacing w:line="240" w:lineRule="auto"/>
              <w:rPr>
                <w:lang w:val="en-CA"/>
              </w:rPr>
            </w:pPr>
          </w:p>
        </w:tc>
      </w:tr>
      <w:tr w:rsidR="00C3532C" w:rsidRPr="000D40DF" w14:paraId="1FC0B340" w14:textId="77777777">
        <w:tc>
          <w:tcPr>
            <w:tcW w:w="625" w:type="dxa"/>
          </w:tcPr>
          <w:p w14:paraId="503FD639" w14:textId="77777777" w:rsidR="00C3532C" w:rsidRPr="000D40DF" w:rsidRDefault="00C3532C">
            <w:pPr>
              <w:spacing w:line="240" w:lineRule="auto"/>
              <w:rPr>
                <w:lang w:val="en-CA"/>
              </w:rPr>
            </w:pPr>
          </w:p>
        </w:tc>
        <w:tc>
          <w:tcPr>
            <w:tcW w:w="3875" w:type="dxa"/>
            <w:tcBorders>
              <w:top w:val="single" w:sz="4" w:space="0" w:color="E7E6E6" w:themeColor="background2"/>
              <w:left w:val="nil"/>
              <w:bottom w:val="nil"/>
              <w:right w:val="nil"/>
            </w:tcBorders>
          </w:tcPr>
          <w:p w14:paraId="3C0A1AC1" w14:textId="77777777" w:rsidR="00C3532C" w:rsidRPr="000D40DF" w:rsidRDefault="00C3532C">
            <w:pPr>
              <w:spacing w:line="240" w:lineRule="auto"/>
              <w:rPr>
                <w:lang w:val="en-CA"/>
              </w:rPr>
            </w:pPr>
          </w:p>
        </w:tc>
        <w:tc>
          <w:tcPr>
            <w:tcW w:w="360" w:type="dxa"/>
          </w:tcPr>
          <w:p w14:paraId="6AB133FB" w14:textId="77777777" w:rsidR="00C3532C" w:rsidRPr="000D40DF" w:rsidRDefault="00C3532C">
            <w:pPr>
              <w:spacing w:line="240" w:lineRule="auto"/>
              <w:rPr>
                <w:lang w:val="en-CA"/>
              </w:rPr>
            </w:pPr>
          </w:p>
        </w:tc>
        <w:tc>
          <w:tcPr>
            <w:tcW w:w="4500" w:type="dxa"/>
            <w:tcBorders>
              <w:top w:val="single" w:sz="4" w:space="0" w:color="E7E6E6" w:themeColor="background2"/>
              <w:left w:val="nil"/>
              <w:bottom w:val="nil"/>
              <w:right w:val="nil"/>
            </w:tcBorders>
          </w:tcPr>
          <w:p w14:paraId="2B24042B" w14:textId="77777777" w:rsidR="00C3532C" w:rsidRPr="000D40DF" w:rsidRDefault="00C3532C">
            <w:pPr>
              <w:spacing w:line="240" w:lineRule="auto"/>
              <w:rPr>
                <w:lang w:val="en-CA"/>
              </w:rPr>
            </w:pPr>
          </w:p>
        </w:tc>
      </w:tr>
    </w:tbl>
    <w:tbl>
      <w:tblPr>
        <w:tblStyle w:val="EngGeoBCTableStyle"/>
        <w:tblW w:w="9360" w:type="dxa"/>
        <w:tblLayout w:type="fixed"/>
        <w:tblLook w:val="0420" w:firstRow="1" w:lastRow="0" w:firstColumn="0" w:lastColumn="0" w:noHBand="0" w:noVBand="1"/>
      </w:tblPr>
      <w:tblGrid>
        <w:gridCol w:w="5217"/>
        <w:gridCol w:w="1261"/>
        <w:gridCol w:w="2882"/>
      </w:tblGrid>
      <w:tr w:rsidR="00C3532C" w:rsidRPr="000D40DF" w14:paraId="1B0FF6E4" w14:textId="77777777">
        <w:trPr>
          <w:cnfStyle w:val="100000000000" w:firstRow="1" w:lastRow="0" w:firstColumn="0" w:lastColumn="0" w:oddVBand="0" w:evenVBand="0" w:oddHBand="0" w:evenHBand="0" w:firstRowFirstColumn="0" w:firstRowLastColumn="0" w:lastRowFirstColumn="0" w:lastRowLastColumn="0"/>
        </w:trPr>
        <w:tc>
          <w:tcPr>
            <w:tcW w:w="5217" w:type="dxa"/>
            <w:tcBorders>
              <w:right w:val="single" w:sz="4" w:space="0" w:color="E7E6E6" w:themeColor="background2"/>
            </w:tcBorders>
            <w:hideMark/>
          </w:tcPr>
          <w:p w14:paraId="3EA9589F" w14:textId="77777777" w:rsidR="00C3532C" w:rsidRPr="000D40DF" w:rsidRDefault="00C3532C">
            <w:pPr>
              <w:spacing w:line="240" w:lineRule="auto"/>
              <w:jc w:val="center"/>
              <w:rPr>
                <w:lang w:val="en-CA"/>
              </w:rPr>
            </w:pPr>
            <w:r w:rsidRPr="000D40DF">
              <w:rPr>
                <w:lang w:val="en-CA"/>
              </w:rPr>
              <w:t>ITEM</w:t>
            </w:r>
          </w:p>
        </w:tc>
        <w:tc>
          <w:tcPr>
            <w:tcW w:w="1261" w:type="dxa"/>
            <w:tcBorders>
              <w:left w:val="single" w:sz="4" w:space="0" w:color="E7E6E6" w:themeColor="background2"/>
              <w:right w:val="single" w:sz="4" w:space="0" w:color="E7E6E6" w:themeColor="background2"/>
            </w:tcBorders>
            <w:hideMark/>
          </w:tcPr>
          <w:p w14:paraId="01B99259" w14:textId="77777777" w:rsidR="00C3532C" w:rsidRPr="000D40DF" w:rsidRDefault="00C3532C">
            <w:pPr>
              <w:spacing w:line="240" w:lineRule="auto"/>
              <w:jc w:val="center"/>
              <w:rPr>
                <w:lang w:val="en-CA"/>
              </w:rPr>
            </w:pPr>
            <w:r w:rsidRPr="000D40DF">
              <w:rPr>
                <w:lang w:val="en-CA"/>
              </w:rPr>
              <w:t>REVIEWED</w:t>
            </w:r>
          </w:p>
        </w:tc>
        <w:tc>
          <w:tcPr>
            <w:tcW w:w="2882" w:type="dxa"/>
            <w:tcBorders>
              <w:left w:val="single" w:sz="4" w:space="0" w:color="E7E6E6" w:themeColor="background2"/>
            </w:tcBorders>
            <w:hideMark/>
          </w:tcPr>
          <w:p w14:paraId="473017DB" w14:textId="77777777" w:rsidR="00C3532C" w:rsidRPr="000D40DF" w:rsidRDefault="00C3532C">
            <w:pPr>
              <w:spacing w:line="240" w:lineRule="auto"/>
              <w:jc w:val="center"/>
              <w:rPr>
                <w:lang w:val="en-CA"/>
              </w:rPr>
            </w:pPr>
            <w:r w:rsidRPr="000D40DF">
              <w:rPr>
                <w:lang w:val="en-CA"/>
              </w:rPr>
              <w:t>REMARKS</w:t>
            </w:r>
          </w:p>
        </w:tc>
      </w:tr>
      <w:tr w:rsidR="00C3532C" w:rsidRPr="000D40DF" w14:paraId="53329AD6"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sz="4" w:space="0" w:color="E7E6E6" w:themeColor="background2"/>
            </w:tcBorders>
          </w:tcPr>
          <w:p w14:paraId="4E7F5A80" w14:textId="77777777" w:rsidR="00C3532C" w:rsidRPr="000D40DF" w:rsidRDefault="00C3532C">
            <w:pPr>
              <w:rPr>
                <w:lang w:val="en-CA"/>
              </w:rPr>
            </w:pPr>
          </w:p>
        </w:tc>
        <w:tc>
          <w:tcPr>
            <w:tcW w:w="1261" w:type="dxa"/>
            <w:tcBorders>
              <w:left w:val="single" w:sz="4" w:space="0" w:color="E7E6E6" w:themeColor="background2"/>
              <w:right w:val="single" w:sz="4" w:space="0" w:color="E7E6E6" w:themeColor="background2"/>
            </w:tcBorders>
            <w:shd w:val="clear" w:color="auto" w:fill="000000" w:themeFill="text1"/>
            <w:hideMark/>
          </w:tcPr>
          <w:p w14:paraId="06BFB9E5" w14:textId="77777777" w:rsidR="00C3532C" w:rsidRPr="000D40DF" w:rsidRDefault="00C3532C">
            <w:pPr>
              <w:pStyle w:val="TableSubheading"/>
              <w:spacing w:line="276" w:lineRule="auto"/>
              <w:jc w:val="center"/>
              <w:rPr>
                <w:lang w:val="en-CA"/>
              </w:rPr>
            </w:pPr>
            <w:r w:rsidRPr="000D40DF">
              <w:rPr>
                <w:lang w:val="en-CA"/>
              </w:rPr>
              <w:t>INITIALS</w:t>
            </w:r>
          </w:p>
        </w:tc>
        <w:tc>
          <w:tcPr>
            <w:tcW w:w="2882" w:type="dxa"/>
            <w:tcBorders>
              <w:left w:val="single" w:sz="4" w:space="0" w:color="E7E6E6" w:themeColor="background2"/>
            </w:tcBorders>
          </w:tcPr>
          <w:p w14:paraId="044B2E0F" w14:textId="77777777" w:rsidR="00C3532C" w:rsidRPr="000D40DF" w:rsidRDefault="00C3532C">
            <w:pPr>
              <w:rPr>
                <w:lang w:val="en-CA"/>
              </w:rPr>
            </w:pPr>
          </w:p>
        </w:tc>
      </w:tr>
      <w:tr w:rsidR="008C5D9B" w:rsidRPr="000D40DF" w14:paraId="6188F56E"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E4DF151" w14:textId="54DD552B" w:rsidR="008C5D9B" w:rsidRPr="000D40DF" w:rsidRDefault="00E4381B">
            <w:pPr>
              <w:tabs>
                <w:tab w:val="left" w:pos="211"/>
              </w:tabs>
              <w:ind w:left="211" w:hanging="211"/>
            </w:pPr>
            <w:r>
              <w:t>Criteria for carrying</w:t>
            </w:r>
            <w:r w:rsidR="00A11171">
              <w:t xml:space="preserve"> </w:t>
            </w:r>
            <w:r>
              <w:t>out Professional Activities or Work</w:t>
            </w:r>
          </w:p>
        </w:tc>
        <w:tc>
          <w:tcPr>
            <w:tcW w:w="126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F2F9F66" w14:textId="77777777" w:rsidR="008C5D9B" w:rsidRPr="000D40DF" w:rsidRDefault="008C5D9B">
            <w:pPr>
              <w:tabs>
                <w:tab w:val="left" w:pos="211"/>
              </w:tabs>
              <w:ind w:left="211" w:hanging="211"/>
            </w:pPr>
          </w:p>
        </w:tc>
        <w:tc>
          <w:tcPr>
            <w:tcW w:w="288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102BFE9" w14:textId="77777777" w:rsidR="008C5D9B" w:rsidRPr="000D40DF" w:rsidRDefault="008C5D9B">
            <w:pPr>
              <w:tabs>
                <w:tab w:val="left" w:pos="211"/>
              </w:tabs>
              <w:ind w:left="211" w:hanging="211"/>
            </w:pPr>
          </w:p>
        </w:tc>
      </w:tr>
      <w:tr w:rsidR="008C5D9B" w:rsidRPr="000D40DF" w14:paraId="4E4346C0"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sz="4" w:space="0" w:color="E7E6E6" w:themeColor="background2"/>
            </w:tcBorders>
          </w:tcPr>
          <w:p w14:paraId="0F59C14E" w14:textId="77777777" w:rsidR="00E4381B" w:rsidRDefault="00E4381B" w:rsidP="00E4381B">
            <w:pPr>
              <w:tabs>
                <w:tab w:val="left" w:pos="211"/>
              </w:tabs>
              <w:ind w:left="211" w:hanging="211"/>
            </w:pPr>
            <w:r>
              <w:t>Applicable codes, standards, and other requirements (laws,</w:t>
            </w:r>
          </w:p>
          <w:p w14:paraId="01D57927" w14:textId="6D55881E" w:rsidR="008C5D9B" w:rsidRPr="000D40DF" w:rsidRDefault="00E4381B" w:rsidP="00E4381B">
            <w:pPr>
              <w:tabs>
                <w:tab w:val="left" w:pos="211"/>
              </w:tabs>
              <w:ind w:left="211" w:hanging="211"/>
            </w:pPr>
            <w:r>
              <w:t>regulations, design requirements, etc.)</w:t>
            </w:r>
          </w:p>
        </w:tc>
        <w:tc>
          <w:tcPr>
            <w:tcW w:w="1261" w:type="dxa"/>
            <w:tcBorders>
              <w:left w:val="single" w:sz="4" w:space="0" w:color="E7E6E6" w:themeColor="background2"/>
              <w:right w:val="single" w:sz="4" w:space="0" w:color="E7E6E6" w:themeColor="background2"/>
            </w:tcBorders>
          </w:tcPr>
          <w:p w14:paraId="759576D3" w14:textId="77777777" w:rsidR="008C5D9B" w:rsidRPr="000D40DF" w:rsidRDefault="008C5D9B">
            <w:pPr>
              <w:tabs>
                <w:tab w:val="left" w:pos="211"/>
              </w:tabs>
              <w:ind w:left="211" w:hanging="211"/>
            </w:pPr>
          </w:p>
        </w:tc>
        <w:tc>
          <w:tcPr>
            <w:tcW w:w="2882" w:type="dxa"/>
            <w:tcBorders>
              <w:left w:val="single" w:sz="4" w:space="0" w:color="E7E6E6" w:themeColor="background2"/>
            </w:tcBorders>
          </w:tcPr>
          <w:p w14:paraId="01FC7C90" w14:textId="77777777" w:rsidR="008C5D9B" w:rsidRPr="000D40DF" w:rsidRDefault="008C5D9B">
            <w:pPr>
              <w:tabs>
                <w:tab w:val="left" w:pos="211"/>
              </w:tabs>
              <w:ind w:left="211" w:hanging="211"/>
            </w:pPr>
          </w:p>
        </w:tc>
      </w:tr>
      <w:tr w:rsidR="00E4381B" w:rsidRPr="000D40DF" w14:paraId="2C1D30F3"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3FB2EC0" w14:textId="3180BDE2" w:rsidR="00E4381B" w:rsidRPr="000D40DF" w:rsidRDefault="009408F5" w:rsidP="00E23E83">
            <w:r w:rsidRPr="009408F5">
              <w:t>Geographical and/or environmental conditions and</w:t>
            </w:r>
            <w:r>
              <w:t xml:space="preserve"> </w:t>
            </w:r>
            <w:r w:rsidRPr="009408F5">
              <w:t>requirements</w:t>
            </w:r>
          </w:p>
        </w:tc>
        <w:tc>
          <w:tcPr>
            <w:tcW w:w="126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63D58A9" w14:textId="77777777" w:rsidR="00E4381B" w:rsidRPr="000D40DF" w:rsidRDefault="00E4381B">
            <w:pPr>
              <w:tabs>
                <w:tab w:val="left" w:pos="211"/>
              </w:tabs>
              <w:ind w:left="211" w:hanging="211"/>
            </w:pPr>
          </w:p>
        </w:tc>
        <w:tc>
          <w:tcPr>
            <w:tcW w:w="288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A7F2E39" w14:textId="77777777" w:rsidR="00E4381B" w:rsidRPr="000D40DF" w:rsidRDefault="00E4381B">
            <w:pPr>
              <w:tabs>
                <w:tab w:val="left" w:pos="211"/>
              </w:tabs>
              <w:ind w:left="211" w:hanging="211"/>
            </w:pPr>
          </w:p>
        </w:tc>
      </w:tr>
      <w:tr w:rsidR="00C3532C" w:rsidRPr="000D40DF" w14:paraId="5CA969D0"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sz="4" w:space="0" w:color="E7E6E6" w:themeColor="background2"/>
            </w:tcBorders>
            <w:hideMark/>
          </w:tcPr>
          <w:p w14:paraId="576AF615" w14:textId="7DE77674" w:rsidR="00C3532C" w:rsidRPr="000D40DF" w:rsidRDefault="00C3532C">
            <w:pPr>
              <w:tabs>
                <w:tab w:val="left" w:pos="211"/>
              </w:tabs>
              <w:ind w:left="211" w:hanging="211"/>
              <w:rPr>
                <w:lang w:val="en-CA"/>
              </w:rPr>
            </w:pPr>
            <w:r w:rsidRPr="000D40DF">
              <w:rPr>
                <w:lang w:val="en-CA"/>
              </w:rPr>
              <w:t>Assumptions for Professional Activities or Work</w:t>
            </w:r>
          </w:p>
        </w:tc>
        <w:tc>
          <w:tcPr>
            <w:tcW w:w="1261" w:type="dxa"/>
            <w:tcBorders>
              <w:left w:val="single" w:sz="4" w:space="0" w:color="E7E6E6" w:themeColor="background2"/>
              <w:right w:val="single" w:sz="4" w:space="0" w:color="E7E6E6" w:themeColor="background2"/>
            </w:tcBorders>
          </w:tcPr>
          <w:p w14:paraId="3D6F6483" w14:textId="77777777" w:rsidR="00C3532C" w:rsidRPr="000D40DF" w:rsidRDefault="00C3532C">
            <w:pPr>
              <w:tabs>
                <w:tab w:val="left" w:pos="211"/>
              </w:tabs>
              <w:ind w:left="211" w:hanging="211"/>
              <w:rPr>
                <w:lang w:val="en-CA"/>
              </w:rPr>
            </w:pPr>
          </w:p>
        </w:tc>
        <w:tc>
          <w:tcPr>
            <w:tcW w:w="2882" w:type="dxa"/>
            <w:tcBorders>
              <w:left w:val="single" w:sz="4" w:space="0" w:color="E7E6E6" w:themeColor="background2"/>
            </w:tcBorders>
          </w:tcPr>
          <w:p w14:paraId="756FCA1B" w14:textId="77777777" w:rsidR="00C3532C" w:rsidRPr="000D40DF" w:rsidRDefault="00C3532C">
            <w:pPr>
              <w:tabs>
                <w:tab w:val="left" w:pos="211"/>
              </w:tabs>
              <w:ind w:left="211" w:hanging="211"/>
              <w:rPr>
                <w:lang w:val="en-CA"/>
              </w:rPr>
            </w:pPr>
          </w:p>
        </w:tc>
      </w:tr>
      <w:tr w:rsidR="00C3532C" w:rsidRPr="000D40DF" w14:paraId="0BE787B1" w14:textId="77777777">
        <w:trPr>
          <w:cnfStyle w:val="000000010000" w:firstRow="0" w:lastRow="0" w:firstColumn="0" w:lastColumn="0" w:oddVBand="0" w:evenVBand="0" w:oddHBand="0" w:evenHBand="1" w:firstRowFirstColumn="0" w:firstRowLastColumn="0" w:lastRowFirstColumn="0" w:lastRowLastColumn="0"/>
        </w:trPr>
        <w:tc>
          <w:tcPr>
            <w:tcW w:w="5217" w:type="dxa"/>
            <w:tcBorders>
              <w:right w:val="single" w:sz="4" w:space="0" w:color="E7E6E6" w:themeColor="background2"/>
            </w:tcBorders>
            <w:hideMark/>
          </w:tcPr>
          <w:p w14:paraId="6A4D4214" w14:textId="6D73126D" w:rsidR="00C3532C" w:rsidRPr="000D40DF" w:rsidRDefault="00C3532C">
            <w:pPr>
              <w:tabs>
                <w:tab w:val="left" w:pos="211"/>
              </w:tabs>
              <w:ind w:left="211" w:hanging="211"/>
              <w:rPr>
                <w:lang w:val="en-CA"/>
              </w:rPr>
            </w:pPr>
            <w:r w:rsidRPr="000D40DF">
              <w:rPr>
                <w:lang w:val="en-CA"/>
              </w:rPr>
              <w:t>Concept for Professional Activities or Work</w:t>
            </w:r>
          </w:p>
        </w:tc>
        <w:tc>
          <w:tcPr>
            <w:tcW w:w="1261" w:type="dxa"/>
            <w:tcBorders>
              <w:left w:val="single" w:sz="4" w:space="0" w:color="E7E6E6" w:themeColor="background2"/>
              <w:right w:val="single" w:sz="4" w:space="0" w:color="E7E6E6" w:themeColor="background2"/>
            </w:tcBorders>
          </w:tcPr>
          <w:p w14:paraId="30ECDA39" w14:textId="77777777" w:rsidR="00C3532C" w:rsidRPr="000D40DF" w:rsidRDefault="00C3532C">
            <w:pPr>
              <w:tabs>
                <w:tab w:val="left" w:pos="211"/>
              </w:tabs>
              <w:ind w:left="211" w:hanging="211"/>
              <w:rPr>
                <w:lang w:val="en-CA"/>
              </w:rPr>
            </w:pPr>
          </w:p>
        </w:tc>
        <w:tc>
          <w:tcPr>
            <w:tcW w:w="2882" w:type="dxa"/>
            <w:tcBorders>
              <w:left w:val="single" w:sz="4" w:space="0" w:color="E7E6E6" w:themeColor="background2"/>
            </w:tcBorders>
          </w:tcPr>
          <w:p w14:paraId="097C9833" w14:textId="77777777" w:rsidR="00C3532C" w:rsidRPr="000D40DF" w:rsidRDefault="00C3532C">
            <w:pPr>
              <w:tabs>
                <w:tab w:val="left" w:pos="211"/>
              </w:tabs>
              <w:ind w:left="211" w:hanging="211"/>
              <w:rPr>
                <w:lang w:val="en-CA"/>
              </w:rPr>
            </w:pPr>
          </w:p>
        </w:tc>
      </w:tr>
      <w:tr w:rsidR="00C3532C" w:rsidRPr="000D40DF" w14:paraId="3C33E48E"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sz="4" w:space="0" w:color="E7E6E6" w:themeColor="background2"/>
            </w:tcBorders>
            <w:hideMark/>
          </w:tcPr>
          <w:p w14:paraId="4C4D3664" w14:textId="17E04E2B" w:rsidR="00C3532C" w:rsidRPr="000D40DF" w:rsidRDefault="00CF1836">
            <w:pPr>
              <w:tabs>
                <w:tab w:val="left" w:pos="211"/>
              </w:tabs>
              <w:ind w:left="211" w:hanging="211"/>
              <w:rPr>
                <w:lang w:val="en-CA"/>
              </w:rPr>
            </w:pPr>
            <w:r>
              <w:rPr>
                <w:lang w:val="en-CA"/>
              </w:rPr>
              <w:t>Test and analysis procedures and results</w:t>
            </w:r>
          </w:p>
        </w:tc>
        <w:tc>
          <w:tcPr>
            <w:tcW w:w="1261" w:type="dxa"/>
            <w:tcBorders>
              <w:left w:val="single" w:sz="4" w:space="0" w:color="E7E6E6" w:themeColor="background2"/>
              <w:right w:val="single" w:sz="4" w:space="0" w:color="E7E6E6" w:themeColor="background2"/>
            </w:tcBorders>
          </w:tcPr>
          <w:p w14:paraId="492C70CC" w14:textId="77777777" w:rsidR="00C3532C" w:rsidRPr="000D40DF" w:rsidRDefault="00C3532C">
            <w:pPr>
              <w:tabs>
                <w:tab w:val="left" w:pos="211"/>
              </w:tabs>
              <w:ind w:left="211" w:hanging="211"/>
              <w:rPr>
                <w:lang w:val="en-CA"/>
              </w:rPr>
            </w:pPr>
          </w:p>
        </w:tc>
        <w:tc>
          <w:tcPr>
            <w:tcW w:w="2882" w:type="dxa"/>
            <w:tcBorders>
              <w:left w:val="single" w:sz="4" w:space="0" w:color="E7E6E6" w:themeColor="background2"/>
            </w:tcBorders>
          </w:tcPr>
          <w:p w14:paraId="48F00D1D" w14:textId="77777777" w:rsidR="00C3532C" w:rsidRPr="000D40DF" w:rsidRDefault="00C3532C">
            <w:pPr>
              <w:tabs>
                <w:tab w:val="left" w:pos="211"/>
              </w:tabs>
              <w:ind w:left="211" w:hanging="211"/>
              <w:rPr>
                <w:lang w:val="en-CA"/>
              </w:rPr>
            </w:pPr>
          </w:p>
        </w:tc>
      </w:tr>
      <w:tr w:rsidR="00C3532C" w:rsidRPr="000D40DF" w14:paraId="6B3E897E" w14:textId="77777777">
        <w:trPr>
          <w:cnfStyle w:val="000000010000" w:firstRow="0" w:lastRow="0" w:firstColumn="0" w:lastColumn="0" w:oddVBand="0" w:evenVBand="0" w:oddHBand="0" w:evenHBand="1" w:firstRowFirstColumn="0" w:firstRowLastColumn="0" w:lastRowFirstColumn="0" w:lastRowLastColumn="0"/>
        </w:trPr>
        <w:tc>
          <w:tcPr>
            <w:tcW w:w="5217" w:type="dxa"/>
            <w:tcBorders>
              <w:right w:val="single" w:sz="4" w:space="0" w:color="E7E6E6" w:themeColor="background2"/>
            </w:tcBorders>
            <w:hideMark/>
          </w:tcPr>
          <w:p w14:paraId="2DD3FF51" w14:textId="3AC348E5" w:rsidR="00C3532C" w:rsidRPr="000D40DF" w:rsidRDefault="00560034">
            <w:pPr>
              <w:tabs>
                <w:tab w:val="left" w:pos="211"/>
              </w:tabs>
              <w:ind w:left="211" w:hanging="211"/>
              <w:rPr>
                <w:lang w:val="en-CA"/>
              </w:rPr>
            </w:pPr>
            <w:r>
              <w:rPr>
                <w:lang w:val="en-CA"/>
              </w:rPr>
              <w:t>Quality control and quality a</w:t>
            </w:r>
            <w:r w:rsidR="00C3532C" w:rsidRPr="000D40DF">
              <w:rPr>
                <w:lang w:val="en-CA"/>
              </w:rPr>
              <w:t>nalysis</w:t>
            </w:r>
            <w:r>
              <w:rPr>
                <w:lang w:val="en-CA"/>
              </w:rPr>
              <w:t xml:space="preserve"> procedures</w:t>
            </w:r>
          </w:p>
        </w:tc>
        <w:tc>
          <w:tcPr>
            <w:tcW w:w="1261" w:type="dxa"/>
            <w:tcBorders>
              <w:left w:val="single" w:sz="4" w:space="0" w:color="E7E6E6" w:themeColor="background2"/>
              <w:right w:val="single" w:sz="4" w:space="0" w:color="E7E6E6" w:themeColor="background2"/>
            </w:tcBorders>
          </w:tcPr>
          <w:p w14:paraId="38F69733" w14:textId="77777777" w:rsidR="00C3532C" w:rsidRPr="000D40DF" w:rsidRDefault="00C3532C">
            <w:pPr>
              <w:tabs>
                <w:tab w:val="left" w:pos="211"/>
              </w:tabs>
              <w:ind w:left="211" w:hanging="211"/>
              <w:rPr>
                <w:lang w:val="en-CA"/>
              </w:rPr>
            </w:pPr>
          </w:p>
        </w:tc>
        <w:tc>
          <w:tcPr>
            <w:tcW w:w="2882" w:type="dxa"/>
            <w:tcBorders>
              <w:left w:val="single" w:sz="4" w:space="0" w:color="E7E6E6" w:themeColor="background2"/>
            </w:tcBorders>
          </w:tcPr>
          <w:p w14:paraId="67135205" w14:textId="77777777" w:rsidR="00C3532C" w:rsidRPr="000D40DF" w:rsidRDefault="00C3532C">
            <w:pPr>
              <w:tabs>
                <w:tab w:val="left" w:pos="211"/>
              </w:tabs>
              <w:ind w:left="211" w:hanging="211"/>
              <w:rPr>
                <w:lang w:val="en-CA"/>
              </w:rPr>
            </w:pPr>
          </w:p>
        </w:tc>
      </w:tr>
      <w:tr w:rsidR="00880641" w:rsidRPr="000D40DF" w14:paraId="57963CA7"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sz="4" w:space="0" w:color="E7E6E6" w:themeColor="background2"/>
            </w:tcBorders>
          </w:tcPr>
          <w:p w14:paraId="41E39749" w14:textId="55355E10" w:rsidR="00880641" w:rsidRPr="000D40DF" w:rsidRDefault="00880641">
            <w:pPr>
              <w:tabs>
                <w:tab w:val="left" w:pos="211"/>
              </w:tabs>
              <w:ind w:left="211" w:hanging="211"/>
            </w:pPr>
            <w:r>
              <w:t>Calculations or analysis of representative elements</w:t>
            </w:r>
          </w:p>
        </w:tc>
        <w:tc>
          <w:tcPr>
            <w:tcW w:w="1261" w:type="dxa"/>
            <w:tcBorders>
              <w:left w:val="single" w:sz="4" w:space="0" w:color="E7E6E6" w:themeColor="background2"/>
              <w:right w:val="single" w:sz="4" w:space="0" w:color="E7E6E6" w:themeColor="background2"/>
            </w:tcBorders>
          </w:tcPr>
          <w:p w14:paraId="532FA4FC" w14:textId="77777777" w:rsidR="00880641" w:rsidRPr="000D40DF" w:rsidRDefault="00880641">
            <w:pPr>
              <w:tabs>
                <w:tab w:val="left" w:pos="211"/>
              </w:tabs>
              <w:ind w:left="211" w:hanging="211"/>
            </w:pPr>
          </w:p>
        </w:tc>
        <w:tc>
          <w:tcPr>
            <w:tcW w:w="2882" w:type="dxa"/>
            <w:tcBorders>
              <w:left w:val="single" w:sz="4" w:space="0" w:color="E7E6E6" w:themeColor="background2"/>
            </w:tcBorders>
          </w:tcPr>
          <w:p w14:paraId="65D92CBD" w14:textId="77777777" w:rsidR="00880641" w:rsidRPr="000D40DF" w:rsidRDefault="00880641">
            <w:pPr>
              <w:tabs>
                <w:tab w:val="left" w:pos="211"/>
              </w:tabs>
              <w:ind w:left="211" w:hanging="211"/>
            </w:pPr>
          </w:p>
        </w:tc>
      </w:tr>
      <w:tr w:rsidR="00880641" w:rsidRPr="000D40DF" w14:paraId="63F12C5B"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7372E11" w14:textId="70D04751" w:rsidR="00880641" w:rsidRPr="000D40DF" w:rsidRDefault="00880641">
            <w:pPr>
              <w:tabs>
                <w:tab w:val="left" w:pos="211"/>
              </w:tabs>
              <w:ind w:left="211" w:hanging="211"/>
            </w:pPr>
            <w:r>
              <w:t>Review of representative details</w:t>
            </w:r>
          </w:p>
        </w:tc>
        <w:tc>
          <w:tcPr>
            <w:tcW w:w="126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AEF241B" w14:textId="77777777" w:rsidR="00880641" w:rsidRPr="000D40DF" w:rsidRDefault="00880641">
            <w:pPr>
              <w:tabs>
                <w:tab w:val="left" w:pos="211"/>
              </w:tabs>
              <w:ind w:left="211" w:hanging="211"/>
            </w:pPr>
          </w:p>
        </w:tc>
        <w:tc>
          <w:tcPr>
            <w:tcW w:w="288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3490928" w14:textId="77777777" w:rsidR="00880641" w:rsidRPr="000D40DF" w:rsidRDefault="00880641">
            <w:pPr>
              <w:tabs>
                <w:tab w:val="left" w:pos="211"/>
              </w:tabs>
              <w:ind w:left="211" w:hanging="211"/>
            </w:pPr>
          </w:p>
        </w:tc>
      </w:tr>
      <w:tr w:rsidR="00880641" w:rsidRPr="000D40DF" w14:paraId="14A2BF6F"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sz="4" w:space="0" w:color="E7E6E6" w:themeColor="background2"/>
            </w:tcBorders>
          </w:tcPr>
          <w:p w14:paraId="54CFDA16" w14:textId="624EF1A5" w:rsidR="00880641" w:rsidRPr="000D40DF" w:rsidRDefault="00880641">
            <w:pPr>
              <w:tabs>
                <w:tab w:val="left" w:pos="211"/>
              </w:tabs>
              <w:ind w:left="211" w:hanging="211"/>
            </w:pPr>
            <w:r>
              <w:t>Integration of third-party components and artifacts</w:t>
            </w:r>
          </w:p>
        </w:tc>
        <w:tc>
          <w:tcPr>
            <w:tcW w:w="1261" w:type="dxa"/>
            <w:tcBorders>
              <w:left w:val="single" w:sz="4" w:space="0" w:color="E7E6E6" w:themeColor="background2"/>
              <w:right w:val="single" w:sz="4" w:space="0" w:color="E7E6E6" w:themeColor="background2"/>
            </w:tcBorders>
          </w:tcPr>
          <w:p w14:paraId="44EE6086" w14:textId="77777777" w:rsidR="00880641" w:rsidRPr="000D40DF" w:rsidRDefault="00880641">
            <w:pPr>
              <w:tabs>
                <w:tab w:val="left" w:pos="211"/>
              </w:tabs>
              <w:ind w:left="211" w:hanging="211"/>
            </w:pPr>
          </w:p>
        </w:tc>
        <w:tc>
          <w:tcPr>
            <w:tcW w:w="2882" w:type="dxa"/>
            <w:tcBorders>
              <w:left w:val="single" w:sz="4" w:space="0" w:color="E7E6E6" w:themeColor="background2"/>
            </w:tcBorders>
          </w:tcPr>
          <w:p w14:paraId="07F9C90D" w14:textId="77777777" w:rsidR="00880641" w:rsidRPr="000D40DF" w:rsidRDefault="00880641">
            <w:pPr>
              <w:tabs>
                <w:tab w:val="left" w:pos="211"/>
              </w:tabs>
              <w:ind w:left="211" w:hanging="211"/>
            </w:pPr>
          </w:p>
        </w:tc>
      </w:tr>
      <w:tr w:rsidR="00C3532C" w:rsidRPr="000D40DF" w14:paraId="52EB8616"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92D9464" w14:textId="351B1546" w:rsidR="00C3532C" w:rsidRPr="000D40DF" w:rsidRDefault="00C3532C" w:rsidP="000B4351">
            <w:pPr>
              <w:tabs>
                <w:tab w:val="left" w:pos="211"/>
              </w:tabs>
              <w:rPr>
                <w:lang w:val="en-CA"/>
              </w:rPr>
            </w:pPr>
            <w:r w:rsidRPr="000D40DF">
              <w:rPr>
                <w:lang w:val="en-CA"/>
              </w:rPr>
              <w:t>Representation o</w:t>
            </w:r>
            <w:r w:rsidR="00880641">
              <w:rPr>
                <w:lang w:val="en-CA"/>
              </w:rPr>
              <w:t>f</w:t>
            </w:r>
            <w:r w:rsidRPr="000D40DF">
              <w:rPr>
                <w:lang w:val="en-CA"/>
              </w:rPr>
              <w:t xml:space="preserve"> </w:t>
            </w:r>
            <w:r w:rsidR="00880641">
              <w:rPr>
                <w:lang w:val="en-CA"/>
              </w:rPr>
              <w:t>o</w:t>
            </w:r>
            <w:r w:rsidRPr="000D40DF">
              <w:rPr>
                <w:lang w:val="en-CA"/>
              </w:rPr>
              <w:t>utput (e.g.</w:t>
            </w:r>
            <w:r>
              <w:rPr>
                <w:lang w:val="en-CA"/>
              </w:rPr>
              <w:t>,</w:t>
            </w:r>
            <w:r w:rsidRPr="000D40DF">
              <w:rPr>
                <w:lang w:val="en-CA"/>
              </w:rPr>
              <w:t xml:space="preserve"> drawings, reports, spreadsheets, models)</w:t>
            </w:r>
          </w:p>
        </w:tc>
        <w:tc>
          <w:tcPr>
            <w:tcW w:w="126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4A2B6A4" w14:textId="77777777" w:rsidR="00C3532C" w:rsidRPr="000D40DF" w:rsidRDefault="00C3532C">
            <w:pPr>
              <w:tabs>
                <w:tab w:val="left" w:pos="211"/>
              </w:tabs>
              <w:ind w:left="211" w:hanging="211"/>
              <w:rPr>
                <w:lang w:val="en-CA"/>
              </w:rPr>
            </w:pPr>
          </w:p>
        </w:tc>
        <w:tc>
          <w:tcPr>
            <w:tcW w:w="288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1458426" w14:textId="77777777" w:rsidR="00C3532C" w:rsidRPr="000D40DF" w:rsidRDefault="00C3532C">
            <w:pPr>
              <w:tabs>
                <w:tab w:val="left" w:pos="211"/>
              </w:tabs>
              <w:ind w:left="211" w:hanging="211"/>
              <w:rPr>
                <w:lang w:val="en-CA"/>
              </w:rPr>
            </w:pPr>
          </w:p>
        </w:tc>
      </w:tr>
      <w:tr w:rsidR="00C3532C" w:rsidRPr="000D40DF" w14:paraId="0C1B4124"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sz="4" w:space="0" w:color="E7E6E6" w:themeColor="background2"/>
            </w:tcBorders>
            <w:hideMark/>
          </w:tcPr>
          <w:p w14:paraId="3083E37E" w14:textId="077F48D9" w:rsidR="00C3532C" w:rsidRPr="000D40DF" w:rsidRDefault="00774786" w:rsidP="000B4351">
            <w:pPr>
              <w:rPr>
                <w:lang w:val="en-CA"/>
              </w:rPr>
            </w:pPr>
            <w:r>
              <w:rPr>
                <w:lang w:val="en-CA"/>
              </w:rPr>
              <w:t>Hazards (current and future) identified in the Risk Assessment</w:t>
            </w:r>
          </w:p>
        </w:tc>
        <w:tc>
          <w:tcPr>
            <w:tcW w:w="1261" w:type="dxa"/>
            <w:tcBorders>
              <w:left w:val="single" w:sz="4" w:space="0" w:color="E7E6E6" w:themeColor="background2"/>
              <w:right w:val="single" w:sz="4" w:space="0" w:color="E7E6E6" w:themeColor="background2"/>
            </w:tcBorders>
          </w:tcPr>
          <w:p w14:paraId="4EBB2905" w14:textId="77777777" w:rsidR="00C3532C" w:rsidRPr="000D40DF" w:rsidRDefault="00C3532C">
            <w:pPr>
              <w:tabs>
                <w:tab w:val="left" w:pos="211"/>
              </w:tabs>
              <w:ind w:left="211" w:hanging="211"/>
              <w:rPr>
                <w:lang w:val="en-CA"/>
              </w:rPr>
            </w:pPr>
          </w:p>
        </w:tc>
        <w:tc>
          <w:tcPr>
            <w:tcW w:w="2882" w:type="dxa"/>
            <w:tcBorders>
              <w:left w:val="single" w:sz="4" w:space="0" w:color="E7E6E6" w:themeColor="background2"/>
            </w:tcBorders>
          </w:tcPr>
          <w:p w14:paraId="7D219342" w14:textId="77777777" w:rsidR="00C3532C" w:rsidRPr="000D40DF" w:rsidRDefault="00C3532C">
            <w:pPr>
              <w:tabs>
                <w:tab w:val="left" w:pos="211"/>
              </w:tabs>
              <w:ind w:left="211" w:hanging="211"/>
              <w:rPr>
                <w:lang w:val="en-CA"/>
              </w:rPr>
            </w:pPr>
          </w:p>
        </w:tc>
      </w:tr>
      <w:tr w:rsidR="00C3532C" w:rsidRPr="000D40DF" w14:paraId="55B7C602"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C9EC6CA" w14:textId="38831166" w:rsidR="00C3532C" w:rsidRPr="000D40DF" w:rsidRDefault="00E44025">
            <w:pPr>
              <w:tabs>
                <w:tab w:val="left" w:pos="211"/>
              </w:tabs>
              <w:ind w:left="211" w:hanging="211"/>
              <w:rPr>
                <w:lang w:val="en-CA"/>
              </w:rPr>
            </w:pPr>
            <w:r>
              <w:rPr>
                <w:lang w:val="en-CA"/>
              </w:rPr>
              <w:t xml:space="preserve">Adequacy and </w:t>
            </w:r>
            <w:r w:rsidR="000B4351">
              <w:rPr>
                <w:lang w:val="en-CA"/>
              </w:rPr>
              <w:t xml:space="preserve">implementation </w:t>
            </w:r>
            <w:r>
              <w:rPr>
                <w:lang w:val="en-CA"/>
              </w:rPr>
              <w:t>of mitigation measures</w:t>
            </w:r>
          </w:p>
        </w:tc>
        <w:tc>
          <w:tcPr>
            <w:tcW w:w="126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23CFC83" w14:textId="77777777" w:rsidR="00C3532C" w:rsidRPr="000D40DF" w:rsidRDefault="00C3532C">
            <w:pPr>
              <w:tabs>
                <w:tab w:val="left" w:pos="211"/>
              </w:tabs>
              <w:ind w:left="211" w:hanging="211"/>
              <w:rPr>
                <w:lang w:val="en-CA"/>
              </w:rPr>
            </w:pPr>
          </w:p>
        </w:tc>
        <w:tc>
          <w:tcPr>
            <w:tcW w:w="288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8B01238" w14:textId="77777777" w:rsidR="00C3532C" w:rsidRPr="000D40DF" w:rsidRDefault="00C3532C">
            <w:pPr>
              <w:tabs>
                <w:tab w:val="left" w:pos="211"/>
              </w:tabs>
              <w:ind w:left="211" w:hanging="211"/>
              <w:rPr>
                <w:lang w:val="en-CA"/>
              </w:rPr>
            </w:pPr>
          </w:p>
        </w:tc>
      </w:tr>
      <w:tr w:rsidR="00C3532C" w:rsidRPr="000D40DF" w14:paraId="5211405E"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sz="4" w:space="0" w:color="E7E6E6" w:themeColor="background2"/>
            </w:tcBorders>
            <w:hideMark/>
          </w:tcPr>
          <w:p w14:paraId="06342880" w14:textId="2B42FF15" w:rsidR="00C3532C" w:rsidRPr="000D40DF" w:rsidRDefault="00E44025">
            <w:pPr>
              <w:tabs>
                <w:tab w:val="left" w:pos="211"/>
              </w:tabs>
              <w:ind w:left="211" w:hanging="211"/>
              <w:rPr>
                <w:lang w:val="en-CA"/>
              </w:rPr>
            </w:pPr>
            <w:r>
              <w:rPr>
                <w:lang w:val="en-CA"/>
              </w:rPr>
              <w:t>Concerns discussed with the Professional of Record</w:t>
            </w:r>
          </w:p>
        </w:tc>
        <w:tc>
          <w:tcPr>
            <w:tcW w:w="1261" w:type="dxa"/>
            <w:tcBorders>
              <w:left w:val="single" w:sz="4" w:space="0" w:color="E7E6E6" w:themeColor="background2"/>
              <w:right w:val="single" w:sz="4" w:space="0" w:color="E7E6E6" w:themeColor="background2"/>
            </w:tcBorders>
          </w:tcPr>
          <w:p w14:paraId="1A026DF3" w14:textId="77777777" w:rsidR="00C3532C" w:rsidRPr="000D40DF" w:rsidRDefault="00C3532C">
            <w:pPr>
              <w:tabs>
                <w:tab w:val="left" w:pos="211"/>
              </w:tabs>
              <w:ind w:left="211" w:hanging="211"/>
              <w:rPr>
                <w:lang w:val="en-CA"/>
              </w:rPr>
            </w:pPr>
          </w:p>
        </w:tc>
        <w:tc>
          <w:tcPr>
            <w:tcW w:w="2882" w:type="dxa"/>
            <w:tcBorders>
              <w:left w:val="single" w:sz="4" w:space="0" w:color="E7E6E6" w:themeColor="background2"/>
            </w:tcBorders>
          </w:tcPr>
          <w:p w14:paraId="6A40C6A3" w14:textId="77777777" w:rsidR="00C3532C" w:rsidRPr="000D40DF" w:rsidRDefault="00C3532C">
            <w:pPr>
              <w:tabs>
                <w:tab w:val="left" w:pos="211"/>
              </w:tabs>
              <w:ind w:left="211" w:hanging="211"/>
              <w:rPr>
                <w:lang w:val="en-CA"/>
              </w:rPr>
            </w:pPr>
          </w:p>
        </w:tc>
      </w:tr>
      <w:tr w:rsidR="00C3532C" w:rsidRPr="000D40DF" w14:paraId="6E5849D8"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ADF383A" w14:textId="0013FD2F" w:rsidR="00C3532C" w:rsidRPr="000D40DF" w:rsidRDefault="00C317EB">
            <w:pPr>
              <w:pStyle w:val="TableText"/>
              <w:spacing w:line="276" w:lineRule="auto"/>
              <w:rPr>
                <w:lang w:val="en-CA"/>
              </w:rPr>
            </w:pPr>
            <w:r>
              <w:rPr>
                <w:lang w:val="en-CA"/>
              </w:rPr>
              <w:t>For global, repetitive, or iterative design, recommendation for intervals of Independent Review.</w:t>
            </w:r>
          </w:p>
        </w:tc>
        <w:tc>
          <w:tcPr>
            <w:tcW w:w="126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07D005B" w14:textId="77777777" w:rsidR="00C3532C" w:rsidRPr="000D40DF" w:rsidRDefault="00C3532C">
            <w:pPr>
              <w:tabs>
                <w:tab w:val="left" w:pos="211"/>
              </w:tabs>
              <w:ind w:left="211" w:hanging="211"/>
              <w:rPr>
                <w:lang w:val="en-CA"/>
              </w:rPr>
            </w:pPr>
          </w:p>
        </w:tc>
        <w:tc>
          <w:tcPr>
            <w:tcW w:w="288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683837E" w14:textId="77777777" w:rsidR="00C3532C" w:rsidRPr="000D40DF" w:rsidRDefault="00C3532C">
            <w:pPr>
              <w:tabs>
                <w:tab w:val="left" w:pos="211"/>
              </w:tabs>
              <w:ind w:left="211" w:hanging="211"/>
              <w:rPr>
                <w:lang w:val="en-CA"/>
              </w:rPr>
            </w:pPr>
          </w:p>
        </w:tc>
      </w:tr>
    </w:tbl>
    <w:p w14:paraId="4E1C5445" w14:textId="410A39AF" w:rsidR="00C3532C" w:rsidRPr="001473A3" w:rsidRDefault="001473A3" w:rsidP="00FB050E">
      <w:pPr>
        <w:jc w:val="right"/>
        <w:rPr>
          <w:i/>
          <w:iCs/>
          <w:sz w:val="20"/>
          <w:szCs w:val="20"/>
        </w:rPr>
      </w:pPr>
      <w:r w:rsidRPr="001473A3">
        <w:rPr>
          <w:i/>
          <w:iCs/>
          <w:sz w:val="20"/>
          <w:szCs w:val="20"/>
        </w:rPr>
        <w:t xml:space="preserve">[continued . . . </w:t>
      </w:r>
      <w:r>
        <w:rPr>
          <w:i/>
          <w:iCs/>
          <w:sz w:val="20"/>
          <w:szCs w:val="20"/>
        </w:rPr>
        <w:t>]</w:t>
      </w:r>
    </w:p>
    <w:p w14:paraId="3AA209A3" w14:textId="62F578DC" w:rsidR="00FB050E" w:rsidRDefault="00FB050E">
      <w:pPr>
        <w:spacing w:after="160" w:line="259" w:lineRule="auto"/>
        <w:rPr>
          <w:sz w:val="20"/>
          <w:szCs w:val="20"/>
        </w:rPr>
      </w:pPr>
      <w:r>
        <w:rPr>
          <w:sz w:val="20"/>
          <w:szCs w:val="20"/>
        </w:rPr>
        <w:br w:type="page"/>
      </w:r>
    </w:p>
    <w:p w14:paraId="0CA99205" w14:textId="77777777" w:rsidR="001473A3" w:rsidRPr="001473A3" w:rsidRDefault="001473A3" w:rsidP="001473A3">
      <w:pPr>
        <w:rPr>
          <w:i/>
          <w:iCs/>
          <w:sz w:val="20"/>
          <w:szCs w:val="20"/>
        </w:rPr>
      </w:pPr>
      <w:r w:rsidRPr="001473A3">
        <w:rPr>
          <w:i/>
          <w:iCs/>
          <w:sz w:val="20"/>
          <w:szCs w:val="20"/>
        </w:rPr>
        <w:t xml:space="preserve">[continued . . . </w:t>
      </w:r>
      <w:r>
        <w:rPr>
          <w:i/>
          <w:iCs/>
          <w:sz w:val="20"/>
          <w:szCs w:val="20"/>
        </w:rPr>
        <w:t>]</w:t>
      </w:r>
    </w:p>
    <w:p w14:paraId="7E2A87A7" w14:textId="77777777" w:rsidR="00FB050E" w:rsidRPr="000D40DF" w:rsidRDefault="00FB050E" w:rsidP="00C3532C">
      <w:pPr>
        <w:rPr>
          <w:sz w:val="20"/>
          <w:szCs w:val="20"/>
        </w:rPr>
      </w:pPr>
    </w:p>
    <w:tbl>
      <w:tblPr>
        <w:tblStyle w:val="TableGridLight"/>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360"/>
        <w:gridCol w:w="4500"/>
      </w:tblGrid>
      <w:tr w:rsidR="00C3532C" w:rsidRPr="000D40DF" w14:paraId="50A2D38A" w14:textId="77777777">
        <w:tc>
          <w:tcPr>
            <w:tcW w:w="4500" w:type="dxa"/>
          </w:tcPr>
          <w:p w14:paraId="2FD9BA9A" w14:textId="77777777" w:rsidR="00C3532C" w:rsidRPr="000D40DF" w:rsidRDefault="00C3532C">
            <w:pPr>
              <w:spacing w:line="240" w:lineRule="auto"/>
              <w:rPr>
                <w:lang w:val="en-CA"/>
              </w:rPr>
            </w:pPr>
          </w:p>
        </w:tc>
        <w:tc>
          <w:tcPr>
            <w:tcW w:w="360" w:type="dxa"/>
          </w:tcPr>
          <w:p w14:paraId="4ED87020" w14:textId="77777777" w:rsidR="00C3532C" w:rsidRPr="000D40DF" w:rsidRDefault="00C3532C">
            <w:pPr>
              <w:spacing w:line="240" w:lineRule="auto"/>
              <w:rPr>
                <w:lang w:val="en-CA"/>
              </w:rPr>
            </w:pPr>
          </w:p>
        </w:tc>
        <w:tc>
          <w:tcPr>
            <w:tcW w:w="4500" w:type="dxa"/>
            <w:hideMark/>
          </w:tcPr>
          <w:p w14:paraId="60524EB8" w14:textId="77777777" w:rsidR="00C3532C" w:rsidRPr="000D40DF" w:rsidRDefault="00C3532C">
            <w:pPr>
              <w:spacing w:line="240" w:lineRule="auto"/>
              <w:rPr>
                <w:b/>
                <w:lang w:val="en-CA"/>
              </w:rPr>
            </w:pPr>
            <w:r w:rsidRPr="000D40DF">
              <w:rPr>
                <w:b/>
                <w:lang w:val="en-CA"/>
              </w:rPr>
              <w:t>INDEPENDENT REVIEWER</w:t>
            </w:r>
          </w:p>
        </w:tc>
      </w:tr>
      <w:tr w:rsidR="00C3532C" w:rsidRPr="000D40DF" w14:paraId="5A46F297" w14:textId="77777777">
        <w:trPr>
          <w:trHeight w:hRule="exact" w:val="432"/>
        </w:trPr>
        <w:tc>
          <w:tcPr>
            <w:tcW w:w="4500" w:type="dxa"/>
          </w:tcPr>
          <w:p w14:paraId="119A4827" w14:textId="77777777" w:rsidR="00C3532C" w:rsidRPr="000D40DF" w:rsidRDefault="00C3532C">
            <w:pPr>
              <w:spacing w:line="240" w:lineRule="auto"/>
              <w:rPr>
                <w:lang w:val="en-CA"/>
              </w:rPr>
            </w:pPr>
          </w:p>
        </w:tc>
        <w:tc>
          <w:tcPr>
            <w:tcW w:w="360" w:type="dxa"/>
          </w:tcPr>
          <w:p w14:paraId="66CEACAC" w14:textId="77777777" w:rsidR="00C3532C" w:rsidRPr="000D40DF" w:rsidRDefault="00C3532C">
            <w:pPr>
              <w:spacing w:line="240" w:lineRule="auto"/>
              <w:rPr>
                <w:lang w:val="en-CA"/>
              </w:rPr>
            </w:pPr>
          </w:p>
        </w:tc>
        <w:tc>
          <w:tcPr>
            <w:tcW w:w="4500" w:type="dxa"/>
            <w:tcBorders>
              <w:top w:val="nil"/>
              <w:left w:val="nil"/>
              <w:bottom w:val="single" w:sz="4" w:space="0" w:color="E7E6E6" w:themeColor="background2"/>
              <w:right w:val="nil"/>
            </w:tcBorders>
          </w:tcPr>
          <w:p w14:paraId="21C33EA5" w14:textId="77777777" w:rsidR="00C3532C" w:rsidRPr="000D40DF" w:rsidRDefault="00C3532C">
            <w:pPr>
              <w:spacing w:line="240" w:lineRule="auto"/>
              <w:rPr>
                <w:lang w:val="en-CA"/>
              </w:rPr>
            </w:pPr>
          </w:p>
        </w:tc>
      </w:tr>
      <w:tr w:rsidR="00C3532C" w:rsidRPr="000D40DF" w14:paraId="69AFD6DF" w14:textId="77777777">
        <w:tc>
          <w:tcPr>
            <w:tcW w:w="4500" w:type="dxa"/>
          </w:tcPr>
          <w:p w14:paraId="6ED582F7" w14:textId="77777777" w:rsidR="00C3532C" w:rsidRPr="000D40DF" w:rsidRDefault="00C3532C">
            <w:pPr>
              <w:spacing w:line="240" w:lineRule="auto"/>
              <w:rPr>
                <w:lang w:val="en-CA"/>
              </w:rPr>
            </w:pPr>
          </w:p>
        </w:tc>
        <w:tc>
          <w:tcPr>
            <w:tcW w:w="360" w:type="dxa"/>
          </w:tcPr>
          <w:p w14:paraId="100E1E17" w14:textId="77777777" w:rsidR="00C3532C" w:rsidRPr="000D40DF" w:rsidRDefault="00C3532C">
            <w:pPr>
              <w:spacing w:line="240" w:lineRule="auto"/>
              <w:rPr>
                <w:lang w:val="en-CA"/>
              </w:rPr>
            </w:pPr>
          </w:p>
        </w:tc>
        <w:tc>
          <w:tcPr>
            <w:tcW w:w="4500" w:type="dxa"/>
            <w:tcBorders>
              <w:top w:val="single" w:sz="4" w:space="0" w:color="E7E6E6" w:themeColor="background2"/>
              <w:left w:val="nil"/>
              <w:bottom w:val="nil"/>
              <w:right w:val="nil"/>
            </w:tcBorders>
            <w:hideMark/>
          </w:tcPr>
          <w:p w14:paraId="08A5229D" w14:textId="77777777" w:rsidR="00C3532C" w:rsidRPr="000D40DF" w:rsidRDefault="00C3532C">
            <w:pPr>
              <w:spacing w:line="240" w:lineRule="auto"/>
              <w:rPr>
                <w:lang w:val="en-CA"/>
              </w:rPr>
            </w:pPr>
            <w:r w:rsidRPr="000D40DF">
              <w:rPr>
                <w:lang w:val="en-CA"/>
              </w:rPr>
              <w:t xml:space="preserve">Name of professional and designation </w:t>
            </w:r>
          </w:p>
          <w:p w14:paraId="422D94BC" w14:textId="0415F9B4" w:rsidR="00C3532C" w:rsidRPr="000D40DF" w:rsidRDefault="00C3532C">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w:t>
            </w:r>
            <w:r w:rsidR="00C317EB">
              <w:rPr>
                <w:lang w:val="en-CA"/>
              </w:rPr>
              <w:t>,</w:t>
            </w:r>
            <w:r w:rsidRPr="000D40DF">
              <w:rPr>
                <w:lang w:val="en-CA"/>
              </w:rPr>
              <w:t xml:space="preserve"> or </w:t>
            </w:r>
            <w:proofErr w:type="spellStart"/>
            <w:r w:rsidRPr="000D40DF">
              <w:rPr>
                <w:lang w:val="en-CA"/>
              </w:rPr>
              <w:t>P.L.Geo</w:t>
            </w:r>
            <w:proofErr w:type="spellEnd"/>
            <w:r w:rsidRPr="000D40DF">
              <w:rPr>
                <w:lang w:val="en-CA"/>
              </w:rPr>
              <w:t xml:space="preserve">.) </w:t>
            </w:r>
          </w:p>
        </w:tc>
      </w:tr>
      <w:tr w:rsidR="00C3532C" w:rsidRPr="000D40DF" w14:paraId="27DB6F01" w14:textId="77777777">
        <w:trPr>
          <w:trHeight w:hRule="exact" w:val="432"/>
        </w:trPr>
        <w:tc>
          <w:tcPr>
            <w:tcW w:w="4500" w:type="dxa"/>
          </w:tcPr>
          <w:p w14:paraId="19D31C67" w14:textId="77777777" w:rsidR="00C3532C" w:rsidRPr="000D40DF" w:rsidRDefault="00C3532C">
            <w:pPr>
              <w:spacing w:line="240" w:lineRule="auto"/>
              <w:rPr>
                <w:lang w:val="en-CA"/>
              </w:rPr>
            </w:pPr>
          </w:p>
        </w:tc>
        <w:tc>
          <w:tcPr>
            <w:tcW w:w="360" w:type="dxa"/>
          </w:tcPr>
          <w:p w14:paraId="52F56AC4" w14:textId="77777777" w:rsidR="00C3532C" w:rsidRPr="000D40DF" w:rsidRDefault="00C3532C">
            <w:pPr>
              <w:spacing w:line="240" w:lineRule="auto"/>
              <w:rPr>
                <w:lang w:val="en-CA"/>
              </w:rPr>
            </w:pPr>
          </w:p>
        </w:tc>
        <w:tc>
          <w:tcPr>
            <w:tcW w:w="4500" w:type="dxa"/>
            <w:tcBorders>
              <w:top w:val="nil"/>
              <w:left w:val="nil"/>
              <w:bottom w:val="single" w:sz="4" w:space="0" w:color="E7E6E6" w:themeColor="background2"/>
              <w:right w:val="nil"/>
            </w:tcBorders>
          </w:tcPr>
          <w:p w14:paraId="2C0DC8C1" w14:textId="77777777" w:rsidR="00C3532C" w:rsidRPr="000D40DF" w:rsidRDefault="00C3532C">
            <w:pPr>
              <w:spacing w:line="240" w:lineRule="auto"/>
              <w:rPr>
                <w:lang w:val="en-CA"/>
              </w:rPr>
            </w:pPr>
          </w:p>
        </w:tc>
      </w:tr>
      <w:tr w:rsidR="00C3532C" w:rsidRPr="000D40DF" w14:paraId="69020637" w14:textId="77777777">
        <w:trPr>
          <w:trHeight w:val="143"/>
        </w:trPr>
        <w:tc>
          <w:tcPr>
            <w:tcW w:w="4500" w:type="dxa"/>
          </w:tcPr>
          <w:p w14:paraId="283E3981" w14:textId="77777777" w:rsidR="00C3532C" w:rsidRPr="000D40DF" w:rsidRDefault="00C3532C">
            <w:pPr>
              <w:spacing w:line="240" w:lineRule="auto"/>
              <w:rPr>
                <w:lang w:val="en-CA"/>
              </w:rPr>
            </w:pPr>
          </w:p>
        </w:tc>
        <w:tc>
          <w:tcPr>
            <w:tcW w:w="360" w:type="dxa"/>
          </w:tcPr>
          <w:p w14:paraId="7630CFEB" w14:textId="77777777" w:rsidR="00C3532C" w:rsidRPr="000D40DF" w:rsidRDefault="00C3532C">
            <w:pPr>
              <w:spacing w:line="240" w:lineRule="auto"/>
              <w:rPr>
                <w:lang w:val="en-CA"/>
              </w:rPr>
            </w:pPr>
          </w:p>
        </w:tc>
        <w:tc>
          <w:tcPr>
            <w:tcW w:w="4500" w:type="dxa"/>
            <w:tcBorders>
              <w:top w:val="single" w:sz="4" w:space="0" w:color="E7E6E6" w:themeColor="background2"/>
              <w:left w:val="nil"/>
              <w:bottom w:val="nil"/>
              <w:right w:val="nil"/>
            </w:tcBorders>
            <w:hideMark/>
          </w:tcPr>
          <w:p w14:paraId="49A56434" w14:textId="77777777" w:rsidR="00C3532C" w:rsidRPr="000D40DF" w:rsidRDefault="00C3532C">
            <w:pPr>
              <w:spacing w:line="240" w:lineRule="auto"/>
              <w:rPr>
                <w:lang w:val="en-CA"/>
              </w:rPr>
            </w:pPr>
            <w:r w:rsidRPr="000D40DF">
              <w:rPr>
                <w:lang w:val="en-CA"/>
              </w:rPr>
              <w:t>Firm name</w:t>
            </w:r>
          </w:p>
        </w:tc>
      </w:tr>
      <w:tr w:rsidR="00C3532C" w:rsidRPr="000D40DF" w14:paraId="4BFB0AC9" w14:textId="77777777">
        <w:trPr>
          <w:trHeight w:hRule="exact" w:val="432"/>
        </w:trPr>
        <w:tc>
          <w:tcPr>
            <w:tcW w:w="4500" w:type="dxa"/>
          </w:tcPr>
          <w:p w14:paraId="0DB55855" w14:textId="77777777" w:rsidR="00C3532C" w:rsidRPr="000D40DF" w:rsidRDefault="00C3532C">
            <w:pPr>
              <w:spacing w:line="240" w:lineRule="auto"/>
              <w:rPr>
                <w:lang w:val="en-CA"/>
              </w:rPr>
            </w:pPr>
          </w:p>
        </w:tc>
        <w:tc>
          <w:tcPr>
            <w:tcW w:w="360" w:type="dxa"/>
          </w:tcPr>
          <w:p w14:paraId="010A5B06" w14:textId="77777777" w:rsidR="00C3532C" w:rsidRPr="000D40DF" w:rsidRDefault="00C3532C">
            <w:pPr>
              <w:spacing w:line="240" w:lineRule="auto"/>
              <w:rPr>
                <w:lang w:val="en-CA"/>
              </w:rPr>
            </w:pPr>
          </w:p>
        </w:tc>
        <w:tc>
          <w:tcPr>
            <w:tcW w:w="4500" w:type="dxa"/>
            <w:tcBorders>
              <w:top w:val="nil"/>
              <w:left w:val="nil"/>
              <w:bottom w:val="single" w:sz="4" w:space="0" w:color="E7E6E6" w:themeColor="background2"/>
              <w:right w:val="nil"/>
            </w:tcBorders>
          </w:tcPr>
          <w:p w14:paraId="055293C1" w14:textId="77777777" w:rsidR="00C3532C" w:rsidRPr="000D40DF" w:rsidRDefault="00C3532C">
            <w:pPr>
              <w:spacing w:line="240" w:lineRule="auto"/>
              <w:rPr>
                <w:lang w:val="en-CA"/>
              </w:rPr>
            </w:pPr>
          </w:p>
        </w:tc>
      </w:tr>
      <w:tr w:rsidR="00C3532C" w:rsidRPr="000D40DF" w14:paraId="5600C0B6" w14:textId="77777777">
        <w:tc>
          <w:tcPr>
            <w:tcW w:w="4500" w:type="dxa"/>
          </w:tcPr>
          <w:p w14:paraId="78D9A4C7" w14:textId="77777777" w:rsidR="00C3532C" w:rsidRPr="000D40DF" w:rsidRDefault="00C3532C">
            <w:pPr>
              <w:spacing w:line="240" w:lineRule="auto"/>
              <w:rPr>
                <w:lang w:val="en-CA"/>
              </w:rPr>
            </w:pPr>
          </w:p>
        </w:tc>
        <w:tc>
          <w:tcPr>
            <w:tcW w:w="360" w:type="dxa"/>
          </w:tcPr>
          <w:p w14:paraId="50936C7D" w14:textId="77777777" w:rsidR="00C3532C" w:rsidRPr="000D40DF" w:rsidRDefault="00C3532C">
            <w:pPr>
              <w:spacing w:line="240" w:lineRule="auto"/>
              <w:rPr>
                <w:lang w:val="en-CA"/>
              </w:rPr>
            </w:pPr>
          </w:p>
        </w:tc>
        <w:tc>
          <w:tcPr>
            <w:tcW w:w="4500" w:type="dxa"/>
            <w:tcBorders>
              <w:top w:val="single" w:sz="4" w:space="0" w:color="E7E6E6" w:themeColor="background2"/>
              <w:left w:val="nil"/>
              <w:bottom w:val="nil"/>
              <w:right w:val="nil"/>
            </w:tcBorders>
            <w:hideMark/>
          </w:tcPr>
          <w:p w14:paraId="42B5DD8A" w14:textId="77777777" w:rsidR="00C3532C" w:rsidRPr="000D40DF" w:rsidRDefault="00C3532C">
            <w:pPr>
              <w:spacing w:line="240" w:lineRule="auto"/>
              <w:rPr>
                <w:lang w:val="en-CA"/>
              </w:rPr>
            </w:pPr>
            <w:r w:rsidRPr="000D40DF">
              <w:rPr>
                <w:lang w:val="en-CA"/>
              </w:rPr>
              <w:t xml:space="preserve">Permit to Practice number </w:t>
            </w:r>
          </w:p>
        </w:tc>
      </w:tr>
      <w:tr w:rsidR="00C3532C" w:rsidRPr="000D40DF" w14:paraId="005C89EA" w14:textId="77777777">
        <w:trPr>
          <w:trHeight w:hRule="exact" w:val="432"/>
        </w:trPr>
        <w:tc>
          <w:tcPr>
            <w:tcW w:w="4500" w:type="dxa"/>
          </w:tcPr>
          <w:p w14:paraId="75EDEE31" w14:textId="77777777" w:rsidR="00C3532C" w:rsidRPr="000D40DF" w:rsidRDefault="00C3532C">
            <w:pPr>
              <w:spacing w:line="240" w:lineRule="auto"/>
              <w:rPr>
                <w:lang w:val="en-CA"/>
              </w:rPr>
            </w:pPr>
          </w:p>
        </w:tc>
        <w:tc>
          <w:tcPr>
            <w:tcW w:w="360" w:type="dxa"/>
          </w:tcPr>
          <w:p w14:paraId="43D7B31B" w14:textId="77777777" w:rsidR="00C3532C" w:rsidRPr="000D40DF" w:rsidRDefault="00C3532C">
            <w:pPr>
              <w:spacing w:line="240" w:lineRule="auto"/>
              <w:rPr>
                <w:lang w:val="en-CA"/>
              </w:rPr>
            </w:pPr>
          </w:p>
        </w:tc>
        <w:tc>
          <w:tcPr>
            <w:tcW w:w="4500" w:type="dxa"/>
            <w:tcBorders>
              <w:top w:val="nil"/>
              <w:left w:val="nil"/>
              <w:bottom w:val="single" w:sz="4" w:space="0" w:color="E7E6E6" w:themeColor="background2"/>
              <w:right w:val="nil"/>
            </w:tcBorders>
          </w:tcPr>
          <w:p w14:paraId="44FEDC77" w14:textId="77777777" w:rsidR="00C3532C" w:rsidRPr="000D40DF" w:rsidRDefault="00C3532C">
            <w:pPr>
              <w:spacing w:line="240" w:lineRule="auto"/>
              <w:rPr>
                <w:lang w:val="en-CA"/>
              </w:rPr>
            </w:pPr>
          </w:p>
        </w:tc>
      </w:tr>
      <w:tr w:rsidR="00C3532C" w:rsidRPr="000D40DF" w14:paraId="5DDA6610" w14:textId="77777777">
        <w:tc>
          <w:tcPr>
            <w:tcW w:w="4500" w:type="dxa"/>
          </w:tcPr>
          <w:p w14:paraId="792390D3" w14:textId="77777777" w:rsidR="00C3532C" w:rsidRPr="000D40DF" w:rsidRDefault="00C3532C">
            <w:pPr>
              <w:spacing w:line="240" w:lineRule="auto"/>
              <w:rPr>
                <w:lang w:val="en-CA"/>
              </w:rPr>
            </w:pPr>
          </w:p>
        </w:tc>
        <w:tc>
          <w:tcPr>
            <w:tcW w:w="360" w:type="dxa"/>
          </w:tcPr>
          <w:p w14:paraId="6477DF0B" w14:textId="77777777" w:rsidR="00C3532C" w:rsidRPr="000D40DF" w:rsidRDefault="00C3532C">
            <w:pPr>
              <w:spacing w:line="240" w:lineRule="auto"/>
              <w:rPr>
                <w:lang w:val="en-CA"/>
              </w:rPr>
            </w:pPr>
          </w:p>
        </w:tc>
        <w:tc>
          <w:tcPr>
            <w:tcW w:w="4500" w:type="dxa"/>
            <w:tcBorders>
              <w:top w:val="single" w:sz="4" w:space="0" w:color="E7E6E6" w:themeColor="background2"/>
              <w:left w:val="nil"/>
              <w:bottom w:val="nil"/>
              <w:right w:val="nil"/>
            </w:tcBorders>
            <w:hideMark/>
          </w:tcPr>
          <w:p w14:paraId="65B4A2E7" w14:textId="77777777" w:rsidR="00C3532C" w:rsidRPr="000D40DF" w:rsidRDefault="00C3532C">
            <w:pPr>
              <w:spacing w:line="240" w:lineRule="auto"/>
              <w:rPr>
                <w:lang w:val="en-CA"/>
              </w:rPr>
            </w:pPr>
            <w:r w:rsidRPr="000D40DF">
              <w:rPr>
                <w:lang w:val="en-CA"/>
              </w:rPr>
              <w:t>Address of firm</w:t>
            </w:r>
          </w:p>
        </w:tc>
      </w:tr>
      <w:tr w:rsidR="00C3532C" w:rsidRPr="000D40DF" w14:paraId="63FA1914" w14:textId="77777777" w:rsidTr="002528EF">
        <w:trPr>
          <w:trHeight w:hRule="exact" w:val="130"/>
        </w:trPr>
        <w:tc>
          <w:tcPr>
            <w:tcW w:w="4500" w:type="dxa"/>
          </w:tcPr>
          <w:p w14:paraId="1E8A4E1A" w14:textId="77777777" w:rsidR="00C3532C" w:rsidRPr="000D40DF" w:rsidRDefault="00C3532C">
            <w:pPr>
              <w:spacing w:line="240" w:lineRule="auto"/>
              <w:rPr>
                <w:lang w:val="en-CA"/>
              </w:rPr>
            </w:pPr>
          </w:p>
        </w:tc>
        <w:tc>
          <w:tcPr>
            <w:tcW w:w="360" w:type="dxa"/>
          </w:tcPr>
          <w:p w14:paraId="3AE31091" w14:textId="77777777" w:rsidR="00C3532C" w:rsidRPr="000D40DF" w:rsidRDefault="00C3532C">
            <w:pPr>
              <w:spacing w:line="240" w:lineRule="auto"/>
              <w:rPr>
                <w:lang w:val="en-CA"/>
              </w:rPr>
            </w:pPr>
          </w:p>
        </w:tc>
        <w:tc>
          <w:tcPr>
            <w:tcW w:w="4500" w:type="dxa"/>
            <w:tcBorders>
              <w:top w:val="nil"/>
              <w:left w:val="nil"/>
              <w:bottom w:val="single" w:sz="4" w:space="0" w:color="E7E6E6" w:themeColor="background2"/>
              <w:right w:val="nil"/>
            </w:tcBorders>
          </w:tcPr>
          <w:p w14:paraId="33FF4B57" w14:textId="77777777" w:rsidR="00C3532C" w:rsidRPr="000D40DF" w:rsidRDefault="00C3532C">
            <w:pPr>
              <w:spacing w:line="240" w:lineRule="auto"/>
              <w:rPr>
                <w:lang w:val="en-CA"/>
              </w:rPr>
            </w:pPr>
          </w:p>
        </w:tc>
      </w:tr>
      <w:tr w:rsidR="00C3532C" w:rsidRPr="000D40DF" w14:paraId="5E1D22A4" w14:textId="77777777" w:rsidTr="002528EF">
        <w:trPr>
          <w:trHeight w:val="348"/>
        </w:trPr>
        <w:tc>
          <w:tcPr>
            <w:tcW w:w="4500" w:type="dxa"/>
          </w:tcPr>
          <w:p w14:paraId="0CA0F141" w14:textId="77777777" w:rsidR="00C3532C" w:rsidRPr="000D40DF" w:rsidRDefault="00C3532C">
            <w:pPr>
              <w:spacing w:line="240" w:lineRule="auto"/>
              <w:rPr>
                <w:lang w:val="en-CA"/>
              </w:rPr>
            </w:pPr>
          </w:p>
        </w:tc>
        <w:tc>
          <w:tcPr>
            <w:tcW w:w="360" w:type="dxa"/>
          </w:tcPr>
          <w:p w14:paraId="15540E0D" w14:textId="77777777" w:rsidR="00C3532C" w:rsidRPr="000D40DF" w:rsidRDefault="00C3532C">
            <w:pPr>
              <w:spacing w:line="240" w:lineRule="auto"/>
              <w:rPr>
                <w:lang w:val="en-CA"/>
              </w:rPr>
            </w:pPr>
          </w:p>
        </w:tc>
        <w:tc>
          <w:tcPr>
            <w:tcW w:w="4500" w:type="dxa"/>
            <w:tcBorders>
              <w:top w:val="single" w:sz="4" w:space="0" w:color="E7E6E6" w:themeColor="background2"/>
              <w:left w:val="nil"/>
              <w:bottom w:val="nil"/>
              <w:right w:val="nil"/>
            </w:tcBorders>
          </w:tcPr>
          <w:p w14:paraId="1A2EB778" w14:textId="77777777" w:rsidR="00C3532C" w:rsidRDefault="00C3532C">
            <w:pPr>
              <w:spacing w:line="240" w:lineRule="auto"/>
              <w:rPr>
                <w:lang w:val="en-CA"/>
              </w:rPr>
            </w:pPr>
          </w:p>
          <w:p w14:paraId="171D500B" w14:textId="77777777" w:rsidR="002528EF" w:rsidRDefault="002528EF">
            <w:pPr>
              <w:spacing w:line="240" w:lineRule="auto"/>
              <w:rPr>
                <w:lang w:val="en-CA"/>
              </w:rPr>
            </w:pPr>
          </w:p>
          <w:p w14:paraId="0B7F4E8C" w14:textId="77777777" w:rsidR="002528EF" w:rsidRDefault="002528EF">
            <w:pPr>
              <w:spacing w:line="240" w:lineRule="auto"/>
              <w:rPr>
                <w:lang w:val="en-CA"/>
              </w:rPr>
            </w:pPr>
          </w:p>
          <w:p w14:paraId="54ABCE7B" w14:textId="77777777" w:rsidR="002528EF" w:rsidRPr="000D40DF" w:rsidRDefault="002528EF">
            <w:pPr>
              <w:spacing w:line="240" w:lineRule="auto"/>
              <w:rPr>
                <w:lang w:val="en-CA"/>
              </w:rPr>
            </w:pPr>
          </w:p>
        </w:tc>
      </w:tr>
      <w:tr w:rsidR="00C3532C" w:rsidRPr="000D40DF" w14:paraId="42A76594" w14:textId="77777777" w:rsidTr="005A24FF">
        <w:tc>
          <w:tcPr>
            <w:tcW w:w="4500" w:type="dxa"/>
            <w:tcBorders>
              <w:top w:val="single" w:sz="4" w:space="0" w:color="E7E6E6" w:themeColor="background2"/>
              <w:left w:val="nil"/>
              <w:bottom w:val="nil"/>
              <w:right w:val="nil"/>
            </w:tcBorders>
            <w:hideMark/>
          </w:tcPr>
          <w:p w14:paraId="33C7FEEA" w14:textId="77777777" w:rsidR="00C3532C" w:rsidRPr="000D40DF" w:rsidRDefault="00C3532C">
            <w:pPr>
              <w:spacing w:line="240" w:lineRule="auto"/>
              <w:rPr>
                <w:lang w:val="en-CA"/>
              </w:rPr>
            </w:pPr>
            <w:r w:rsidRPr="000D40DF">
              <w:rPr>
                <w:lang w:val="en-CA"/>
              </w:rPr>
              <w:t>Date: (</w:t>
            </w:r>
            <w:proofErr w:type="spellStart"/>
            <w:r w:rsidRPr="000D40DF">
              <w:rPr>
                <w:lang w:val="en-CA"/>
              </w:rPr>
              <w:t>yy</w:t>
            </w:r>
            <w:proofErr w:type="spellEnd"/>
            <w:r w:rsidRPr="000D40DF">
              <w:rPr>
                <w:lang w:val="en-CA"/>
              </w:rPr>
              <w:t>/mm/dd)</w:t>
            </w:r>
          </w:p>
        </w:tc>
        <w:tc>
          <w:tcPr>
            <w:tcW w:w="360" w:type="dxa"/>
          </w:tcPr>
          <w:p w14:paraId="1A8B2BD4" w14:textId="77777777" w:rsidR="00C3532C" w:rsidRPr="000D40DF" w:rsidRDefault="00C3532C">
            <w:pPr>
              <w:spacing w:line="240" w:lineRule="auto"/>
              <w:rPr>
                <w:lang w:val="en-CA"/>
              </w:rPr>
            </w:pPr>
          </w:p>
        </w:tc>
        <w:tc>
          <w:tcPr>
            <w:tcW w:w="4500" w:type="dxa"/>
            <w:tcBorders>
              <w:top w:val="single" w:sz="4" w:space="0" w:color="E7E6E6" w:themeColor="background2"/>
              <w:left w:val="nil"/>
              <w:bottom w:val="nil"/>
              <w:right w:val="nil"/>
            </w:tcBorders>
            <w:hideMark/>
          </w:tcPr>
          <w:p w14:paraId="681D2F2B" w14:textId="77777777" w:rsidR="00C3532C" w:rsidRPr="000D40DF" w:rsidRDefault="00C3532C">
            <w:pPr>
              <w:spacing w:line="240" w:lineRule="auto"/>
              <w:rPr>
                <w:lang w:val="en-CA"/>
              </w:rPr>
            </w:pPr>
            <w:r w:rsidRPr="000D40DF">
              <w:rPr>
                <w:lang w:val="en-CA"/>
              </w:rPr>
              <w:t>Signature</w:t>
            </w:r>
          </w:p>
        </w:tc>
      </w:tr>
    </w:tbl>
    <w:p w14:paraId="6CB407AB" w14:textId="77777777" w:rsidR="001473A3" w:rsidRDefault="001473A3">
      <w:r>
        <w:br w:type="page"/>
      </w:r>
    </w:p>
    <w:p w14:paraId="2AF0BA41" w14:textId="6C447EA3" w:rsidR="00C3532C" w:rsidRPr="00E245BA" w:rsidRDefault="00C3532C" w:rsidP="002528EF">
      <w:pPr>
        <w:pStyle w:val="Subtitle"/>
        <w:jc w:val="left"/>
        <w:rPr>
          <w:rFonts w:ascii="Arial Bold" w:eastAsiaTheme="minorHAnsi" w:hAnsi="Arial Bold"/>
          <w:b/>
          <w:color w:val="000000" w:themeColor="text1"/>
          <w:spacing w:val="0"/>
          <w:sz w:val="20"/>
          <w:szCs w:val="20"/>
        </w:rPr>
      </w:pPr>
      <w:r w:rsidRPr="00E245BA">
        <w:rPr>
          <w:rFonts w:ascii="Arial Bold" w:eastAsiaTheme="minorHAnsi" w:hAnsi="Arial Bold"/>
          <w:b/>
          <w:color w:val="000000" w:themeColor="text1"/>
          <w:spacing w:val="0"/>
          <w:sz w:val="20"/>
          <w:szCs w:val="20"/>
        </w:rPr>
        <w:t>CHECKLIST AND SIGNOFF FOR an INDEPENDENT REVIEW of High-Risk Activities and Work</w:t>
      </w:r>
      <w:r w:rsidR="00F52CD3" w:rsidRPr="00E245BA">
        <w:rPr>
          <w:rFonts w:ascii="Arial Bold" w:eastAsiaTheme="minorHAnsi" w:hAnsi="Arial Bold"/>
          <w:b/>
          <w:color w:val="000000" w:themeColor="text1"/>
          <w:spacing w:val="0"/>
          <w:sz w:val="20"/>
          <w:szCs w:val="20"/>
        </w:rPr>
        <w:t xml:space="preserve"> </w:t>
      </w:r>
      <w:r w:rsidR="00713D8C">
        <w:rPr>
          <w:rFonts w:ascii="Arial Bold" w:eastAsiaTheme="minorHAnsi" w:hAnsi="Arial Bold"/>
          <w:b/>
          <w:color w:val="000000" w:themeColor="text1"/>
          <w:spacing w:val="0"/>
          <w:sz w:val="20"/>
          <w:szCs w:val="20"/>
        </w:rPr>
        <w:t>Template</w:t>
      </w:r>
    </w:p>
    <w:p w14:paraId="70262122" w14:textId="77777777" w:rsidR="00C3532C" w:rsidRPr="000D40DF" w:rsidRDefault="00C3532C" w:rsidP="00C3532C">
      <w:pPr>
        <w:rPr>
          <w:i/>
          <w:sz w:val="16"/>
          <w:szCs w:val="16"/>
        </w:rPr>
      </w:pPr>
      <w:r w:rsidRPr="000D40DF">
        <w:rPr>
          <w:i/>
          <w:sz w:val="16"/>
          <w:szCs w:val="16"/>
        </w:rPr>
        <w:t>[Print clearly and legibly]</w:t>
      </w:r>
    </w:p>
    <w:p w14:paraId="01D2072C" w14:textId="77777777" w:rsidR="00C3532C" w:rsidRPr="000D40DF" w:rsidRDefault="00C3532C" w:rsidP="00C3532C">
      <w:pPr>
        <w:rPr>
          <w:i/>
          <w:sz w:val="16"/>
          <w:szCs w:val="16"/>
        </w:rPr>
      </w:pPr>
    </w:p>
    <w:tbl>
      <w:tblPr>
        <w:tblStyle w:val="TableGridLight"/>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900"/>
        <w:gridCol w:w="3636"/>
        <w:gridCol w:w="954"/>
        <w:gridCol w:w="720"/>
        <w:gridCol w:w="3150"/>
      </w:tblGrid>
      <w:tr w:rsidR="00C3532C" w:rsidRPr="000D40DF" w14:paraId="6FD8411F" w14:textId="77777777">
        <w:tc>
          <w:tcPr>
            <w:tcW w:w="900" w:type="dxa"/>
            <w:hideMark/>
          </w:tcPr>
          <w:p w14:paraId="7169D329" w14:textId="77777777" w:rsidR="00C3532C" w:rsidRPr="00713D8C" w:rsidRDefault="00C3532C">
            <w:pPr>
              <w:spacing w:line="240" w:lineRule="auto"/>
              <w:rPr>
                <w:b/>
                <w:bCs/>
                <w:lang w:val="en-CA"/>
              </w:rPr>
            </w:pPr>
            <w:r w:rsidRPr="00713D8C">
              <w:rPr>
                <w:b/>
                <w:bCs/>
                <w:lang w:val="en-CA"/>
              </w:rPr>
              <w:t>TO:</w:t>
            </w:r>
          </w:p>
        </w:tc>
        <w:tc>
          <w:tcPr>
            <w:tcW w:w="3636" w:type="dxa"/>
            <w:hideMark/>
          </w:tcPr>
          <w:p w14:paraId="03D6C43C" w14:textId="31F5BD7A" w:rsidR="00C3532C" w:rsidRPr="000D40DF" w:rsidRDefault="009A4D9D">
            <w:pPr>
              <w:spacing w:line="240" w:lineRule="auto"/>
              <w:rPr>
                <w:lang w:val="en-CA"/>
              </w:rPr>
            </w:pPr>
            <w:r>
              <w:rPr>
                <w:b/>
                <w:lang w:val="en-CA"/>
              </w:rPr>
              <w:t>PROFESSIONAL</w:t>
            </w:r>
            <w:r w:rsidR="00C3532C">
              <w:rPr>
                <w:b/>
                <w:lang w:val="en-CA"/>
              </w:rPr>
              <w:t xml:space="preserve"> OF RECORD</w:t>
            </w:r>
          </w:p>
        </w:tc>
        <w:tc>
          <w:tcPr>
            <w:tcW w:w="1674" w:type="dxa"/>
            <w:gridSpan w:val="2"/>
            <w:hideMark/>
          </w:tcPr>
          <w:p w14:paraId="6132F169" w14:textId="77777777" w:rsidR="00C3532C" w:rsidRPr="000D40DF" w:rsidRDefault="00C3532C">
            <w:pPr>
              <w:spacing w:line="240" w:lineRule="auto"/>
              <w:rPr>
                <w:lang w:val="en-CA"/>
              </w:rPr>
            </w:pPr>
            <w:r w:rsidRPr="00FE22AF">
              <w:rPr>
                <w:b/>
                <w:bCs/>
                <w:lang w:val="en-CA"/>
              </w:rPr>
              <w:t>DATE</w:t>
            </w:r>
            <w:r w:rsidRPr="000D40DF">
              <w:rPr>
                <w:lang w:val="en-CA"/>
              </w:rPr>
              <w:t xml:space="preserve"> (</w:t>
            </w:r>
            <w:proofErr w:type="spellStart"/>
            <w:r w:rsidRPr="000D40DF">
              <w:rPr>
                <w:lang w:val="en-CA"/>
              </w:rPr>
              <w:t>yy</w:t>
            </w:r>
            <w:proofErr w:type="spellEnd"/>
            <w:r w:rsidRPr="000D40DF">
              <w:rPr>
                <w:lang w:val="en-CA"/>
              </w:rPr>
              <w:t>/mm/dd):</w:t>
            </w:r>
          </w:p>
        </w:tc>
        <w:tc>
          <w:tcPr>
            <w:tcW w:w="3150" w:type="dxa"/>
            <w:tcBorders>
              <w:top w:val="nil"/>
              <w:left w:val="nil"/>
              <w:bottom w:val="single" w:sz="4" w:space="0" w:color="E7E6E6" w:themeColor="background2"/>
              <w:right w:val="nil"/>
            </w:tcBorders>
          </w:tcPr>
          <w:p w14:paraId="7A642B26" w14:textId="77777777" w:rsidR="00C3532C" w:rsidRPr="000D40DF" w:rsidRDefault="00C3532C">
            <w:pPr>
              <w:spacing w:line="240" w:lineRule="auto"/>
              <w:rPr>
                <w:b/>
                <w:lang w:val="en-CA"/>
              </w:rPr>
            </w:pPr>
          </w:p>
        </w:tc>
      </w:tr>
      <w:tr w:rsidR="00C3532C" w:rsidRPr="000D40DF" w14:paraId="6AB64243" w14:textId="77777777">
        <w:trPr>
          <w:trHeight w:hRule="exact" w:val="403"/>
        </w:trPr>
        <w:tc>
          <w:tcPr>
            <w:tcW w:w="900" w:type="dxa"/>
          </w:tcPr>
          <w:p w14:paraId="564726E4" w14:textId="77777777" w:rsidR="00C3532C" w:rsidRPr="000D40DF" w:rsidRDefault="00C3532C">
            <w:pPr>
              <w:spacing w:line="240" w:lineRule="auto"/>
              <w:rPr>
                <w:b/>
                <w:lang w:val="en-CA"/>
              </w:rPr>
            </w:pPr>
          </w:p>
        </w:tc>
        <w:tc>
          <w:tcPr>
            <w:tcW w:w="4590" w:type="dxa"/>
            <w:gridSpan w:val="2"/>
            <w:tcBorders>
              <w:top w:val="nil"/>
              <w:left w:val="nil"/>
              <w:bottom w:val="single" w:sz="4" w:space="0" w:color="E7E6E6" w:themeColor="background2"/>
              <w:right w:val="nil"/>
            </w:tcBorders>
          </w:tcPr>
          <w:p w14:paraId="02ABD093" w14:textId="77777777" w:rsidR="00C3532C" w:rsidRPr="000D40DF" w:rsidRDefault="00C3532C">
            <w:pPr>
              <w:spacing w:line="240" w:lineRule="auto"/>
              <w:rPr>
                <w:lang w:val="en-CA"/>
              </w:rPr>
            </w:pPr>
          </w:p>
        </w:tc>
        <w:tc>
          <w:tcPr>
            <w:tcW w:w="720" w:type="dxa"/>
            <w:tcBorders>
              <w:top w:val="nil"/>
              <w:left w:val="nil"/>
              <w:bottom w:val="single" w:sz="4" w:space="0" w:color="E7E6E6" w:themeColor="background2"/>
              <w:right w:val="nil"/>
            </w:tcBorders>
          </w:tcPr>
          <w:p w14:paraId="146D3F6B" w14:textId="77777777" w:rsidR="00C3532C" w:rsidRPr="000D40DF" w:rsidRDefault="00C3532C">
            <w:pPr>
              <w:spacing w:line="240" w:lineRule="auto"/>
              <w:rPr>
                <w:lang w:val="en-CA"/>
              </w:rPr>
            </w:pPr>
          </w:p>
        </w:tc>
        <w:tc>
          <w:tcPr>
            <w:tcW w:w="3150" w:type="dxa"/>
            <w:tcBorders>
              <w:top w:val="single" w:sz="4" w:space="0" w:color="E7E6E6" w:themeColor="background2"/>
              <w:left w:val="nil"/>
              <w:bottom w:val="single" w:sz="4" w:space="0" w:color="E7E6E6" w:themeColor="background2"/>
              <w:right w:val="nil"/>
            </w:tcBorders>
          </w:tcPr>
          <w:p w14:paraId="3E269F33" w14:textId="77777777" w:rsidR="00C3532C" w:rsidRPr="000D40DF" w:rsidRDefault="00C3532C">
            <w:pPr>
              <w:spacing w:line="240" w:lineRule="auto"/>
              <w:rPr>
                <w:lang w:val="en-CA"/>
              </w:rPr>
            </w:pPr>
          </w:p>
        </w:tc>
      </w:tr>
      <w:tr w:rsidR="00C3532C" w:rsidRPr="000D40DF" w14:paraId="411D865F" w14:textId="77777777">
        <w:tc>
          <w:tcPr>
            <w:tcW w:w="900" w:type="dxa"/>
          </w:tcPr>
          <w:p w14:paraId="6D190344" w14:textId="77777777" w:rsidR="00C3532C" w:rsidRPr="000D40DF" w:rsidRDefault="00C3532C">
            <w:pPr>
              <w:spacing w:line="240" w:lineRule="auto"/>
              <w:rPr>
                <w:lang w:val="en-CA"/>
              </w:rPr>
            </w:pPr>
          </w:p>
        </w:tc>
        <w:tc>
          <w:tcPr>
            <w:tcW w:w="4590" w:type="dxa"/>
            <w:gridSpan w:val="2"/>
            <w:tcBorders>
              <w:top w:val="single" w:sz="4" w:space="0" w:color="E7E6E6" w:themeColor="background2"/>
              <w:left w:val="nil"/>
              <w:bottom w:val="nil"/>
              <w:right w:val="nil"/>
            </w:tcBorders>
            <w:hideMark/>
          </w:tcPr>
          <w:p w14:paraId="739F3C5D" w14:textId="77777777" w:rsidR="00C3532C" w:rsidRPr="000D40DF" w:rsidRDefault="00C3532C">
            <w:pPr>
              <w:spacing w:line="240" w:lineRule="auto"/>
              <w:rPr>
                <w:lang w:val="en-CA"/>
              </w:rPr>
            </w:pPr>
            <w:r w:rsidRPr="000D40DF">
              <w:rPr>
                <w:lang w:val="en-CA"/>
              </w:rPr>
              <w:t xml:space="preserve">Name of professional and designation </w:t>
            </w:r>
          </w:p>
          <w:p w14:paraId="3EDBB4F2" w14:textId="097E93E4" w:rsidR="00C3532C" w:rsidRPr="000D40DF" w:rsidRDefault="00C3532C">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w:t>
            </w:r>
            <w:r w:rsidR="00CB3AB6">
              <w:rPr>
                <w:lang w:val="en-CA"/>
              </w:rPr>
              <w:t>,</w:t>
            </w:r>
            <w:r w:rsidRPr="000D40DF">
              <w:rPr>
                <w:lang w:val="en-CA"/>
              </w:rPr>
              <w:t xml:space="preserve"> or </w:t>
            </w:r>
            <w:proofErr w:type="spellStart"/>
            <w:r w:rsidRPr="000D40DF">
              <w:rPr>
                <w:lang w:val="en-CA"/>
              </w:rPr>
              <w:t>P.L.Geo</w:t>
            </w:r>
            <w:proofErr w:type="spellEnd"/>
            <w:r w:rsidRPr="000D40DF">
              <w:rPr>
                <w:lang w:val="en-CA"/>
              </w:rPr>
              <w:t xml:space="preserve">.) </w:t>
            </w:r>
          </w:p>
        </w:tc>
        <w:tc>
          <w:tcPr>
            <w:tcW w:w="720" w:type="dxa"/>
            <w:tcBorders>
              <w:top w:val="single" w:sz="4" w:space="0" w:color="E7E6E6" w:themeColor="background2"/>
              <w:left w:val="nil"/>
              <w:bottom w:val="nil"/>
              <w:right w:val="nil"/>
            </w:tcBorders>
          </w:tcPr>
          <w:p w14:paraId="0DB976D1" w14:textId="77777777" w:rsidR="00C3532C" w:rsidRPr="000D40DF" w:rsidRDefault="00C3532C">
            <w:pPr>
              <w:spacing w:line="240" w:lineRule="auto"/>
              <w:rPr>
                <w:lang w:val="en-CA"/>
              </w:rPr>
            </w:pPr>
          </w:p>
        </w:tc>
        <w:tc>
          <w:tcPr>
            <w:tcW w:w="3150" w:type="dxa"/>
            <w:tcBorders>
              <w:top w:val="single" w:sz="4" w:space="0" w:color="E7E6E6" w:themeColor="background2"/>
              <w:left w:val="nil"/>
              <w:bottom w:val="nil"/>
              <w:right w:val="nil"/>
            </w:tcBorders>
          </w:tcPr>
          <w:p w14:paraId="1F0FEDAB" w14:textId="77777777" w:rsidR="00C3532C" w:rsidRPr="000D40DF" w:rsidRDefault="00C3532C">
            <w:pPr>
              <w:spacing w:line="240" w:lineRule="auto"/>
              <w:rPr>
                <w:lang w:val="en-CA"/>
              </w:rPr>
            </w:pPr>
          </w:p>
        </w:tc>
      </w:tr>
      <w:tr w:rsidR="00C3532C" w:rsidRPr="000D40DF" w14:paraId="33C1C277" w14:textId="77777777">
        <w:trPr>
          <w:trHeight w:hRule="exact" w:val="403"/>
        </w:trPr>
        <w:tc>
          <w:tcPr>
            <w:tcW w:w="900" w:type="dxa"/>
          </w:tcPr>
          <w:p w14:paraId="24B8CEC5" w14:textId="77777777" w:rsidR="00C3532C" w:rsidRPr="000D40DF" w:rsidRDefault="00C3532C">
            <w:pPr>
              <w:spacing w:line="240" w:lineRule="auto"/>
              <w:rPr>
                <w:lang w:val="en-CA"/>
              </w:rPr>
            </w:pPr>
          </w:p>
        </w:tc>
        <w:tc>
          <w:tcPr>
            <w:tcW w:w="4590" w:type="dxa"/>
            <w:gridSpan w:val="2"/>
            <w:tcBorders>
              <w:top w:val="nil"/>
              <w:left w:val="nil"/>
              <w:bottom w:val="single" w:sz="4" w:space="0" w:color="E7E6E6" w:themeColor="background2"/>
              <w:right w:val="nil"/>
            </w:tcBorders>
          </w:tcPr>
          <w:p w14:paraId="60E11064" w14:textId="77777777" w:rsidR="00C3532C" w:rsidRPr="000D40DF" w:rsidRDefault="00C3532C">
            <w:pPr>
              <w:spacing w:line="240" w:lineRule="auto"/>
              <w:rPr>
                <w:lang w:val="en-CA"/>
              </w:rPr>
            </w:pPr>
          </w:p>
        </w:tc>
        <w:tc>
          <w:tcPr>
            <w:tcW w:w="720" w:type="dxa"/>
          </w:tcPr>
          <w:p w14:paraId="353EA857" w14:textId="77777777" w:rsidR="00C3532C" w:rsidRPr="000D40DF" w:rsidRDefault="00C3532C">
            <w:pPr>
              <w:spacing w:line="240" w:lineRule="auto"/>
              <w:rPr>
                <w:lang w:val="en-CA"/>
              </w:rPr>
            </w:pPr>
          </w:p>
        </w:tc>
        <w:tc>
          <w:tcPr>
            <w:tcW w:w="3150" w:type="dxa"/>
            <w:tcBorders>
              <w:top w:val="nil"/>
              <w:left w:val="nil"/>
              <w:bottom w:val="single" w:sz="4" w:space="0" w:color="E7E6E6" w:themeColor="background2"/>
              <w:right w:val="nil"/>
            </w:tcBorders>
          </w:tcPr>
          <w:p w14:paraId="3FCCED8B" w14:textId="77777777" w:rsidR="00C3532C" w:rsidRPr="000D40DF" w:rsidRDefault="00C3532C">
            <w:pPr>
              <w:spacing w:line="240" w:lineRule="auto"/>
              <w:rPr>
                <w:lang w:val="en-CA"/>
              </w:rPr>
            </w:pPr>
          </w:p>
        </w:tc>
      </w:tr>
      <w:tr w:rsidR="00C3532C" w:rsidRPr="000D40DF" w14:paraId="06A48A94" w14:textId="77777777">
        <w:tc>
          <w:tcPr>
            <w:tcW w:w="900" w:type="dxa"/>
          </w:tcPr>
          <w:p w14:paraId="2B4E2852" w14:textId="77777777" w:rsidR="00C3532C" w:rsidRPr="000D40DF" w:rsidRDefault="00C3532C">
            <w:pPr>
              <w:spacing w:line="240" w:lineRule="auto"/>
              <w:rPr>
                <w:lang w:val="en-CA"/>
              </w:rPr>
            </w:pPr>
          </w:p>
        </w:tc>
        <w:tc>
          <w:tcPr>
            <w:tcW w:w="4590" w:type="dxa"/>
            <w:gridSpan w:val="2"/>
            <w:tcBorders>
              <w:top w:val="single" w:sz="4" w:space="0" w:color="E7E6E6" w:themeColor="background2"/>
              <w:left w:val="nil"/>
              <w:bottom w:val="nil"/>
              <w:right w:val="nil"/>
            </w:tcBorders>
            <w:hideMark/>
          </w:tcPr>
          <w:p w14:paraId="706DAA80" w14:textId="77777777" w:rsidR="00C3532C" w:rsidRPr="000D40DF" w:rsidRDefault="00C3532C">
            <w:pPr>
              <w:spacing w:line="240" w:lineRule="auto"/>
              <w:rPr>
                <w:lang w:val="en-CA"/>
              </w:rPr>
            </w:pPr>
            <w:r w:rsidRPr="000D40DF">
              <w:rPr>
                <w:lang w:val="en-CA"/>
              </w:rPr>
              <w:t>Firm name</w:t>
            </w:r>
          </w:p>
        </w:tc>
        <w:tc>
          <w:tcPr>
            <w:tcW w:w="720" w:type="dxa"/>
          </w:tcPr>
          <w:p w14:paraId="3A32F31A" w14:textId="77777777" w:rsidR="00C3532C" w:rsidRPr="000D40DF" w:rsidRDefault="00C3532C">
            <w:pPr>
              <w:spacing w:line="240" w:lineRule="auto"/>
              <w:rPr>
                <w:lang w:val="en-CA"/>
              </w:rPr>
            </w:pPr>
          </w:p>
        </w:tc>
        <w:tc>
          <w:tcPr>
            <w:tcW w:w="3150" w:type="dxa"/>
            <w:tcBorders>
              <w:top w:val="single" w:sz="4" w:space="0" w:color="E7E6E6" w:themeColor="background2"/>
              <w:left w:val="nil"/>
              <w:bottom w:val="nil"/>
              <w:right w:val="nil"/>
            </w:tcBorders>
            <w:hideMark/>
          </w:tcPr>
          <w:p w14:paraId="4FA4F700" w14:textId="77777777" w:rsidR="00C3532C" w:rsidRPr="000D40DF" w:rsidRDefault="00C3532C">
            <w:pPr>
              <w:spacing w:line="240" w:lineRule="auto"/>
              <w:rPr>
                <w:lang w:val="en-CA"/>
              </w:rPr>
            </w:pPr>
            <w:r w:rsidRPr="000D40DF">
              <w:rPr>
                <w:lang w:val="en-CA"/>
              </w:rPr>
              <w:t>Permit to Practice number</w:t>
            </w:r>
          </w:p>
        </w:tc>
      </w:tr>
      <w:tr w:rsidR="00C3532C" w:rsidRPr="000D40DF" w14:paraId="636FD5DD" w14:textId="77777777">
        <w:trPr>
          <w:trHeight w:hRule="exact" w:val="403"/>
        </w:trPr>
        <w:tc>
          <w:tcPr>
            <w:tcW w:w="900" w:type="dxa"/>
          </w:tcPr>
          <w:p w14:paraId="7164FF7E" w14:textId="77777777" w:rsidR="00C3532C" w:rsidRPr="000D40DF" w:rsidRDefault="00C3532C">
            <w:pPr>
              <w:spacing w:line="240" w:lineRule="auto"/>
              <w:rPr>
                <w:lang w:val="en-CA"/>
              </w:rPr>
            </w:pPr>
          </w:p>
        </w:tc>
        <w:tc>
          <w:tcPr>
            <w:tcW w:w="4590" w:type="dxa"/>
            <w:gridSpan w:val="2"/>
            <w:tcBorders>
              <w:top w:val="nil"/>
              <w:left w:val="nil"/>
              <w:bottom w:val="single" w:sz="4" w:space="0" w:color="E7E6E6" w:themeColor="background2"/>
              <w:right w:val="nil"/>
            </w:tcBorders>
          </w:tcPr>
          <w:p w14:paraId="4AAA79A9" w14:textId="77777777" w:rsidR="00C3532C" w:rsidRPr="000D40DF" w:rsidRDefault="00C3532C">
            <w:pPr>
              <w:spacing w:line="240" w:lineRule="auto"/>
              <w:rPr>
                <w:lang w:val="en-CA"/>
              </w:rPr>
            </w:pPr>
          </w:p>
        </w:tc>
        <w:tc>
          <w:tcPr>
            <w:tcW w:w="720" w:type="dxa"/>
            <w:tcBorders>
              <w:top w:val="nil"/>
              <w:left w:val="nil"/>
              <w:bottom w:val="single" w:sz="4" w:space="0" w:color="E7E6E6" w:themeColor="background2"/>
              <w:right w:val="nil"/>
            </w:tcBorders>
          </w:tcPr>
          <w:p w14:paraId="090A3006" w14:textId="77777777" w:rsidR="00C3532C" w:rsidRPr="000D40DF" w:rsidRDefault="00C3532C">
            <w:pPr>
              <w:spacing w:line="240" w:lineRule="auto"/>
              <w:rPr>
                <w:lang w:val="en-CA"/>
              </w:rPr>
            </w:pPr>
          </w:p>
        </w:tc>
        <w:tc>
          <w:tcPr>
            <w:tcW w:w="3150" w:type="dxa"/>
            <w:tcBorders>
              <w:top w:val="nil"/>
              <w:left w:val="nil"/>
              <w:bottom w:val="single" w:sz="4" w:space="0" w:color="E7E6E6" w:themeColor="background2"/>
              <w:right w:val="nil"/>
            </w:tcBorders>
          </w:tcPr>
          <w:p w14:paraId="66E111AC" w14:textId="77777777" w:rsidR="00C3532C" w:rsidRPr="000D40DF" w:rsidRDefault="00C3532C">
            <w:pPr>
              <w:spacing w:line="240" w:lineRule="auto"/>
              <w:rPr>
                <w:lang w:val="en-CA"/>
              </w:rPr>
            </w:pPr>
          </w:p>
        </w:tc>
      </w:tr>
      <w:tr w:rsidR="00C3532C" w:rsidRPr="000D40DF" w14:paraId="6599CA2D" w14:textId="77777777">
        <w:trPr>
          <w:trHeight w:val="432"/>
        </w:trPr>
        <w:tc>
          <w:tcPr>
            <w:tcW w:w="900" w:type="dxa"/>
          </w:tcPr>
          <w:p w14:paraId="546C6C15" w14:textId="77777777" w:rsidR="00C3532C" w:rsidRPr="000D40DF" w:rsidRDefault="00C3532C">
            <w:pPr>
              <w:spacing w:line="240" w:lineRule="auto"/>
              <w:rPr>
                <w:lang w:val="en-CA"/>
              </w:rPr>
            </w:pPr>
          </w:p>
        </w:tc>
        <w:tc>
          <w:tcPr>
            <w:tcW w:w="4590" w:type="dxa"/>
            <w:gridSpan w:val="2"/>
            <w:tcBorders>
              <w:top w:val="single" w:sz="4" w:space="0" w:color="E7E6E6" w:themeColor="background2"/>
              <w:left w:val="nil"/>
              <w:bottom w:val="nil"/>
              <w:right w:val="nil"/>
            </w:tcBorders>
            <w:hideMark/>
          </w:tcPr>
          <w:p w14:paraId="5E7B3193" w14:textId="77777777" w:rsidR="00C3532C" w:rsidRPr="000D40DF" w:rsidRDefault="00C3532C">
            <w:pPr>
              <w:spacing w:line="240" w:lineRule="auto"/>
              <w:rPr>
                <w:lang w:val="en-CA"/>
              </w:rPr>
            </w:pPr>
            <w:r w:rsidRPr="000D40DF">
              <w:rPr>
                <w:lang w:val="en-CA"/>
              </w:rPr>
              <w:t>Address of firm</w:t>
            </w:r>
          </w:p>
        </w:tc>
        <w:tc>
          <w:tcPr>
            <w:tcW w:w="720" w:type="dxa"/>
            <w:tcBorders>
              <w:top w:val="single" w:sz="4" w:space="0" w:color="E7E6E6" w:themeColor="background2"/>
              <w:left w:val="nil"/>
              <w:bottom w:val="nil"/>
              <w:right w:val="nil"/>
            </w:tcBorders>
          </w:tcPr>
          <w:p w14:paraId="3729CD56" w14:textId="77777777" w:rsidR="00C3532C" w:rsidRPr="000D40DF" w:rsidRDefault="00C3532C">
            <w:pPr>
              <w:spacing w:line="240" w:lineRule="auto"/>
              <w:rPr>
                <w:lang w:val="en-CA"/>
              </w:rPr>
            </w:pPr>
          </w:p>
        </w:tc>
        <w:tc>
          <w:tcPr>
            <w:tcW w:w="3150" w:type="dxa"/>
            <w:tcBorders>
              <w:top w:val="single" w:sz="4" w:space="0" w:color="E7E6E6" w:themeColor="background2"/>
              <w:left w:val="nil"/>
              <w:bottom w:val="nil"/>
              <w:right w:val="nil"/>
            </w:tcBorders>
          </w:tcPr>
          <w:p w14:paraId="59B73C86" w14:textId="77777777" w:rsidR="00C3532C" w:rsidRPr="000D40DF" w:rsidRDefault="00C3532C">
            <w:pPr>
              <w:spacing w:line="240" w:lineRule="auto"/>
              <w:rPr>
                <w:lang w:val="en-CA"/>
              </w:rPr>
            </w:pPr>
          </w:p>
        </w:tc>
      </w:tr>
      <w:tr w:rsidR="00C3532C" w:rsidRPr="000D40DF" w14:paraId="7889ED94" w14:textId="77777777" w:rsidTr="001C642A">
        <w:trPr>
          <w:trHeight w:hRule="exact" w:val="432"/>
        </w:trPr>
        <w:tc>
          <w:tcPr>
            <w:tcW w:w="900" w:type="dxa"/>
          </w:tcPr>
          <w:p w14:paraId="57EE16F5" w14:textId="77777777" w:rsidR="00C3532C" w:rsidRPr="000D40DF" w:rsidRDefault="00C3532C">
            <w:pPr>
              <w:spacing w:line="240" w:lineRule="auto"/>
              <w:rPr>
                <w:b/>
                <w:lang w:val="en-CA"/>
              </w:rPr>
            </w:pPr>
          </w:p>
        </w:tc>
        <w:tc>
          <w:tcPr>
            <w:tcW w:w="4590" w:type="dxa"/>
            <w:gridSpan w:val="2"/>
            <w:tcBorders>
              <w:top w:val="nil"/>
              <w:left w:val="nil"/>
              <w:bottom w:val="single" w:sz="4" w:space="0" w:color="E7E6E6" w:themeColor="background2"/>
              <w:right w:val="nil"/>
            </w:tcBorders>
          </w:tcPr>
          <w:p w14:paraId="63F3A372" w14:textId="77777777" w:rsidR="00C3532C" w:rsidRPr="000D40DF" w:rsidRDefault="00C3532C">
            <w:pPr>
              <w:spacing w:line="240" w:lineRule="auto"/>
              <w:rPr>
                <w:lang w:val="en-CA"/>
              </w:rPr>
            </w:pPr>
          </w:p>
        </w:tc>
        <w:tc>
          <w:tcPr>
            <w:tcW w:w="720" w:type="dxa"/>
            <w:tcBorders>
              <w:top w:val="nil"/>
              <w:left w:val="nil"/>
              <w:bottom w:val="single" w:sz="4" w:space="0" w:color="E7E6E6" w:themeColor="background2"/>
              <w:right w:val="nil"/>
            </w:tcBorders>
          </w:tcPr>
          <w:p w14:paraId="14D24294" w14:textId="77777777" w:rsidR="00C3532C" w:rsidRPr="000D40DF" w:rsidRDefault="00C3532C">
            <w:pPr>
              <w:spacing w:line="240" w:lineRule="auto"/>
              <w:rPr>
                <w:lang w:val="en-CA"/>
              </w:rPr>
            </w:pPr>
          </w:p>
        </w:tc>
        <w:tc>
          <w:tcPr>
            <w:tcW w:w="3150" w:type="dxa"/>
            <w:tcBorders>
              <w:top w:val="nil"/>
              <w:left w:val="nil"/>
              <w:right w:val="nil"/>
            </w:tcBorders>
          </w:tcPr>
          <w:p w14:paraId="6150EC66" w14:textId="77777777" w:rsidR="00C3532C" w:rsidRPr="000D40DF" w:rsidRDefault="00C3532C">
            <w:pPr>
              <w:spacing w:line="240" w:lineRule="auto"/>
              <w:rPr>
                <w:lang w:val="en-CA"/>
              </w:rPr>
            </w:pPr>
          </w:p>
        </w:tc>
      </w:tr>
      <w:tr w:rsidR="00C3532C" w:rsidRPr="000D40DF" w14:paraId="4E3F14D1" w14:textId="77777777" w:rsidTr="001C642A">
        <w:tc>
          <w:tcPr>
            <w:tcW w:w="900" w:type="dxa"/>
            <w:hideMark/>
          </w:tcPr>
          <w:p w14:paraId="5E6C2F84" w14:textId="77777777" w:rsidR="00C3532C" w:rsidRPr="00FE22AF" w:rsidRDefault="00C3532C">
            <w:pPr>
              <w:spacing w:line="240" w:lineRule="auto"/>
              <w:rPr>
                <w:b/>
                <w:bCs/>
                <w:lang w:val="en-CA"/>
              </w:rPr>
            </w:pPr>
            <w:r w:rsidRPr="00FE22AF">
              <w:rPr>
                <w:b/>
                <w:bCs/>
                <w:lang w:val="en-CA"/>
              </w:rPr>
              <w:t>RE:</w:t>
            </w:r>
          </w:p>
        </w:tc>
        <w:tc>
          <w:tcPr>
            <w:tcW w:w="4590" w:type="dxa"/>
            <w:gridSpan w:val="2"/>
            <w:tcBorders>
              <w:top w:val="single" w:sz="4" w:space="0" w:color="E7E6E6" w:themeColor="background2"/>
              <w:left w:val="nil"/>
              <w:bottom w:val="nil"/>
              <w:right w:val="nil"/>
            </w:tcBorders>
            <w:hideMark/>
          </w:tcPr>
          <w:p w14:paraId="7767B264" w14:textId="77777777" w:rsidR="00C3532C" w:rsidRPr="000D40DF" w:rsidRDefault="00C3532C">
            <w:pPr>
              <w:spacing w:line="240" w:lineRule="auto"/>
              <w:rPr>
                <w:lang w:val="en-CA"/>
              </w:rPr>
            </w:pPr>
            <w:r w:rsidRPr="000D40DF">
              <w:rPr>
                <w:lang w:val="en-CA"/>
              </w:rPr>
              <w:t>Name of project, activity, or work</w:t>
            </w:r>
          </w:p>
        </w:tc>
        <w:tc>
          <w:tcPr>
            <w:tcW w:w="720" w:type="dxa"/>
            <w:tcBorders>
              <w:top w:val="single" w:sz="4" w:space="0" w:color="E7E6E6" w:themeColor="background2"/>
              <w:left w:val="nil"/>
              <w:bottom w:val="nil"/>
              <w:right w:val="nil"/>
            </w:tcBorders>
          </w:tcPr>
          <w:p w14:paraId="6033A58E" w14:textId="77777777" w:rsidR="00C3532C" w:rsidRPr="000D40DF" w:rsidRDefault="00C3532C">
            <w:pPr>
              <w:spacing w:line="240" w:lineRule="auto"/>
              <w:rPr>
                <w:lang w:val="en-CA"/>
              </w:rPr>
            </w:pPr>
          </w:p>
        </w:tc>
        <w:tc>
          <w:tcPr>
            <w:tcW w:w="3150" w:type="dxa"/>
            <w:tcBorders>
              <w:left w:val="nil"/>
              <w:bottom w:val="nil"/>
              <w:right w:val="nil"/>
            </w:tcBorders>
          </w:tcPr>
          <w:p w14:paraId="386322E9" w14:textId="77777777" w:rsidR="00C3532C" w:rsidRPr="000D40DF" w:rsidRDefault="00C3532C">
            <w:pPr>
              <w:spacing w:line="240" w:lineRule="auto"/>
              <w:rPr>
                <w:lang w:val="en-CA"/>
              </w:rPr>
            </w:pPr>
          </w:p>
        </w:tc>
      </w:tr>
      <w:tr w:rsidR="00C3532C" w:rsidRPr="000D40DF" w14:paraId="60F166D1" w14:textId="77777777">
        <w:trPr>
          <w:trHeight w:hRule="exact" w:val="403"/>
        </w:trPr>
        <w:tc>
          <w:tcPr>
            <w:tcW w:w="900" w:type="dxa"/>
          </w:tcPr>
          <w:p w14:paraId="650E7D66" w14:textId="77777777" w:rsidR="00C3532C" w:rsidRPr="000D40DF" w:rsidRDefault="00C3532C">
            <w:pPr>
              <w:spacing w:line="240" w:lineRule="auto"/>
              <w:rPr>
                <w:lang w:val="en-CA"/>
              </w:rPr>
            </w:pPr>
          </w:p>
        </w:tc>
        <w:tc>
          <w:tcPr>
            <w:tcW w:w="4590" w:type="dxa"/>
            <w:gridSpan w:val="2"/>
            <w:tcBorders>
              <w:top w:val="nil"/>
              <w:left w:val="nil"/>
              <w:bottom w:val="single" w:sz="4" w:space="0" w:color="E7E6E6" w:themeColor="background2"/>
              <w:right w:val="nil"/>
            </w:tcBorders>
          </w:tcPr>
          <w:p w14:paraId="77EDAC56" w14:textId="77777777" w:rsidR="00C3532C" w:rsidRPr="000D40DF" w:rsidRDefault="00C3532C">
            <w:pPr>
              <w:spacing w:line="240" w:lineRule="auto"/>
              <w:rPr>
                <w:lang w:val="en-CA"/>
              </w:rPr>
            </w:pPr>
          </w:p>
        </w:tc>
        <w:tc>
          <w:tcPr>
            <w:tcW w:w="720" w:type="dxa"/>
            <w:tcBorders>
              <w:top w:val="nil"/>
              <w:left w:val="nil"/>
              <w:bottom w:val="single" w:sz="4" w:space="0" w:color="E7E6E6" w:themeColor="background2"/>
              <w:right w:val="nil"/>
            </w:tcBorders>
          </w:tcPr>
          <w:p w14:paraId="73F949DD" w14:textId="77777777" w:rsidR="00C3532C" w:rsidRPr="000D40DF" w:rsidRDefault="00C3532C">
            <w:pPr>
              <w:spacing w:line="240" w:lineRule="auto"/>
              <w:rPr>
                <w:lang w:val="en-CA"/>
              </w:rPr>
            </w:pPr>
          </w:p>
        </w:tc>
        <w:tc>
          <w:tcPr>
            <w:tcW w:w="3150" w:type="dxa"/>
            <w:tcBorders>
              <w:top w:val="nil"/>
              <w:left w:val="nil"/>
              <w:bottom w:val="single" w:sz="4" w:space="0" w:color="E7E6E6" w:themeColor="background2"/>
              <w:right w:val="nil"/>
            </w:tcBorders>
          </w:tcPr>
          <w:p w14:paraId="3D938F68" w14:textId="77777777" w:rsidR="00C3532C" w:rsidRPr="000D40DF" w:rsidRDefault="00C3532C">
            <w:pPr>
              <w:spacing w:line="240" w:lineRule="auto"/>
              <w:rPr>
                <w:lang w:val="en-CA"/>
              </w:rPr>
            </w:pPr>
          </w:p>
        </w:tc>
      </w:tr>
      <w:tr w:rsidR="00C3532C" w:rsidRPr="000D40DF" w14:paraId="1EB1A8F8" w14:textId="77777777" w:rsidTr="001C642A">
        <w:tc>
          <w:tcPr>
            <w:tcW w:w="900" w:type="dxa"/>
          </w:tcPr>
          <w:p w14:paraId="28023831" w14:textId="77777777" w:rsidR="00C3532C" w:rsidRPr="000D40DF" w:rsidRDefault="00C3532C">
            <w:pPr>
              <w:spacing w:line="240" w:lineRule="auto"/>
              <w:rPr>
                <w:lang w:val="en-CA"/>
              </w:rPr>
            </w:pPr>
          </w:p>
        </w:tc>
        <w:tc>
          <w:tcPr>
            <w:tcW w:w="4590" w:type="dxa"/>
            <w:gridSpan w:val="2"/>
            <w:tcBorders>
              <w:top w:val="single" w:sz="4" w:space="0" w:color="E7E6E6" w:themeColor="background2"/>
              <w:left w:val="nil"/>
              <w:right w:val="nil"/>
            </w:tcBorders>
            <w:hideMark/>
          </w:tcPr>
          <w:p w14:paraId="78328896" w14:textId="77777777" w:rsidR="00C3532C" w:rsidRPr="000D40DF" w:rsidRDefault="00C3532C">
            <w:pPr>
              <w:spacing w:line="240" w:lineRule="auto"/>
              <w:rPr>
                <w:lang w:val="en-CA"/>
              </w:rPr>
            </w:pPr>
            <w:r w:rsidRPr="000D40DF">
              <w:rPr>
                <w:lang w:val="en-CA"/>
              </w:rPr>
              <w:t>Address of project, activity, or work</w:t>
            </w:r>
          </w:p>
        </w:tc>
        <w:tc>
          <w:tcPr>
            <w:tcW w:w="720" w:type="dxa"/>
            <w:tcBorders>
              <w:top w:val="single" w:sz="4" w:space="0" w:color="E7E6E6" w:themeColor="background2"/>
              <w:left w:val="nil"/>
              <w:right w:val="nil"/>
            </w:tcBorders>
          </w:tcPr>
          <w:p w14:paraId="45AEEC0F" w14:textId="77777777" w:rsidR="00C3532C" w:rsidRPr="000D40DF" w:rsidRDefault="00C3532C">
            <w:pPr>
              <w:spacing w:line="240" w:lineRule="auto"/>
              <w:rPr>
                <w:lang w:val="en-CA"/>
              </w:rPr>
            </w:pPr>
          </w:p>
        </w:tc>
        <w:tc>
          <w:tcPr>
            <w:tcW w:w="3150" w:type="dxa"/>
            <w:tcBorders>
              <w:top w:val="single" w:sz="4" w:space="0" w:color="E7E6E6" w:themeColor="background2"/>
              <w:left w:val="nil"/>
              <w:right w:val="nil"/>
            </w:tcBorders>
          </w:tcPr>
          <w:p w14:paraId="62A2E82B" w14:textId="77777777" w:rsidR="00C3532C" w:rsidRPr="000D40DF" w:rsidRDefault="00C3532C">
            <w:pPr>
              <w:spacing w:line="240" w:lineRule="auto"/>
              <w:rPr>
                <w:lang w:val="en-CA"/>
              </w:rPr>
            </w:pPr>
          </w:p>
        </w:tc>
      </w:tr>
    </w:tbl>
    <w:p w14:paraId="01D504DD" w14:textId="77777777" w:rsidR="00C3532C" w:rsidRPr="000D40DF" w:rsidRDefault="00C3532C" w:rsidP="00C3532C">
      <w:pPr>
        <w:rPr>
          <w:sz w:val="20"/>
          <w:szCs w:val="20"/>
        </w:rPr>
      </w:pPr>
    </w:p>
    <w:p w14:paraId="6428471C" w14:textId="0CBC0807" w:rsidR="00C3532C" w:rsidRPr="000D40DF" w:rsidRDefault="00C3532C" w:rsidP="00C3532C">
      <w:r w:rsidRPr="000D40DF">
        <w:t xml:space="preserve">The undersigned hereby records that an Independent Review of the professional activity or work, based on the </w:t>
      </w:r>
      <w:r w:rsidR="009C29D0">
        <w:t>d</w:t>
      </w:r>
      <w:r w:rsidRPr="000D40DF">
        <w:t xml:space="preserve">ocumentation prepared by the </w:t>
      </w:r>
      <w:r w:rsidR="009A4D9D">
        <w:t>Professional</w:t>
      </w:r>
      <w:r>
        <w:t xml:space="preserve"> of </w:t>
      </w:r>
      <w:r w:rsidR="009C29D0">
        <w:t>R</w:t>
      </w:r>
      <w:r>
        <w:t>ecord</w:t>
      </w:r>
      <w:r w:rsidRPr="000D40DF">
        <w:t xml:space="preserve"> for the professional activity or work, has been completed by this Independent Reviewer.</w:t>
      </w:r>
    </w:p>
    <w:p w14:paraId="783CD92F" w14:textId="77777777" w:rsidR="00C3532C" w:rsidRPr="00205AE9" w:rsidRDefault="00C3532C" w:rsidP="00C3532C">
      <w:pPr>
        <w:spacing w:before="120" w:after="120"/>
        <w:rPr>
          <w:color w:val="767171" w:themeColor="background2" w:themeShade="80"/>
        </w:rPr>
      </w:pPr>
      <w:r w:rsidRPr="000D40DF">
        <w:t>I am a member of the firm</w:t>
      </w:r>
      <w:r w:rsidRPr="000D40DF">
        <w:rPr>
          <w:color w:val="FFC000" w:themeColor="accent4"/>
        </w:rPr>
        <w:t xml:space="preserve"> </w:t>
      </w:r>
      <w:r w:rsidRPr="00205AE9">
        <w:rPr>
          <w:color w:val="767171" w:themeColor="background2" w:themeShade="80"/>
        </w:rPr>
        <w:t>________________________________________________________________________</w:t>
      </w:r>
      <w:r w:rsidRPr="00205AE9">
        <w:rPr>
          <w:color w:val="767171" w:themeColor="background2" w:themeShade="80"/>
        </w:rPr>
        <w:br/>
      </w:r>
      <w:r w:rsidRPr="00205AE9">
        <w:rPr>
          <w:color w:val="767171" w:themeColor="background2" w:themeShade="80"/>
          <w:sz w:val="14"/>
          <w:szCs w:val="14"/>
        </w:rPr>
        <w:tab/>
      </w:r>
      <w:r w:rsidRPr="00205AE9">
        <w:rPr>
          <w:color w:val="767171" w:themeColor="background2" w:themeShade="80"/>
          <w:sz w:val="14"/>
          <w:szCs w:val="14"/>
        </w:rPr>
        <w:tab/>
      </w:r>
      <w:r w:rsidRPr="00205AE9">
        <w:rPr>
          <w:color w:val="767171" w:themeColor="background2" w:themeShade="80"/>
          <w:sz w:val="14"/>
          <w:szCs w:val="14"/>
        </w:rPr>
        <w:tab/>
      </w:r>
      <w:r w:rsidRPr="00205AE9">
        <w:rPr>
          <w:color w:val="767171" w:themeColor="background2" w:themeShade="80"/>
          <w:sz w:val="14"/>
          <w:szCs w:val="14"/>
        </w:rPr>
        <w:tab/>
      </w:r>
      <w:r w:rsidRPr="00205AE9">
        <w:rPr>
          <w:color w:val="767171" w:themeColor="background2" w:themeShade="80"/>
          <w:sz w:val="14"/>
          <w:szCs w:val="14"/>
        </w:rPr>
        <w:tab/>
        <w:t>(Name of Firm)</w:t>
      </w:r>
    </w:p>
    <w:p w14:paraId="5164D303" w14:textId="248CA28D" w:rsidR="00C3532C" w:rsidRPr="00205AE9" w:rsidRDefault="009C29D0" w:rsidP="00C3532C">
      <w:pPr>
        <w:rPr>
          <w:color w:val="767171" w:themeColor="background2" w:themeShade="80"/>
        </w:rPr>
      </w:pPr>
      <w:r>
        <w:t>W</w:t>
      </w:r>
      <w:r w:rsidR="00C3532C" w:rsidRPr="000D40DF">
        <w:t xml:space="preserve">ith the Permit to Practice number </w:t>
      </w:r>
      <w:r w:rsidR="00C3532C" w:rsidRPr="00205AE9">
        <w:rPr>
          <w:color w:val="767171" w:themeColor="background2" w:themeShade="80"/>
        </w:rPr>
        <w:t>_________________________________________________________________</w:t>
      </w:r>
      <w:r w:rsidR="00C3532C" w:rsidRPr="00205AE9">
        <w:rPr>
          <w:color w:val="767171" w:themeColor="background2" w:themeShade="80"/>
        </w:rPr>
        <w:br/>
      </w:r>
      <w:r w:rsidR="00C3532C" w:rsidRPr="00205AE9">
        <w:rPr>
          <w:color w:val="767171" w:themeColor="background2" w:themeShade="80"/>
        </w:rPr>
        <w:tab/>
      </w:r>
      <w:r w:rsidR="00C3532C" w:rsidRPr="00205AE9">
        <w:rPr>
          <w:color w:val="767171" w:themeColor="background2" w:themeShade="80"/>
        </w:rPr>
        <w:tab/>
      </w:r>
      <w:r w:rsidR="00C3532C" w:rsidRPr="00205AE9">
        <w:rPr>
          <w:color w:val="767171" w:themeColor="background2" w:themeShade="80"/>
        </w:rPr>
        <w:tab/>
      </w:r>
      <w:r w:rsidR="00C3532C" w:rsidRPr="00205AE9">
        <w:rPr>
          <w:color w:val="767171" w:themeColor="background2" w:themeShade="80"/>
        </w:rPr>
        <w:tab/>
      </w:r>
      <w:r w:rsidR="00C3532C" w:rsidRPr="00205AE9">
        <w:rPr>
          <w:color w:val="767171" w:themeColor="background2" w:themeShade="80"/>
        </w:rPr>
        <w:tab/>
      </w:r>
      <w:r w:rsidR="00C3532C" w:rsidRPr="00205AE9">
        <w:rPr>
          <w:color w:val="767171" w:themeColor="background2" w:themeShade="80"/>
          <w:sz w:val="14"/>
          <w:szCs w:val="14"/>
        </w:rPr>
        <w:t>(Permit to Practice Number)</w:t>
      </w:r>
    </w:p>
    <w:p w14:paraId="24000C82" w14:textId="77777777" w:rsidR="00C3532C" w:rsidRPr="000D40DF" w:rsidRDefault="00C3532C" w:rsidP="00C3532C">
      <w:r w:rsidRPr="000D40DF">
        <w:t>and I sign this letter on behalf of the firm.</w:t>
      </w:r>
    </w:p>
    <w:p w14:paraId="30EC98B7" w14:textId="77777777" w:rsidR="00C3532C" w:rsidRPr="000D40DF" w:rsidRDefault="00C3532C" w:rsidP="00C3532C"/>
    <w:p w14:paraId="7FAB74E0" w14:textId="77777777" w:rsidR="00C3532C" w:rsidRPr="000D40DF" w:rsidRDefault="00C3532C" w:rsidP="00C3532C">
      <w:r w:rsidRPr="000D40DF">
        <w:t>I certify that I am a Professional Registrant as defined below.</w:t>
      </w:r>
    </w:p>
    <w:p w14:paraId="6FAFB1C1" w14:textId="77777777" w:rsidR="00C3532C" w:rsidRPr="000D40DF" w:rsidRDefault="00C3532C" w:rsidP="00C3532C">
      <w:pPr>
        <w:rPr>
          <w:sz w:val="20"/>
          <w:szCs w:val="20"/>
        </w:rPr>
      </w:pPr>
    </w:p>
    <w:tbl>
      <w:tblPr>
        <w:tblStyle w:val="TableGridLight"/>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1815"/>
        <w:gridCol w:w="3150"/>
      </w:tblGrid>
      <w:tr w:rsidR="00C3532C" w:rsidRPr="000D40DF" w14:paraId="79919A98" w14:textId="77777777">
        <w:tc>
          <w:tcPr>
            <w:tcW w:w="4395" w:type="dxa"/>
          </w:tcPr>
          <w:p w14:paraId="42432709" w14:textId="77777777" w:rsidR="00C3532C" w:rsidRPr="000D40DF" w:rsidRDefault="00C3532C">
            <w:pPr>
              <w:spacing w:line="240" w:lineRule="auto"/>
              <w:rPr>
                <w:lang w:val="en-CA"/>
              </w:rPr>
            </w:pPr>
          </w:p>
        </w:tc>
        <w:tc>
          <w:tcPr>
            <w:tcW w:w="1815" w:type="dxa"/>
            <w:hideMark/>
          </w:tcPr>
          <w:p w14:paraId="253D49BB" w14:textId="77777777" w:rsidR="00C3532C" w:rsidRPr="000D40DF" w:rsidRDefault="00C3532C">
            <w:pPr>
              <w:spacing w:line="240" w:lineRule="auto"/>
              <w:rPr>
                <w:lang w:val="en-CA"/>
              </w:rPr>
            </w:pPr>
            <w:r w:rsidRPr="000D40DF">
              <w:rPr>
                <w:lang w:val="en-CA"/>
              </w:rPr>
              <w:t>DATE (</w:t>
            </w:r>
            <w:proofErr w:type="spellStart"/>
            <w:r w:rsidRPr="000D40DF">
              <w:rPr>
                <w:lang w:val="en-CA"/>
              </w:rPr>
              <w:t>yy</w:t>
            </w:r>
            <w:proofErr w:type="spellEnd"/>
            <w:r w:rsidRPr="000D40DF">
              <w:rPr>
                <w:lang w:val="en-CA"/>
              </w:rPr>
              <w:t>/mm/dd):</w:t>
            </w:r>
          </w:p>
        </w:tc>
        <w:tc>
          <w:tcPr>
            <w:tcW w:w="3150" w:type="dxa"/>
            <w:tcBorders>
              <w:top w:val="nil"/>
              <w:left w:val="nil"/>
              <w:bottom w:val="single" w:sz="4" w:space="0" w:color="BFBFBF" w:themeColor="background1" w:themeShade="BF"/>
              <w:right w:val="nil"/>
            </w:tcBorders>
          </w:tcPr>
          <w:p w14:paraId="3B424D05" w14:textId="77777777" w:rsidR="00C3532C" w:rsidRPr="000D40DF" w:rsidRDefault="00C3532C">
            <w:pPr>
              <w:spacing w:line="240" w:lineRule="auto"/>
              <w:rPr>
                <w:b/>
                <w:lang w:val="en-CA"/>
              </w:rPr>
            </w:pPr>
          </w:p>
        </w:tc>
      </w:tr>
      <w:tr w:rsidR="00C3532C" w:rsidRPr="000D40DF" w14:paraId="0EA98E61" w14:textId="77777777">
        <w:trPr>
          <w:trHeight w:hRule="exact" w:val="403"/>
        </w:trPr>
        <w:tc>
          <w:tcPr>
            <w:tcW w:w="6210" w:type="dxa"/>
            <w:gridSpan w:val="2"/>
            <w:tcBorders>
              <w:top w:val="nil"/>
              <w:left w:val="nil"/>
              <w:bottom w:val="single" w:sz="4" w:space="0" w:color="BFBFBF" w:themeColor="background1" w:themeShade="BF"/>
              <w:right w:val="nil"/>
            </w:tcBorders>
          </w:tcPr>
          <w:p w14:paraId="61E4BAFE" w14:textId="77777777" w:rsidR="00C3532C" w:rsidRPr="000D40DF" w:rsidRDefault="00C3532C">
            <w:pPr>
              <w:spacing w:line="240" w:lineRule="auto"/>
              <w:rPr>
                <w:lang w:val="en-CA"/>
              </w:rPr>
            </w:pPr>
          </w:p>
        </w:tc>
        <w:tc>
          <w:tcPr>
            <w:tcW w:w="3150" w:type="dxa"/>
            <w:tcBorders>
              <w:top w:val="single" w:sz="4" w:space="0" w:color="BFBFBF" w:themeColor="background1" w:themeShade="BF"/>
              <w:left w:val="nil"/>
              <w:bottom w:val="nil"/>
              <w:right w:val="nil"/>
            </w:tcBorders>
          </w:tcPr>
          <w:p w14:paraId="1EE69331" w14:textId="77777777" w:rsidR="00C3532C" w:rsidRPr="000D40DF" w:rsidRDefault="00C3532C">
            <w:pPr>
              <w:spacing w:line="240" w:lineRule="auto"/>
              <w:rPr>
                <w:lang w:val="en-CA"/>
              </w:rPr>
            </w:pPr>
          </w:p>
        </w:tc>
      </w:tr>
      <w:tr w:rsidR="00C3532C" w:rsidRPr="000D40DF" w14:paraId="0FA0A70A" w14:textId="77777777">
        <w:tc>
          <w:tcPr>
            <w:tcW w:w="6210" w:type="dxa"/>
            <w:gridSpan w:val="2"/>
            <w:tcBorders>
              <w:top w:val="single" w:sz="4" w:space="0" w:color="BFBFBF" w:themeColor="background1" w:themeShade="BF"/>
              <w:left w:val="nil"/>
              <w:bottom w:val="nil"/>
              <w:right w:val="nil"/>
            </w:tcBorders>
            <w:hideMark/>
          </w:tcPr>
          <w:p w14:paraId="19C7CEF8" w14:textId="77777777" w:rsidR="00C3532C" w:rsidRPr="000D40DF" w:rsidRDefault="00C3532C">
            <w:pPr>
              <w:spacing w:line="240" w:lineRule="auto"/>
              <w:rPr>
                <w:lang w:val="en-CA"/>
              </w:rPr>
            </w:pPr>
            <w:r w:rsidRPr="000D40DF">
              <w:rPr>
                <w:lang w:val="en-CA"/>
              </w:rPr>
              <w:t xml:space="preserve">Name of professional and designation </w:t>
            </w:r>
          </w:p>
          <w:p w14:paraId="215BCE9F" w14:textId="419BC163" w:rsidR="00C3532C" w:rsidRPr="000D40DF" w:rsidRDefault="00C3532C">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w:t>
            </w:r>
            <w:r w:rsidR="0041117B">
              <w:rPr>
                <w:lang w:val="en-CA"/>
              </w:rPr>
              <w:t>,</w:t>
            </w:r>
            <w:r w:rsidRPr="000D40DF">
              <w:rPr>
                <w:lang w:val="en-CA"/>
              </w:rPr>
              <w:t xml:space="preserve"> or </w:t>
            </w:r>
            <w:proofErr w:type="spellStart"/>
            <w:r w:rsidRPr="000D40DF">
              <w:rPr>
                <w:lang w:val="en-CA"/>
              </w:rPr>
              <w:t>P.L.Geo</w:t>
            </w:r>
            <w:proofErr w:type="spellEnd"/>
            <w:r w:rsidRPr="000D40DF">
              <w:rPr>
                <w:lang w:val="en-CA"/>
              </w:rPr>
              <w:t xml:space="preserve">.) </w:t>
            </w:r>
          </w:p>
        </w:tc>
        <w:tc>
          <w:tcPr>
            <w:tcW w:w="3150" w:type="dxa"/>
          </w:tcPr>
          <w:p w14:paraId="5A126B06" w14:textId="77777777" w:rsidR="00C3532C" w:rsidRPr="000D40DF" w:rsidRDefault="00C3532C">
            <w:pPr>
              <w:spacing w:line="240" w:lineRule="auto"/>
              <w:rPr>
                <w:lang w:val="en-CA"/>
              </w:rPr>
            </w:pPr>
          </w:p>
        </w:tc>
      </w:tr>
      <w:tr w:rsidR="00C3532C" w:rsidRPr="000D40DF" w14:paraId="4E90C465" w14:textId="77777777">
        <w:trPr>
          <w:trHeight w:hRule="exact" w:val="403"/>
        </w:trPr>
        <w:tc>
          <w:tcPr>
            <w:tcW w:w="6210" w:type="dxa"/>
            <w:gridSpan w:val="2"/>
            <w:tcBorders>
              <w:top w:val="nil"/>
              <w:left w:val="nil"/>
              <w:bottom w:val="single" w:sz="4" w:space="0" w:color="BFBFBF" w:themeColor="background1" w:themeShade="BF"/>
              <w:right w:val="nil"/>
            </w:tcBorders>
          </w:tcPr>
          <w:p w14:paraId="2134E6A7" w14:textId="77777777" w:rsidR="00C3532C" w:rsidRPr="000D40DF" w:rsidRDefault="00C3532C">
            <w:pPr>
              <w:spacing w:line="240" w:lineRule="auto"/>
              <w:rPr>
                <w:lang w:val="en-CA"/>
              </w:rPr>
            </w:pPr>
          </w:p>
        </w:tc>
        <w:tc>
          <w:tcPr>
            <w:tcW w:w="3150" w:type="dxa"/>
          </w:tcPr>
          <w:p w14:paraId="05815B1B" w14:textId="77777777" w:rsidR="00C3532C" w:rsidRPr="000D40DF" w:rsidRDefault="00C3532C">
            <w:pPr>
              <w:spacing w:line="240" w:lineRule="auto"/>
              <w:rPr>
                <w:lang w:val="en-CA"/>
              </w:rPr>
            </w:pPr>
          </w:p>
        </w:tc>
      </w:tr>
      <w:tr w:rsidR="00C3532C" w:rsidRPr="000D40DF" w14:paraId="3EFBF043" w14:textId="77777777">
        <w:tc>
          <w:tcPr>
            <w:tcW w:w="6210" w:type="dxa"/>
            <w:gridSpan w:val="2"/>
            <w:tcBorders>
              <w:top w:val="single" w:sz="4" w:space="0" w:color="BFBFBF" w:themeColor="background1" w:themeShade="BF"/>
              <w:left w:val="nil"/>
              <w:bottom w:val="nil"/>
              <w:right w:val="nil"/>
            </w:tcBorders>
            <w:hideMark/>
          </w:tcPr>
          <w:p w14:paraId="22CB2944" w14:textId="77777777" w:rsidR="00C3532C" w:rsidRPr="000D40DF" w:rsidRDefault="00C3532C">
            <w:pPr>
              <w:spacing w:line="240" w:lineRule="auto"/>
              <w:rPr>
                <w:lang w:val="en-CA"/>
              </w:rPr>
            </w:pPr>
            <w:r w:rsidRPr="000D40DF">
              <w:rPr>
                <w:lang w:val="en-CA"/>
              </w:rPr>
              <w:t>Signed</w:t>
            </w:r>
          </w:p>
        </w:tc>
        <w:tc>
          <w:tcPr>
            <w:tcW w:w="3150" w:type="dxa"/>
          </w:tcPr>
          <w:p w14:paraId="66FACF9F" w14:textId="77777777" w:rsidR="00C3532C" w:rsidRPr="000D40DF" w:rsidRDefault="00C3532C">
            <w:pPr>
              <w:spacing w:line="240" w:lineRule="auto"/>
              <w:rPr>
                <w:lang w:val="en-CA"/>
              </w:rPr>
            </w:pPr>
          </w:p>
        </w:tc>
      </w:tr>
      <w:tr w:rsidR="00C3532C" w:rsidRPr="000D40DF" w14:paraId="60CC68FC" w14:textId="77777777">
        <w:trPr>
          <w:trHeight w:hRule="exact" w:val="403"/>
        </w:trPr>
        <w:tc>
          <w:tcPr>
            <w:tcW w:w="6210" w:type="dxa"/>
            <w:gridSpan w:val="2"/>
            <w:tcBorders>
              <w:top w:val="nil"/>
              <w:left w:val="nil"/>
              <w:bottom w:val="single" w:sz="4" w:space="0" w:color="BFBFBF" w:themeColor="background1" w:themeShade="BF"/>
              <w:right w:val="nil"/>
            </w:tcBorders>
          </w:tcPr>
          <w:p w14:paraId="623D0A96" w14:textId="77777777" w:rsidR="00C3532C" w:rsidRPr="000D40DF" w:rsidRDefault="00C3532C">
            <w:pPr>
              <w:spacing w:line="240" w:lineRule="auto"/>
              <w:rPr>
                <w:lang w:val="en-CA"/>
              </w:rPr>
            </w:pPr>
          </w:p>
        </w:tc>
        <w:tc>
          <w:tcPr>
            <w:tcW w:w="3150" w:type="dxa"/>
          </w:tcPr>
          <w:p w14:paraId="5ACC0AEF" w14:textId="77777777" w:rsidR="00C3532C" w:rsidRPr="000D40DF" w:rsidRDefault="00C3532C">
            <w:pPr>
              <w:spacing w:line="240" w:lineRule="auto"/>
              <w:rPr>
                <w:lang w:val="en-CA"/>
              </w:rPr>
            </w:pPr>
          </w:p>
        </w:tc>
      </w:tr>
      <w:tr w:rsidR="00C3532C" w:rsidRPr="000D40DF" w14:paraId="5CDBF791" w14:textId="77777777">
        <w:trPr>
          <w:trHeight w:hRule="exact" w:val="403"/>
        </w:trPr>
        <w:tc>
          <w:tcPr>
            <w:tcW w:w="6210" w:type="dxa"/>
            <w:gridSpan w:val="2"/>
            <w:tcBorders>
              <w:top w:val="single" w:sz="4" w:space="0" w:color="BFBFBF" w:themeColor="background1" w:themeShade="BF"/>
              <w:left w:val="nil"/>
              <w:bottom w:val="single" w:sz="4" w:space="0" w:color="BFBFBF" w:themeColor="background1" w:themeShade="BF"/>
              <w:right w:val="nil"/>
            </w:tcBorders>
            <w:hideMark/>
          </w:tcPr>
          <w:p w14:paraId="1CE4768C" w14:textId="77777777" w:rsidR="00C3532C" w:rsidRPr="000D40DF" w:rsidRDefault="00C3532C">
            <w:pPr>
              <w:spacing w:line="240" w:lineRule="auto"/>
              <w:rPr>
                <w:lang w:val="en-CA"/>
              </w:rPr>
            </w:pPr>
            <w:r w:rsidRPr="000D40DF">
              <w:rPr>
                <w:lang w:val="en-CA"/>
              </w:rPr>
              <w:t>Address</w:t>
            </w:r>
          </w:p>
        </w:tc>
        <w:tc>
          <w:tcPr>
            <w:tcW w:w="3150" w:type="dxa"/>
          </w:tcPr>
          <w:p w14:paraId="03A49B06" w14:textId="77777777" w:rsidR="00C3532C" w:rsidRPr="000D40DF" w:rsidRDefault="00C3532C">
            <w:pPr>
              <w:spacing w:line="240" w:lineRule="auto"/>
              <w:rPr>
                <w:lang w:val="en-CA"/>
              </w:rPr>
            </w:pPr>
          </w:p>
        </w:tc>
      </w:tr>
      <w:tr w:rsidR="00C3532C" w:rsidRPr="000D40DF" w14:paraId="27065F3C" w14:textId="77777777">
        <w:trPr>
          <w:trHeight w:hRule="exact" w:val="403"/>
        </w:trPr>
        <w:tc>
          <w:tcPr>
            <w:tcW w:w="6210" w:type="dxa"/>
            <w:gridSpan w:val="2"/>
            <w:tcBorders>
              <w:top w:val="single" w:sz="4" w:space="0" w:color="BFBFBF" w:themeColor="background1" w:themeShade="BF"/>
              <w:left w:val="nil"/>
              <w:bottom w:val="single" w:sz="4" w:space="0" w:color="BFBFBF" w:themeColor="background1" w:themeShade="BF"/>
              <w:right w:val="nil"/>
            </w:tcBorders>
          </w:tcPr>
          <w:p w14:paraId="7DB54CF7" w14:textId="77777777" w:rsidR="00C3532C" w:rsidRPr="000D40DF" w:rsidRDefault="00C3532C">
            <w:pPr>
              <w:spacing w:line="240" w:lineRule="auto"/>
              <w:rPr>
                <w:lang w:val="en-CA"/>
              </w:rPr>
            </w:pPr>
          </w:p>
        </w:tc>
        <w:tc>
          <w:tcPr>
            <w:tcW w:w="3150" w:type="dxa"/>
          </w:tcPr>
          <w:p w14:paraId="2F569106" w14:textId="77777777" w:rsidR="00C3532C" w:rsidRPr="000D40DF" w:rsidRDefault="00C3532C">
            <w:pPr>
              <w:spacing w:line="240" w:lineRule="auto"/>
              <w:rPr>
                <w:lang w:val="en-CA"/>
              </w:rPr>
            </w:pPr>
          </w:p>
        </w:tc>
      </w:tr>
      <w:tr w:rsidR="00C3532C" w:rsidRPr="000D40DF" w14:paraId="56BE9F63" w14:textId="77777777">
        <w:trPr>
          <w:trHeight w:hRule="exact" w:val="403"/>
        </w:trPr>
        <w:tc>
          <w:tcPr>
            <w:tcW w:w="6210" w:type="dxa"/>
            <w:gridSpan w:val="2"/>
            <w:tcBorders>
              <w:top w:val="single" w:sz="4" w:space="0" w:color="BFBFBF" w:themeColor="background1" w:themeShade="BF"/>
              <w:left w:val="nil"/>
              <w:bottom w:val="single" w:sz="4" w:space="0" w:color="BFBFBF" w:themeColor="background1" w:themeShade="BF"/>
              <w:right w:val="nil"/>
            </w:tcBorders>
          </w:tcPr>
          <w:p w14:paraId="3A804249" w14:textId="77777777" w:rsidR="00C3532C" w:rsidRPr="000D40DF" w:rsidRDefault="00C3532C">
            <w:pPr>
              <w:spacing w:line="240" w:lineRule="auto"/>
              <w:rPr>
                <w:lang w:val="en-CA"/>
              </w:rPr>
            </w:pPr>
          </w:p>
        </w:tc>
        <w:tc>
          <w:tcPr>
            <w:tcW w:w="3150" w:type="dxa"/>
            <w:hideMark/>
          </w:tcPr>
          <w:p w14:paraId="657BBAEA" w14:textId="77777777" w:rsidR="00C3532C" w:rsidRPr="000D40DF" w:rsidRDefault="00C3532C">
            <w:pPr>
              <w:spacing w:line="240" w:lineRule="auto"/>
              <w:jc w:val="right"/>
              <w:rPr>
                <w:lang w:val="en-CA"/>
              </w:rPr>
            </w:pPr>
            <w:r w:rsidRPr="000D40DF">
              <w:rPr>
                <w:lang w:val="en-CA"/>
              </w:rPr>
              <w:t>(Affix PROFESSIONAL SEAL here)</w:t>
            </w:r>
          </w:p>
        </w:tc>
      </w:tr>
      <w:tr w:rsidR="00C3532C" w:rsidRPr="000D40DF" w14:paraId="5CB6A150" w14:textId="77777777">
        <w:trPr>
          <w:trHeight w:hRule="exact" w:val="403"/>
        </w:trPr>
        <w:tc>
          <w:tcPr>
            <w:tcW w:w="6210" w:type="dxa"/>
            <w:gridSpan w:val="2"/>
            <w:tcBorders>
              <w:top w:val="single" w:sz="4" w:space="0" w:color="BFBFBF" w:themeColor="background1" w:themeShade="BF"/>
              <w:left w:val="nil"/>
              <w:bottom w:val="nil"/>
              <w:right w:val="nil"/>
            </w:tcBorders>
            <w:hideMark/>
          </w:tcPr>
          <w:p w14:paraId="69F586E2" w14:textId="77777777" w:rsidR="00C3532C" w:rsidRPr="000D40DF" w:rsidRDefault="00C3532C">
            <w:pPr>
              <w:spacing w:line="240" w:lineRule="auto"/>
              <w:rPr>
                <w:lang w:val="en-CA"/>
              </w:rPr>
            </w:pPr>
            <w:r w:rsidRPr="000D40DF">
              <w:rPr>
                <w:lang w:val="en-CA"/>
              </w:rPr>
              <w:t>Telephone</w:t>
            </w:r>
          </w:p>
        </w:tc>
        <w:tc>
          <w:tcPr>
            <w:tcW w:w="3150" w:type="dxa"/>
          </w:tcPr>
          <w:p w14:paraId="0B4477DA" w14:textId="77777777" w:rsidR="00C3532C" w:rsidRPr="000D40DF" w:rsidRDefault="00C3532C">
            <w:pPr>
              <w:spacing w:line="240" w:lineRule="auto"/>
              <w:jc w:val="right"/>
              <w:rPr>
                <w:lang w:val="en-CA"/>
              </w:rPr>
            </w:pPr>
          </w:p>
        </w:tc>
      </w:tr>
    </w:tbl>
    <w:p w14:paraId="65575FF7" w14:textId="77777777" w:rsidR="00C3532C" w:rsidRPr="000D40DF" w:rsidRDefault="00C3532C" w:rsidP="00C3532C">
      <w:pPr>
        <w:rPr>
          <w:b/>
        </w:rPr>
      </w:pPr>
    </w:p>
    <w:p w14:paraId="640961C4" w14:textId="77777777" w:rsidR="00C3532C" w:rsidRPr="000D40DF" w:rsidRDefault="00C3532C" w:rsidP="00C3532C">
      <w:r w:rsidRPr="000D40DF">
        <w:rPr>
          <w:b/>
        </w:rPr>
        <w:t>NOTE</w:t>
      </w:r>
      <w:r w:rsidRPr="000D40DF">
        <w:t>:</w:t>
      </w:r>
    </w:p>
    <w:p w14:paraId="56F890A4" w14:textId="1282AABE" w:rsidR="00C3532C" w:rsidRPr="00DC6E87" w:rsidRDefault="00C3532C" w:rsidP="009D1AAB">
      <w:pPr>
        <w:pStyle w:val="ListParagraph"/>
        <w:numPr>
          <w:ilvl w:val="0"/>
          <w:numId w:val="30"/>
        </w:numPr>
        <w:ind w:left="360"/>
        <w:rPr>
          <w:sz w:val="16"/>
          <w:szCs w:val="16"/>
        </w:rPr>
      </w:pPr>
      <w:r w:rsidRPr="00DC6E87">
        <w:rPr>
          <w:sz w:val="16"/>
          <w:szCs w:val="16"/>
        </w:rPr>
        <w:t xml:space="preserve">The above letter must be signed by a Professional Registrant (professional engineer, professional geoscientist, professional licensee engineering or professional licensee geoscience, licensed to practice by Engineers and Geoscientists BC) qualified to conduct an Independent Review of the </w:t>
      </w:r>
      <w:r w:rsidR="0041117B" w:rsidRPr="00DC6E87">
        <w:rPr>
          <w:sz w:val="16"/>
          <w:szCs w:val="16"/>
        </w:rPr>
        <w:t xml:space="preserve">Professional Activity </w:t>
      </w:r>
      <w:r w:rsidRPr="00DC6E87">
        <w:rPr>
          <w:sz w:val="16"/>
          <w:szCs w:val="16"/>
        </w:rPr>
        <w:t xml:space="preserve">or </w:t>
      </w:r>
      <w:r w:rsidR="0041117B" w:rsidRPr="00DC6E87">
        <w:rPr>
          <w:sz w:val="16"/>
          <w:szCs w:val="16"/>
        </w:rPr>
        <w:t xml:space="preserve">Work </w:t>
      </w:r>
      <w:r w:rsidRPr="00DC6E87">
        <w:rPr>
          <w:sz w:val="16"/>
          <w:szCs w:val="16"/>
        </w:rPr>
        <w:t>being reviewed.</w:t>
      </w:r>
    </w:p>
    <w:p w14:paraId="1D16F03A" w14:textId="35C215A8" w:rsidR="0047762A" w:rsidRPr="00DC6E87" w:rsidRDefault="0047762A" w:rsidP="009D1AAB">
      <w:pPr>
        <w:pStyle w:val="ListParagraph"/>
        <w:numPr>
          <w:ilvl w:val="0"/>
          <w:numId w:val="30"/>
        </w:numPr>
        <w:ind w:left="360"/>
        <w:rPr>
          <w:sz w:val="16"/>
          <w:szCs w:val="16"/>
        </w:rPr>
      </w:pPr>
      <w:r w:rsidRPr="00DC6E87">
        <w:rPr>
          <w:sz w:val="16"/>
          <w:szCs w:val="16"/>
        </w:rPr>
        <w:t>This letter is endorsed by Engineers and Geoscientists BC.</w:t>
      </w:r>
    </w:p>
    <w:p w14:paraId="18D1C7C3" w14:textId="77777777" w:rsidR="00C3532C" w:rsidRDefault="00C3532C" w:rsidP="00C3532C">
      <w:pPr>
        <w:spacing w:after="160" w:line="259" w:lineRule="auto"/>
        <w:rPr>
          <w:color w:val="000000" w:themeColor="text1"/>
          <w:sz w:val="20"/>
          <w:szCs w:val="20"/>
        </w:rPr>
      </w:pPr>
      <w:r>
        <w:br w:type="page"/>
      </w:r>
    </w:p>
    <w:p w14:paraId="42E931B2" w14:textId="2C99FEAE" w:rsidR="00C3532C" w:rsidRDefault="006B635F" w:rsidP="005E1CD1">
      <w:pPr>
        <w:pStyle w:val="Heading3"/>
        <w:rPr>
          <w:lang w:val="en-US"/>
        </w:rPr>
      </w:pPr>
      <w:bookmarkStart w:id="42" w:name="_Appendix_C_–"/>
      <w:bookmarkEnd w:id="42"/>
      <w:r>
        <w:rPr>
          <w:lang w:val="en-US"/>
        </w:rPr>
        <w:t>Appendix C – Documented Risk Assessment Template</w:t>
      </w:r>
    </w:p>
    <w:p w14:paraId="072459CD" w14:textId="1ABB1500" w:rsidR="00C3532C" w:rsidRPr="00620062" w:rsidRDefault="00C3532C" w:rsidP="00C3532C">
      <w:pPr>
        <w:keepNext/>
        <w:spacing w:after="160"/>
        <w:jc w:val="center"/>
        <w:rPr>
          <w:rFonts w:eastAsia="MS Mincho"/>
          <w:caps/>
          <w:color w:val="000000" w:themeColor="text1"/>
          <w:spacing w:val="15"/>
          <w:sz w:val="32"/>
          <w:szCs w:val="32"/>
          <w:lang w:val="en-US"/>
        </w:rPr>
      </w:pPr>
      <w:r w:rsidRPr="00620062">
        <w:rPr>
          <w:rFonts w:eastAsia="MS Mincho"/>
          <w:caps/>
          <w:color w:val="000000" w:themeColor="text1"/>
          <w:spacing w:val="15"/>
          <w:sz w:val="32"/>
          <w:szCs w:val="32"/>
          <w:lang w:val="en-US"/>
        </w:rPr>
        <w:t>Documented Risk Assessment</w:t>
      </w:r>
    </w:p>
    <w:p w14:paraId="0329A628" w14:textId="77777777" w:rsidR="00CD03D8" w:rsidRPr="007A29E6" w:rsidRDefault="00CD03D8" w:rsidP="00CD03D8">
      <w:pPr>
        <w:spacing w:after="40"/>
        <w:rPr>
          <w:rFonts w:eastAsia="Calibri"/>
          <w:i/>
          <w:sz w:val="16"/>
          <w:szCs w:val="16"/>
          <w:lang w:val="en-US"/>
        </w:rPr>
      </w:pPr>
      <w:r w:rsidRPr="00474B9D">
        <w:rPr>
          <w:rFonts w:ascii="Arial Narrow" w:eastAsia="Calibri" w:hAnsi="Arial Narrow"/>
          <w:i/>
          <w:sz w:val="16"/>
          <w:szCs w:val="16"/>
          <w:lang w:val="en-US"/>
        </w:rPr>
        <w:t>[</w:t>
      </w:r>
      <w:r w:rsidRPr="007A29E6">
        <w:rPr>
          <w:rFonts w:eastAsia="Calibri"/>
          <w:i/>
          <w:sz w:val="16"/>
          <w:szCs w:val="16"/>
          <w:lang w:val="en-US"/>
        </w:rPr>
        <w:t>Print clearly and legibly]</w:t>
      </w:r>
    </w:p>
    <w:tbl>
      <w:tblPr>
        <w:tblStyle w:val="EngGeoBCTableStyle1"/>
        <w:tblW w:w="9360" w:type="dxa"/>
        <w:tblLayout w:type="fixed"/>
        <w:tblCellMar>
          <w:top w:w="0" w:type="dxa"/>
          <w:left w:w="58" w:type="dxa"/>
          <w:bottom w:w="0" w:type="dxa"/>
          <w:right w:w="58" w:type="dxa"/>
        </w:tblCellMar>
        <w:tblLook w:val="0600" w:firstRow="0" w:lastRow="0" w:firstColumn="0" w:lastColumn="0" w:noHBand="1" w:noVBand="1"/>
      </w:tblPr>
      <w:tblGrid>
        <w:gridCol w:w="567"/>
        <w:gridCol w:w="3933"/>
        <w:gridCol w:w="360"/>
        <w:gridCol w:w="4500"/>
      </w:tblGrid>
      <w:tr w:rsidR="00CD03D8" w:rsidRPr="00FE7F68" w14:paraId="70519429" w14:textId="77777777" w:rsidTr="00A04910">
        <w:tc>
          <w:tcPr>
            <w:tcW w:w="567" w:type="dxa"/>
            <w:tcBorders>
              <w:top w:val="nil"/>
              <w:left w:val="nil"/>
              <w:bottom w:val="nil"/>
              <w:right w:val="nil"/>
            </w:tcBorders>
          </w:tcPr>
          <w:p w14:paraId="6FD7F657" w14:textId="77777777" w:rsidR="00CD03D8" w:rsidRPr="007A29E6" w:rsidRDefault="00CD03D8" w:rsidP="00A04910">
            <w:pPr>
              <w:rPr>
                <w:rFonts w:eastAsia="Calibri"/>
                <w:sz w:val="20"/>
              </w:rPr>
            </w:pPr>
          </w:p>
        </w:tc>
        <w:tc>
          <w:tcPr>
            <w:tcW w:w="3933" w:type="dxa"/>
            <w:tcBorders>
              <w:top w:val="nil"/>
              <w:left w:val="nil"/>
              <w:bottom w:val="nil"/>
              <w:right w:val="nil"/>
            </w:tcBorders>
          </w:tcPr>
          <w:p w14:paraId="4B124F15" w14:textId="77777777" w:rsidR="00CD03D8" w:rsidRPr="007A29E6" w:rsidRDefault="00CD03D8" w:rsidP="00A04910">
            <w:pPr>
              <w:rPr>
                <w:rFonts w:eastAsia="Calibri"/>
                <w:sz w:val="20"/>
              </w:rPr>
            </w:pPr>
          </w:p>
        </w:tc>
        <w:tc>
          <w:tcPr>
            <w:tcW w:w="360" w:type="dxa"/>
            <w:tcBorders>
              <w:top w:val="nil"/>
              <w:left w:val="nil"/>
              <w:bottom w:val="nil"/>
              <w:right w:val="nil"/>
            </w:tcBorders>
          </w:tcPr>
          <w:p w14:paraId="1870C38E" w14:textId="77777777" w:rsidR="00CD03D8" w:rsidRPr="007A29E6" w:rsidRDefault="00CD03D8" w:rsidP="00A04910">
            <w:pPr>
              <w:rPr>
                <w:rFonts w:eastAsia="Calibri"/>
                <w:sz w:val="20"/>
              </w:rPr>
            </w:pPr>
          </w:p>
        </w:tc>
        <w:tc>
          <w:tcPr>
            <w:tcW w:w="4500" w:type="dxa"/>
            <w:tcBorders>
              <w:top w:val="nil"/>
              <w:left w:val="nil"/>
              <w:bottom w:val="nil"/>
              <w:right w:val="nil"/>
            </w:tcBorders>
          </w:tcPr>
          <w:p w14:paraId="390AD9C8" w14:textId="77777777" w:rsidR="00CD03D8" w:rsidRPr="007A29E6" w:rsidRDefault="00CD03D8" w:rsidP="00A04910">
            <w:pPr>
              <w:rPr>
                <w:rFonts w:eastAsia="Calibri"/>
                <w:b/>
                <w:bCs/>
                <w:sz w:val="20"/>
              </w:rPr>
            </w:pPr>
            <w:r w:rsidRPr="007A29E6">
              <w:rPr>
                <w:rFonts w:eastAsia="Calibri"/>
                <w:b/>
                <w:bCs/>
                <w:sz w:val="20"/>
              </w:rPr>
              <w:t>PROFESSIONAL OF RECORD</w:t>
            </w:r>
          </w:p>
        </w:tc>
      </w:tr>
      <w:tr w:rsidR="00CD03D8" w:rsidRPr="00FE7F68" w14:paraId="7037DBB7" w14:textId="77777777" w:rsidTr="00A04910">
        <w:trPr>
          <w:trHeight w:hRule="exact" w:val="403"/>
        </w:trPr>
        <w:tc>
          <w:tcPr>
            <w:tcW w:w="567" w:type="dxa"/>
            <w:tcBorders>
              <w:top w:val="nil"/>
              <w:left w:val="nil"/>
              <w:bottom w:val="nil"/>
              <w:right w:val="nil"/>
            </w:tcBorders>
          </w:tcPr>
          <w:p w14:paraId="04ADE62E" w14:textId="77777777" w:rsidR="00CD03D8" w:rsidRPr="007A29E6" w:rsidRDefault="00CD03D8" w:rsidP="00A04910">
            <w:pPr>
              <w:rPr>
                <w:rFonts w:eastAsia="Calibri"/>
                <w:b/>
                <w:bCs/>
                <w:sz w:val="20"/>
              </w:rPr>
            </w:pPr>
            <w:r w:rsidRPr="007A29E6">
              <w:rPr>
                <w:rFonts w:eastAsia="Calibri"/>
                <w:b/>
                <w:bCs/>
                <w:sz w:val="20"/>
              </w:rPr>
              <w:t>RE:</w:t>
            </w:r>
          </w:p>
        </w:tc>
        <w:tc>
          <w:tcPr>
            <w:tcW w:w="3933" w:type="dxa"/>
            <w:tcBorders>
              <w:top w:val="nil"/>
              <w:left w:val="nil"/>
              <w:bottom w:val="single" w:sz="4" w:space="0" w:color="A7A9AC"/>
              <w:right w:val="nil"/>
            </w:tcBorders>
          </w:tcPr>
          <w:p w14:paraId="1E641ACD" w14:textId="77777777" w:rsidR="00CD03D8" w:rsidRPr="007A29E6" w:rsidRDefault="00CD03D8" w:rsidP="00A04910">
            <w:pPr>
              <w:rPr>
                <w:rFonts w:eastAsia="Calibri"/>
                <w:sz w:val="20"/>
              </w:rPr>
            </w:pPr>
          </w:p>
        </w:tc>
        <w:tc>
          <w:tcPr>
            <w:tcW w:w="360" w:type="dxa"/>
            <w:tcBorders>
              <w:top w:val="nil"/>
              <w:left w:val="nil"/>
              <w:bottom w:val="nil"/>
              <w:right w:val="nil"/>
            </w:tcBorders>
          </w:tcPr>
          <w:p w14:paraId="0164E4C5" w14:textId="77777777" w:rsidR="00CD03D8" w:rsidRPr="007A29E6" w:rsidRDefault="00CD03D8" w:rsidP="00A04910">
            <w:pPr>
              <w:rPr>
                <w:rFonts w:eastAsia="Calibri"/>
                <w:sz w:val="20"/>
              </w:rPr>
            </w:pPr>
          </w:p>
        </w:tc>
        <w:tc>
          <w:tcPr>
            <w:tcW w:w="4500" w:type="dxa"/>
            <w:tcBorders>
              <w:top w:val="nil"/>
              <w:left w:val="nil"/>
              <w:bottom w:val="single" w:sz="4" w:space="0" w:color="A7A9AC"/>
              <w:right w:val="nil"/>
            </w:tcBorders>
          </w:tcPr>
          <w:p w14:paraId="16A9192F" w14:textId="77777777" w:rsidR="00CD03D8" w:rsidRPr="007A29E6" w:rsidRDefault="00CD03D8" w:rsidP="00A04910">
            <w:pPr>
              <w:rPr>
                <w:rFonts w:eastAsia="Calibri"/>
                <w:sz w:val="20"/>
              </w:rPr>
            </w:pPr>
          </w:p>
        </w:tc>
      </w:tr>
      <w:tr w:rsidR="00CD03D8" w:rsidRPr="00FE7F68" w14:paraId="1C82730C" w14:textId="77777777" w:rsidTr="00A04910">
        <w:tc>
          <w:tcPr>
            <w:tcW w:w="567" w:type="dxa"/>
            <w:tcBorders>
              <w:top w:val="nil"/>
              <w:left w:val="nil"/>
              <w:bottom w:val="nil"/>
              <w:right w:val="nil"/>
            </w:tcBorders>
          </w:tcPr>
          <w:p w14:paraId="29F4F74D" w14:textId="77777777" w:rsidR="00CD03D8" w:rsidRPr="007A29E6" w:rsidRDefault="00CD03D8" w:rsidP="00A04910">
            <w:pPr>
              <w:rPr>
                <w:rFonts w:eastAsia="Calibri"/>
                <w:sz w:val="20"/>
              </w:rPr>
            </w:pPr>
          </w:p>
        </w:tc>
        <w:tc>
          <w:tcPr>
            <w:tcW w:w="3933" w:type="dxa"/>
            <w:tcBorders>
              <w:left w:val="nil"/>
              <w:bottom w:val="nil"/>
              <w:right w:val="nil"/>
            </w:tcBorders>
          </w:tcPr>
          <w:p w14:paraId="35C011ED" w14:textId="77777777" w:rsidR="00CD03D8" w:rsidRPr="007A29E6" w:rsidRDefault="00CD03D8" w:rsidP="00A04910">
            <w:pPr>
              <w:rPr>
                <w:rFonts w:eastAsia="Calibri"/>
                <w:sz w:val="20"/>
              </w:rPr>
            </w:pPr>
            <w:r w:rsidRPr="007A29E6">
              <w:rPr>
                <w:rFonts w:eastAsia="Calibri"/>
                <w:sz w:val="20"/>
              </w:rPr>
              <w:t xml:space="preserve">Name of project, activity, or work </w:t>
            </w:r>
          </w:p>
        </w:tc>
        <w:tc>
          <w:tcPr>
            <w:tcW w:w="360" w:type="dxa"/>
            <w:tcBorders>
              <w:top w:val="nil"/>
              <w:left w:val="nil"/>
              <w:bottom w:val="nil"/>
              <w:right w:val="nil"/>
            </w:tcBorders>
          </w:tcPr>
          <w:p w14:paraId="247C797B" w14:textId="77777777" w:rsidR="00CD03D8" w:rsidRPr="007A29E6" w:rsidRDefault="00CD03D8" w:rsidP="00A04910">
            <w:pPr>
              <w:rPr>
                <w:rFonts w:eastAsia="Calibri"/>
                <w:sz w:val="20"/>
              </w:rPr>
            </w:pPr>
          </w:p>
        </w:tc>
        <w:tc>
          <w:tcPr>
            <w:tcW w:w="4500" w:type="dxa"/>
            <w:tcBorders>
              <w:left w:val="nil"/>
              <w:bottom w:val="nil"/>
              <w:right w:val="nil"/>
            </w:tcBorders>
          </w:tcPr>
          <w:p w14:paraId="564D28FE" w14:textId="77777777" w:rsidR="00CD03D8" w:rsidRPr="007A29E6" w:rsidRDefault="00CD03D8" w:rsidP="00A04910">
            <w:pPr>
              <w:rPr>
                <w:rFonts w:eastAsia="Calibri"/>
                <w:sz w:val="20"/>
              </w:rPr>
            </w:pPr>
            <w:r w:rsidRPr="007A29E6">
              <w:rPr>
                <w:rFonts w:eastAsia="Calibri"/>
                <w:sz w:val="20"/>
              </w:rPr>
              <w:t>Name of professional and designation</w:t>
            </w:r>
          </w:p>
          <w:p w14:paraId="692A72C9" w14:textId="77777777" w:rsidR="00CD03D8" w:rsidRPr="007A29E6" w:rsidRDefault="00CD03D8" w:rsidP="00A04910">
            <w:pPr>
              <w:rPr>
                <w:rFonts w:eastAsia="Calibri"/>
                <w:sz w:val="20"/>
              </w:rPr>
            </w:pPr>
            <w:r w:rsidRPr="007A29E6">
              <w:rPr>
                <w:rFonts w:eastAsia="Calibri"/>
                <w:sz w:val="20"/>
              </w:rPr>
              <w:t xml:space="preserve">(P.Eng., </w:t>
            </w:r>
            <w:proofErr w:type="spellStart"/>
            <w:r w:rsidRPr="007A29E6">
              <w:rPr>
                <w:rFonts w:eastAsia="Calibri"/>
                <w:sz w:val="20"/>
              </w:rPr>
              <w:t>P.Geo</w:t>
            </w:r>
            <w:proofErr w:type="spellEnd"/>
            <w:r w:rsidRPr="007A29E6">
              <w:rPr>
                <w:rFonts w:eastAsia="Calibri"/>
                <w:sz w:val="20"/>
              </w:rPr>
              <w:t xml:space="preserve">., </w:t>
            </w:r>
            <w:proofErr w:type="spellStart"/>
            <w:r w:rsidRPr="007A29E6">
              <w:rPr>
                <w:rFonts w:eastAsia="Calibri"/>
                <w:sz w:val="20"/>
              </w:rPr>
              <w:t>P.L.Eng</w:t>
            </w:r>
            <w:proofErr w:type="spellEnd"/>
            <w:r w:rsidRPr="007A29E6">
              <w:rPr>
                <w:rFonts w:eastAsia="Calibri"/>
                <w:sz w:val="20"/>
              </w:rPr>
              <w:t xml:space="preserve">., or </w:t>
            </w:r>
            <w:proofErr w:type="spellStart"/>
            <w:r w:rsidRPr="007A29E6">
              <w:rPr>
                <w:rFonts w:eastAsia="Calibri"/>
                <w:sz w:val="20"/>
              </w:rPr>
              <w:t>P.L.Geo</w:t>
            </w:r>
            <w:proofErr w:type="spellEnd"/>
            <w:r w:rsidRPr="007A29E6">
              <w:rPr>
                <w:rFonts w:eastAsia="Calibri"/>
                <w:sz w:val="20"/>
              </w:rPr>
              <w:t xml:space="preserve">.) </w:t>
            </w:r>
          </w:p>
        </w:tc>
      </w:tr>
      <w:tr w:rsidR="00CD03D8" w:rsidRPr="00FE7F68" w14:paraId="267B7E78" w14:textId="77777777" w:rsidTr="00A04910">
        <w:trPr>
          <w:trHeight w:hRule="exact" w:val="403"/>
        </w:trPr>
        <w:tc>
          <w:tcPr>
            <w:tcW w:w="567" w:type="dxa"/>
            <w:tcBorders>
              <w:top w:val="nil"/>
              <w:left w:val="nil"/>
              <w:bottom w:val="nil"/>
              <w:right w:val="nil"/>
            </w:tcBorders>
          </w:tcPr>
          <w:p w14:paraId="538447A9" w14:textId="77777777" w:rsidR="00CD03D8" w:rsidRPr="007A29E6" w:rsidRDefault="00CD03D8" w:rsidP="00A04910">
            <w:pPr>
              <w:rPr>
                <w:rFonts w:eastAsia="Calibri"/>
                <w:sz w:val="20"/>
              </w:rPr>
            </w:pPr>
          </w:p>
        </w:tc>
        <w:tc>
          <w:tcPr>
            <w:tcW w:w="3933" w:type="dxa"/>
            <w:tcBorders>
              <w:top w:val="nil"/>
              <w:left w:val="nil"/>
              <w:bottom w:val="single" w:sz="4" w:space="0" w:color="A7A9AC"/>
              <w:right w:val="nil"/>
            </w:tcBorders>
          </w:tcPr>
          <w:p w14:paraId="14BDEFFF" w14:textId="77777777" w:rsidR="00CD03D8" w:rsidRPr="007A29E6" w:rsidRDefault="00CD03D8" w:rsidP="00A04910">
            <w:pPr>
              <w:rPr>
                <w:rFonts w:eastAsia="Calibri"/>
                <w:sz w:val="20"/>
              </w:rPr>
            </w:pPr>
          </w:p>
        </w:tc>
        <w:tc>
          <w:tcPr>
            <w:tcW w:w="360" w:type="dxa"/>
            <w:tcBorders>
              <w:top w:val="nil"/>
              <w:left w:val="nil"/>
              <w:bottom w:val="nil"/>
              <w:right w:val="nil"/>
            </w:tcBorders>
          </w:tcPr>
          <w:p w14:paraId="55ACB5B2" w14:textId="77777777" w:rsidR="00CD03D8" w:rsidRPr="007A29E6" w:rsidRDefault="00CD03D8" w:rsidP="00A04910">
            <w:pPr>
              <w:rPr>
                <w:rFonts w:eastAsia="Calibri"/>
                <w:sz w:val="20"/>
              </w:rPr>
            </w:pPr>
          </w:p>
        </w:tc>
        <w:tc>
          <w:tcPr>
            <w:tcW w:w="4500" w:type="dxa"/>
            <w:tcBorders>
              <w:top w:val="nil"/>
              <w:left w:val="nil"/>
              <w:bottom w:val="single" w:sz="4" w:space="0" w:color="A7A9AC"/>
              <w:right w:val="nil"/>
            </w:tcBorders>
          </w:tcPr>
          <w:p w14:paraId="5DC34002" w14:textId="77777777" w:rsidR="00CD03D8" w:rsidRPr="007A29E6" w:rsidRDefault="00CD03D8" w:rsidP="00A04910">
            <w:pPr>
              <w:rPr>
                <w:rFonts w:eastAsia="Calibri"/>
                <w:sz w:val="20"/>
              </w:rPr>
            </w:pPr>
          </w:p>
        </w:tc>
      </w:tr>
      <w:tr w:rsidR="00CD03D8" w:rsidRPr="00FE7F68" w14:paraId="5BEAA457" w14:textId="77777777" w:rsidTr="00A04910">
        <w:tc>
          <w:tcPr>
            <w:tcW w:w="567" w:type="dxa"/>
            <w:tcBorders>
              <w:top w:val="nil"/>
              <w:left w:val="nil"/>
              <w:bottom w:val="nil"/>
              <w:right w:val="nil"/>
            </w:tcBorders>
          </w:tcPr>
          <w:p w14:paraId="6AAF9117" w14:textId="77777777" w:rsidR="00CD03D8" w:rsidRPr="007A29E6" w:rsidRDefault="00CD03D8" w:rsidP="00A04910">
            <w:pPr>
              <w:rPr>
                <w:rFonts w:eastAsia="Calibri"/>
                <w:sz w:val="20"/>
              </w:rPr>
            </w:pPr>
          </w:p>
        </w:tc>
        <w:tc>
          <w:tcPr>
            <w:tcW w:w="3933" w:type="dxa"/>
            <w:tcBorders>
              <w:left w:val="nil"/>
              <w:bottom w:val="nil"/>
              <w:right w:val="nil"/>
            </w:tcBorders>
          </w:tcPr>
          <w:p w14:paraId="6C5E14D7" w14:textId="77777777" w:rsidR="00CD03D8" w:rsidRPr="007A29E6" w:rsidRDefault="00CD03D8" w:rsidP="00A04910">
            <w:pPr>
              <w:rPr>
                <w:rFonts w:eastAsia="Calibri"/>
                <w:sz w:val="20"/>
              </w:rPr>
            </w:pPr>
            <w:r w:rsidRPr="007A29E6">
              <w:rPr>
                <w:rFonts w:eastAsia="Calibri"/>
                <w:sz w:val="20"/>
              </w:rPr>
              <w:t xml:space="preserve">Address of project, activity, or work </w:t>
            </w:r>
          </w:p>
        </w:tc>
        <w:tc>
          <w:tcPr>
            <w:tcW w:w="360" w:type="dxa"/>
            <w:tcBorders>
              <w:top w:val="nil"/>
              <w:left w:val="nil"/>
              <w:bottom w:val="nil"/>
              <w:right w:val="nil"/>
            </w:tcBorders>
          </w:tcPr>
          <w:p w14:paraId="7052751D" w14:textId="77777777" w:rsidR="00CD03D8" w:rsidRPr="007A29E6" w:rsidRDefault="00CD03D8" w:rsidP="00A04910">
            <w:pPr>
              <w:rPr>
                <w:rFonts w:eastAsia="Calibri"/>
                <w:sz w:val="20"/>
              </w:rPr>
            </w:pPr>
          </w:p>
        </w:tc>
        <w:tc>
          <w:tcPr>
            <w:tcW w:w="4500" w:type="dxa"/>
            <w:tcBorders>
              <w:left w:val="nil"/>
              <w:bottom w:val="nil"/>
              <w:right w:val="nil"/>
            </w:tcBorders>
          </w:tcPr>
          <w:p w14:paraId="2663C0DD" w14:textId="77777777" w:rsidR="00CD03D8" w:rsidRPr="007A29E6" w:rsidRDefault="00CD03D8" w:rsidP="00A04910">
            <w:pPr>
              <w:rPr>
                <w:rFonts w:eastAsia="Calibri"/>
                <w:sz w:val="20"/>
              </w:rPr>
            </w:pPr>
            <w:r w:rsidRPr="007A29E6">
              <w:rPr>
                <w:rFonts w:eastAsia="Calibri"/>
                <w:sz w:val="20"/>
              </w:rPr>
              <w:t>Firm name</w:t>
            </w:r>
          </w:p>
        </w:tc>
      </w:tr>
      <w:tr w:rsidR="00CD03D8" w:rsidRPr="00FE7F68" w14:paraId="712AEB54" w14:textId="77777777" w:rsidTr="00A04910">
        <w:trPr>
          <w:trHeight w:hRule="exact" w:val="403"/>
        </w:trPr>
        <w:tc>
          <w:tcPr>
            <w:tcW w:w="567" w:type="dxa"/>
            <w:tcBorders>
              <w:top w:val="nil"/>
              <w:left w:val="nil"/>
              <w:bottom w:val="nil"/>
              <w:right w:val="nil"/>
            </w:tcBorders>
          </w:tcPr>
          <w:p w14:paraId="53AF9770" w14:textId="77777777" w:rsidR="00CD03D8" w:rsidRPr="007A29E6" w:rsidRDefault="00CD03D8" w:rsidP="00A04910">
            <w:pPr>
              <w:rPr>
                <w:rFonts w:eastAsia="Calibri"/>
                <w:sz w:val="20"/>
              </w:rPr>
            </w:pPr>
          </w:p>
        </w:tc>
        <w:tc>
          <w:tcPr>
            <w:tcW w:w="3933" w:type="dxa"/>
            <w:tcBorders>
              <w:top w:val="nil"/>
              <w:left w:val="nil"/>
              <w:bottom w:val="single" w:sz="4" w:space="0" w:color="A7A9AC"/>
              <w:right w:val="nil"/>
            </w:tcBorders>
          </w:tcPr>
          <w:p w14:paraId="12518ADE" w14:textId="77777777" w:rsidR="00CD03D8" w:rsidRPr="007A29E6" w:rsidRDefault="00CD03D8" w:rsidP="00A04910">
            <w:pPr>
              <w:rPr>
                <w:rFonts w:eastAsia="Calibri"/>
                <w:sz w:val="20"/>
              </w:rPr>
            </w:pPr>
          </w:p>
        </w:tc>
        <w:tc>
          <w:tcPr>
            <w:tcW w:w="360" w:type="dxa"/>
            <w:tcBorders>
              <w:top w:val="nil"/>
              <w:left w:val="nil"/>
              <w:bottom w:val="nil"/>
              <w:right w:val="nil"/>
            </w:tcBorders>
          </w:tcPr>
          <w:p w14:paraId="5D491EB1" w14:textId="77777777" w:rsidR="00CD03D8" w:rsidRPr="007A29E6" w:rsidRDefault="00CD03D8" w:rsidP="00A04910">
            <w:pPr>
              <w:rPr>
                <w:rFonts w:eastAsia="Calibri"/>
                <w:sz w:val="20"/>
              </w:rPr>
            </w:pPr>
          </w:p>
        </w:tc>
        <w:tc>
          <w:tcPr>
            <w:tcW w:w="4500" w:type="dxa"/>
            <w:tcBorders>
              <w:top w:val="nil"/>
              <w:left w:val="nil"/>
              <w:bottom w:val="single" w:sz="4" w:space="0" w:color="A7A9AC"/>
              <w:right w:val="nil"/>
            </w:tcBorders>
          </w:tcPr>
          <w:p w14:paraId="592B6768" w14:textId="77777777" w:rsidR="00CD03D8" w:rsidRPr="007A29E6" w:rsidRDefault="00CD03D8" w:rsidP="00A04910">
            <w:pPr>
              <w:rPr>
                <w:rFonts w:eastAsia="Calibri"/>
                <w:sz w:val="20"/>
              </w:rPr>
            </w:pPr>
          </w:p>
        </w:tc>
      </w:tr>
      <w:tr w:rsidR="00CD03D8" w:rsidRPr="00FE7F68" w14:paraId="2607B68B" w14:textId="77777777" w:rsidTr="00A04910">
        <w:tc>
          <w:tcPr>
            <w:tcW w:w="567" w:type="dxa"/>
            <w:tcBorders>
              <w:top w:val="nil"/>
              <w:left w:val="nil"/>
              <w:bottom w:val="nil"/>
              <w:right w:val="nil"/>
            </w:tcBorders>
          </w:tcPr>
          <w:p w14:paraId="1692DA99" w14:textId="77777777" w:rsidR="00CD03D8" w:rsidRPr="007A29E6" w:rsidRDefault="00CD03D8" w:rsidP="00A04910">
            <w:pPr>
              <w:rPr>
                <w:rFonts w:eastAsia="Calibri"/>
                <w:sz w:val="20"/>
              </w:rPr>
            </w:pPr>
          </w:p>
        </w:tc>
        <w:tc>
          <w:tcPr>
            <w:tcW w:w="3933" w:type="dxa"/>
            <w:tcBorders>
              <w:top w:val="single" w:sz="4" w:space="0" w:color="A7A9AC"/>
              <w:left w:val="nil"/>
              <w:bottom w:val="nil"/>
              <w:right w:val="nil"/>
            </w:tcBorders>
          </w:tcPr>
          <w:p w14:paraId="1AD8D469" w14:textId="77777777" w:rsidR="00CD03D8" w:rsidRPr="007A29E6" w:rsidRDefault="00CD03D8" w:rsidP="00A04910">
            <w:pPr>
              <w:rPr>
                <w:rFonts w:eastAsia="Calibri"/>
                <w:sz w:val="20"/>
              </w:rPr>
            </w:pPr>
          </w:p>
        </w:tc>
        <w:tc>
          <w:tcPr>
            <w:tcW w:w="360" w:type="dxa"/>
            <w:tcBorders>
              <w:top w:val="nil"/>
              <w:left w:val="nil"/>
              <w:bottom w:val="nil"/>
              <w:right w:val="nil"/>
            </w:tcBorders>
          </w:tcPr>
          <w:p w14:paraId="0B5975CC" w14:textId="77777777" w:rsidR="00CD03D8" w:rsidRPr="007A29E6" w:rsidRDefault="00CD03D8" w:rsidP="00A04910">
            <w:pPr>
              <w:rPr>
                <w:rFonts w:eastAsia="Calibri"/>
                <w:sz w:val="20"/>
              </w:rPr>
            </w:pPr>
          </w:p>
        </w:tc>
        <w:tc>
          <w:tcPr>
            <w:tcW w:w="4500" w:type="dxa"/>
            <w:tcBorders>
              <w:left w:val="nil"/>
              <w:bottom w:val="nil"/>
              <w:right w:val="nil"/>
            </w:tcBorders>
          </w:tcPr>
          <w:p w14:paraId="0208C8B0" w14:textId="77777777" w:rsidR="00CD03D8" w:rsidRPr="007A29E6" w:rsidRDefault="00CD03D8" w:rsidP="00A04910">
            <w:pPr>
              <w:rPr>
                <w:rFonts w:eastAsia="Calibri"/>
                <w:sz w:val="20"/>
              </w:rPr>
            </w:pPr>
            <w:r w:rsidRPr="007A29E6">
              <w:rPr>
                <w:rFonts w:eastAsia="Calibri"/>
                <w:sz w:val="20"/>
              </w:rPr>
              <w:t>Permit to Practice number</w:t>
            </w:r>
          </w:p>
        </w:tc>
      </w:tr>
      <w:tr w:rsidR="00CD03D8" w:rsidRPr="00FE7F68" w14:paraId="1EBF7F78" w14:textId="77777777" w:rsidTr="00A04910">
        <w:trPr>
          <w:trHeight w:val="403"/>
        </w:trPr>
        <w:tc>
          <w:tcPr>
            <w:tcW w:w="567" w:type="dxa"/>
            <w:tcBorders>
              <w:top w:val="nil"/>
              <w:left w:val="nil"/>
              <w:bottom w:val="nil"/>
              <w:right w:val="nil"/>
            </w:tcBorders>
          </w:tcPr>
          <w:p w14:paraId="10F2CB97" w14:textId="77777777" w:rsidR="00CD03D8" w:rsidRPr="007A29E6" w:rsidRDefault="00CD03D8" w:rsidP="00A04910">
            <w:pPr>
              <w:rPr>
                <w:rFonts w:eastAsia="Calibri"/>
                <w:sz w:val="20"/>
              </w:rPr>
            </w:pPr>
          </w:p>
        </w:tc>
        <w:tc>
          <w:tcPr>
            <w:tcW w:w="3933" w:type="dxa"/>
            <w:tcBorders>
              <w:top w:val="nil"/>
              <w:left w:val="nil"/>
              <w:bottom w:val="single" w:sz="4" w:space="0" w:color="A7A9AC"/>
              <w:right w:val="nil"/>
            </w:tcBorders>
          </w:tcPr>
          <w:p w14:paraId="4D792936" w14:textId="77777777" w:rsidR="00CD03D8" w:rsidRPr="007A29E6" w:rsidDel="002F5BF1" w:rsidRDefault="00CD03D8" w:rsidP="00A04910">
            <w:pPr>
              <w:rPr>
                <w:rFonts w:eastAsia="Calibri"/>
                <w:sz w:val="20"/>
              </w:rPr>
            </w:pPr>
          </w:p>
        </w:tc>
        <w:tc>
          <w:tcPr>
            <w:tcW w:w="360" w:type="dxa"/>
            <w:tcBorders>
              <w:top w:val="nil"/>
              <w:left w:val="nil"/>
              <w:bottom w:val="nil"/>
              <w:right w:val="nil"/>
            </w:tcBorders>
          </w:tcPr>
          <w:p w14:paraId="3C2ECFCA" w14:textId="77777777" w:rsidR="00CD03D8" w:rsidRPr="007A29E6" w:rsidRDefault="00CD03D8" w:rsidP="00A04910">
            <w:pPr>
              <w:rPr>
                <w:rFonts w:eastAsia="Calibri"/>
                <w:sz w:val="20"/>
              </w:rPr>
            </w:pPr>
          </w:p>
        </w:tc>
        <w:tc>
          <w:tcPr>
            <w:tcW w:w="4500" w:type="dxa"/>
            <w:tcBorders>
              <w:top w:val="nil"/>
              <w:left w:val="nil"/>
              <w:bottom w:val="single" w:sz="4" w:space="0" w:color="A7A9AC"/>
              <w:right w:val="nil"/>
            </w:tcBorders>
          </w:tcPr>
          <w:p w14:paraId="6AE643AF" w14:textId="77777777" w:rsidR="00CD03D8" w:rsidRPr="007A29E6" w:rsidRDefault="00CD03D8" w:rsidP="00A04910">
            <w:pPr>
              <w:rPr>
                <w:rFonts w:eastAsia="Calibri"/>
                <w:sz w:val="20"/>
              </w:rPr>
            </w:pPr>
          </w:p>
        </w:tc>
      </w:tr>
      <w:tr w:rsidR="00CD03D8" w:rsidRPr="00FE7F68" w14:paraId="1D02C1DA" w14:textId="77777777" w:rsidTr="00A04910">
        <w:tc>
          <w:tcPr>
            <w:tcW w:w="567" w:type="dxa"/>
            <w:tcBorders>
              <w:top w:val="nil"/>
              <w:left w:val="nil"/>
              <w:bottom w:val="nil"/>
              <w:right w:val="nil"/>
            </w:tcBorders>
          </w:tcPr>
          <w:p w14:paraId="3389F1D7" w14:textId="77777777" w:rsidR="00CD03D8" w:rsidRPr="007A29E6" w:rsidRDefault="00CD03D8" w:rsidP="00A04910">
            <w:pPr>
              <w:rPr>
                <w:rFonts w:eastAsia="Calibri"/>
                <w:sz w:val="20"/>
              </w:rPr>
            </w:pPr>
          </w:p>
        </w:tc>
        <w:tc>
          <w:tcPr>
            <w:tcW w:w="3933" w:type="dxa"/>
            <w:tcBorders>
              <w:top w:val="single" w:sz="4" w:space="0" w:color="A7A9AC"/>
              <w:left w:val="nil"/>
              <w:bottom w:val="nil"/>
              <w:right w:val="nil"/>
            </w:tcBorders>
          </w:tcPr>
          <w:p w14:paraId="4E0F9760" w14:textId="77777777" w:rsidR="00CD03D8" w:rsidRPr="007A29E6" w:rsidDel="002F5BF1" w:rsidRDefault="00CD03D8" w:rsidP="00A04910">
            <w:pPr>
              <w:rPr>
                <w:rFonts w:eastAsia="Calibri"/>
                <w:sz w:val="20"/>
              </w:rPr>
            </w:pPr>
          </w:p>
        </w:tc>
        <w:tc>
          <w:tcPr>
            <w:tcW w:w="360" w:type="dxa"/>
            <w:tcBorders>
              <w:top w:val="nil"/>
              <w:left w:val="nil"/>
              <w:bottom w:val="nil"/>
              <w:right w:val="nil"/>
            </w:tcBorders>
          </w:tcPr>
          <w:p w14:paraId="472F28A6" w14:textId="77777777" w:rsidR="00CD03D8" w:rsidRPr="007A29E6" w:rsidRDefault="00CD03D8" w:rsidP="00A04910">
            <w:pPr>
              <w:rPr>
                <w:rFonts w:eastAsia="Calibri"/>
                <w:sz w:val="20"/>
              </w:rPr>
            </w:pPr>
          </w:p>
        </w:tc>
        <w:tc>
          <w:tcPr>
            <w:tcW w:w="4500" w:type="dxa"/>
            <w:tcBorders>
              <w:left w:val="nil"/>
              <w:bottom w:val="nil"/>
              <w:right w:val="nil"/>
            </w:tcBorders>
          </w:tcPr>
          <w:p w14:paraId="77373BEC" w14:textId="77777777" w:rsidR="00CD03D8" w:rsidRPr="007A29E6" w:rsidRDefault="00CD03D8" w:rsidP="00A04910">
            <w:pPr>
              <w:rPr>
                <w:rFonts w:eastAsia="Calibri"/>
                <w:sz w:val="20"/>
              </w:rPr>
            </w:pPr>
            <w:r w:rsidRPr="007A29E6">
              <w:rPr>
                <w:rFonts w:eastAsia="Calibri"/>
                <w:sz w:val="20"/>
              </w:rPr>
              <w:t>Address of firm</w:t>
            </w:r>
          </w:p>
        </w:tc>
      </w:tr>
      <w:tr w:rsidR="00CD03D8" w:rsidRPr="00FE7F68" w14:paraId="2E161869" w14:textId="77777777" w:rsidTr="00A04910">
        <w:trPr>
          <w:trHeight w:val="403"/>
        </w:trPr>
        <w:tc>
          <w:tcPr>
            <w:tcW w:w="567" w:type="dxa"/>
            <w:tcBorders>
              <w:top w:val="nil"/>
              <w:left w:val="nil"/>
              <w:bottom w:val="nil"/>
              <w:right w:val="nil"/>
            </w:tcBorders>
          </w:tcPr>
          <w:p w14:paraId="0DD37814" w14:textId="77777777" w:rsidR="00CD03D8" w:rsidRPr="007A29E6" w:rsidRDefault="00CD03D8" w:rsidP="00A04910">
            <w:pPr>
              <w:rPr>
                <w:rFonts w:eastAsia="Calibri"/>
                <w:sz w:val="20"/>
              </w:rPr>
            </w:pPr>
          </w:p>
        </w:tc>
        <w:tc>
          <w:tcPr>
            <w:tcW w:w="3933" w:type="dxa"/>
            <w:tcBorders>
              <w:top w:val="nil"/>
              <w:left w:val="nil"/>
              <w:bottom w:val="single" w:sz="4" w:space="0" w:color="A7A9AC"/>
              <w:right w:val="nil"/>
            </w:tcBorders>
          </w:tcPr>
          <w:p w14:paraId="04B24D5E" w14:textId="77777777" w:rsidR="00CD03D8" w:rsidRPr="007A29E6" w:rsidDel="002F5BF1" w:rsidRDefault="00CD03D8" w:rsidP="00A04910">
            <w:pPr>
              <w:rPr>
                <w:rFonts w:eastAsia="Calibri"/>
                <w:sz w:val="20"/>
              </w:rPr>
            </w:pPr>
          </w:p>
        </w:tc>
        <w:tc>
          <w:tcPr>
            <w:tcW w:w="360" w:type="dxa"/>
            <w:tcBorders>
              <w:top w:val="nil"/>
              <w:left w:val="nil"/>
              <w:bottom w:val="nil"/>
              <w:right w:val="nil"/>
            </w:tcBorders>
          </w:tcPr>
          <w:p w14:paraId="474EC82B" w14:textId="77777777" w:rsidR="00CD03D8" w:rsidRPr="007A29E6" w:rsidRDefault="00CD03D8" w:rsidP="00A04910">
            <w:pPr>
              <w:rPr>
                <w:rFonts w:eastAsia="Calibri"/>
                <w:sz w:val="20"/>
              </w:rPr>
            </w:pPr>
          </w:p>
        </w:tc>
        <w:tc>
          <w:tcPr>
            <w:tcW w:w="4500" w:type="dxa"/>
            <w:tcBorders>
              <w:top w:val="nil"/>
              <w:left w:val="nil"/>
              <w:bottom w:val="single" w:sz="4" w:space="0" w:color="A7A9AC"/>
              <w:right w:val="nil"/>
            </w:tcBorders>
          </w:tcPr>
          <w:p w14:paraId="3461FC3A" w14:textId="77777777" w:rsidR="00CD03D8" w:rsidRPr="007A29E6" w:rsidRDefault="00CD03D8" w:rsidP="00A04910">
            <w:pPr>
              <w:rPr>
                <w:rFonts w:eastAsia="Calibri"/>
                <w:sz w:val="20"/>
              </w:rPr>
            </w:pPr>
          </w:p>
        </w:tc>
      </w:tr>
    </w:tbl>
    <w:p w14:paraId="20B337BB" w14:textId="77777777" w:rsidR="00CD03D8" w:rsidRPr="00FE7F68" w:rsidRDefault="00CD03D8" w:rsidP="00CD03D8">
      <w:pPr>
        <w:spacing w:before="120" w:after="120"/>
        <w:rPr>
          <w:rFonts w:eastAsia="Calibri"/>
          <w:sz w:val="20"/>
          <w:lang w:val="en-US"/>
        </w:rPr>
      </w:pPr>
    </w:p>
    <w:p w14:paraId="166DD4A2" w14:textId="77777777" w:rsidR="00CD03D8" w:rsidRPr="00CE13EA" w:rsidRDefault="00CD03D8" w:rsidP="00CD03D8">
      <w:pPr>
        <w:spacing w:after="120"/>
        <w:rPr>
          <w:rFonts w:eastAsia="Calibri"/>
          <w:b/>
          <w:sz w:val="20"/>
          <w:szCs w:val="20"/>
          <w:lang w:val="en-US"/>
        </w:rPr>
      </w:pPr>
      <w:r w:rsidRPr="00CE13EA">
        <w:rPr>
          <w:rFonts w:eastAsia="Calibri"/>
          <w:b/>
          <w:sz w:val="20"/>
          <w:szCs w:val="20"/>
          <w:lang w:val="en-US"/>
        </w:rPr>
        <w:t>Table A: Type of Risk Assessment</w:t>
      </w:r>
    </w:p>
    <w:tbl>
      <w:tblPr>
        <w:tblStyle w:val="EngGeoBCTableStyle1"/>
        <w:tblW w:w="9355" w:type="dxa"/>
        <w:tblLayout w:type="fixed"/>
        <w:tblLook w:val="0600" w:firstRow="0" w:lastRow="0" w:firstColumn="0" w:lastColumn="0" w:noHBand="1" w:noVBand="1"/>
      </w:tblPr>
      <w:tblGrid>
        <w:gridCol w:w="3118"/>
        <w:gridCol w:w="3118"/>
        <w:gridCol w:w="3119"/>
      </w:tblGrid>
      <w:tr w:rsidR="00CD03D8" w:rsidRPr="00FE7F68" w14:paraId="51C5954D" w14:textId="77777777" w:rsidTr="00A04910">
        <w:trPr>
          <w:trHeight w:val="344"/>
        </w:trPr>
        <w:tc>
          <w:tcPr>
            <w:tcW w:w="9355" w:type="dxa"/>
            <w:gridSpan w:val="3"/>
          </w:tcPr>
          <w:p w14:paraId="0E82FA36" w14:textId="77777777" w:rsidR="00CD03D8" w:rsidRPr="00CE13EA" w:rsidRDefault="00CD03D8" w:rsidP="00A04910">
            <w:pPr>
              <w:jc w:val="center"/>
              <w:rPr>
                <w:rFonts w:eastAsia="Calibri"/>
                <w:b/>
                <w:bCs/>
                <w:sz w:val="20"/>
                <w:szCs w:val="20"/>
              </w:rPr>
            </w:pPr>
            <w:r w:rsidRPr="00CE13EA">
              <w:rPr>
                <w:rFonts w:eastAsia="Calibri"/>
                <w:b/>
                <w:bCs/>
                <w:sz w:val="20"/>
                <w:szCs w:val="20"/>
              </w:rPr>
              <w:t>TYPE OF RISK ASSESSMENT</w:t>
            </w:r>
          </w:p>
        </w:tc>
      </w:tr>
      <w:tr w:rsidR="00CD03D8" w:rsidRPr="00FE7F68" w14:paraId="2286B8EB" w14:textId="77777777" w:rsidTr="00A04910">
        <w:trPr>
          <w:trHeight w:val="385"/>
        </w:trPr>
        <w:tc>
          <w:tcPr>
            <w:tcW w:w="3118" w:type="dxa"/>
          </w:tcPr>
          <w:p w14:paraId="23FD80D8" w14:textId="77777777" w:rsidR="00CD03D8" w:rsidRPr="00CE13EA" w:rsidRDefault="00CD03D8" w:rsidP="00A04910">
            <w:pPr>
              <w:jc w:val="center"/>
              <w:rPr>
                <w:rFonts w:eastAsia="Calibri"/>
                <w:sz w:val="20"/>
                <w:szCs w:val="20"/>
              </w:rPr>
            </w:pPr>
            <w:r w:rsidRPr="00CE13EA">
              <w:rPr>
                <w:rFonts w:eastAsia="Calibri"/>
                <w:sz w:val="20"/>
                <w:szCs w:val="20"/>
              </w:rPr>
              <w:t>Global</w:t>
            </w:r>
            <w:r w:rsidRPr="00CE13EA">
              <w:rPr>
                <w:sz w:val="20"/>
                <w:szCs w:val="20"/>
              </w:rPr>
              <w:tab/>
            </w:r>
            <w:r w:rsidRPr="00906D4C">
              <w:rPr>
                <w:rFonts w:eastAsia="Calibri"/>
                <w:sz w:val="28"/>
                <w:szCs w:val="28"/>
              </w:rPr>
              <w:t>□</w:t>
            </w:r>
          </w:p>
        </w:tc>
        <w:tc>
          <w:tcPr>
            <w:tcW w:w="3118" w:type="dxa"/>
          </w:tcPr>
          <w:p w14:paraId="4F449817" w14:textId="77777777" w:rsidR="00CD03D8" w:rsidRPr="00CE13EA" w:rsidRDefault="00CD03D8" w:rsidP="00A04910">
            <w:pPr>
              <w:tabs>
                <w:tab w:val="left" w:pos="1895"/>
              </w:tabs>
              <w:jc w:val="center"/>
              <w:rPr>
                <w:rFonts w:eastAsia="Calibri"/>
                <w:sz w:val="20"/>
                <w:szCs w:val="20"/>
              </w:rPr>
            </w:pPr>
            <w:r w:rsidRPr="00CE13EA">
              <w:rPr>
                <w:rFonts w:eastAsia="Calibri"/>
                <w:sz w:val="20"/>
                <w:szCs w:val="20"/>
              </w:rPr>
              <w:t>Repetitive/Iterative</w:t>
            </w:r>
            <w:r w:rsidRPr="00CE13EA">
              <w:rPr>
                <w:rFonts w:eastAsia="Calibri"/>
                <w:sz w:val="20"/>
                <w:szCs w:val="20"/>
              </w:rPr>
              <w:tab/>
            </w:r>
            <w:r w:rsidRPr="00906D4C">
              <w:rPr>
                <w:rFonts w:eastAsia="Calibri"/>
                <w:sz w:val="28"/>
                <w:szCs w:val="28"/>
              </w:rPr>
              <w:t>□</w:t>
            </w:r>
          </w:p>
        </w:tc>
        <w:tc>
          <w:tcPr>
            <w:tcW w:w="3119" w:type="dxa"/>
          </w:tcPr>
          <w:p w14:paraId="158B77FC" w14:textId="77777777" w:rsidR="00CD03D8" w:rsidRPr="00CE13EA" w:rsidRDefault="00CD03D8" w:rsidP="00A04910">
            <w:pPr>
              <w:tabs>
                <w:tab w:val="left" w:pos="1564"/>
              </w:tabs>
              <w:jc w:val="center"/>
              <w:rPr>
                <w:rFonts w:eastAsia="Calibri"/>
                <w:sz w:val="20"/>
                <w:szCs w:val="20"/>
              </w:rPr>
            </w:pPr>
            <w:r w:rsidRPr="00CE13EA">
              <w:rPr>
                <w:rFonts w:eastAsia="Calibri"/>
                <w:sz w:val="20"/>
                <w:szCs w:val="20"/>
              </w:rPr>
              <w:t>Project-Specific</w:t>
            </w:r>
            <w:r w:rsidRPr="00CE13EA">
              <w:rPr>
                <w:rFonts w:eastAsia="Calibri"/>
                <w:sz w:val="20"/>
                <w:szCs w:val="20"/>
              </w:rPr>
              <w:tab/>
            </w:r>
            <w:r w:rsidRPr="00906D4C">
              <w:rPr>
                <w:rFonts w:eastAsia="Calibri"/>
                <w:sz w:val="28"/>
                <w:szCs w:val="28"/>
              </w:rPr>
              <w:t>□</w:t>
            </w:r>
          </w:p>
        </w:tc>
      </w:tr>
    </w:tbl>
    <w:p w14:paraId="2570D5F5" w14:textId="77777777" w:rsidR="00CD03D8" w:rsidRPr="00CE13EA" w:rsidRDefault="00CD03D8" w:rsidP="00CD03D8">
      <w:pPr>
        <w:spacing w:before="120" w:after="120"/>
        <w:rPr>
          <w:rFonts w:eastAsia="Calibri"/>
          <w:b/>
          <w:sz w:val="20"/>
          <w:szCs w:val="20"/>
          <w:lang w:val="en-US"/>
        </w:rPr>
      </w:pPr>
      <w:r w:rsidRPr="00CE13EA">
        <w:rPr>
          <w:rFonts w:eastAsia="Calibri"/>
          <w:b/>
          <w:sz w:val="20"/>
          <w:szCs w:val="20"/>
          <w:lang w:val="en-US"/>
        </w:rPr>
        <w:t>Table B: Considerations for Risk Assessment</w:t>
      </w:r>
    </w:p>
    <w:tbl>
      <w:tblPr>
        <w:tblStyle w:val="EngGeoBCTableStyle1"/>
        <w:tblW w:w="9355" w:type="dxa"/>
        <w:tblLayout w:type="fixed"/>
        <w:tblLook w:val="0600" w:firstRow="0" w:lastRow="0" w:firstColumn="0" w:lastColumn="0" w:noHBand="1" w:noVBand="1"/>
      </w:tblPr>
      <w:tblGrid>
        <w:gridCol w:w="3775"/>
        <w:gridCol w:w="5580"/>
      </w:tblGrid>
      <w:tr w:rsidR="00CD03D8" w:rsidRPr="00FE7F68" w14:paraId="3779758B" w14:textId="77777777" w:rsidTr="00A04910">
        <w:tc>
          <w:tcPr>
            <w:tcW w:w="3775" w:type="dxa"/>
          </w:tcPr>
          <w:p w14:paraId="74CCCF86" w14:textId="77777777" w:rsidR="00CD03D8" w:rsidRPr="007A29E6" w:rsidRDefault="00CD03D8" w:rsidP="00A04910">
            <w:pPr>
              <w:rPr>
                <w:rFonts w:eastAsia="Calibri"/>
                <w:b/>
                <w:bCs/>
                <w:sz w:val="20"/>
              </w:rPr>
            </w:pPr>
            <w:r w:rsidRPr="007A29E6">
              <w:rPr>
                <w:rFonts w:eastAsia="Calibri"/>
                <w:b/>
                <w:bCs/>
                <w:sz w:val="20"/>
              </w:rPr>
              <w:t>CONSIDERATIONS FOR RISK ASSESSMENT</w:t>
            </w:r>
          </w:p>
        </w:tc>
        <w:tc>
          <w:tcPr>
            <w:tcW w:w="5580" w:type="dxa"/>
          </w:tcPr>
          <w:p w14:paraId="7042385F" w14:textId="77777777" w:rsidR="00CD03D8" w:rsidRPr="007A29E6" w:rsidRDefault="00CD03D8" w:rsidP="00A04910">
            <w:pPr>
              <w:rPr>
                <w:rFonts w:eastAsia="Calibri"/>
                <w:b/>
                <w:bCs/>
                <w:sz w:val="20"/>
              </w:rPr>
            </w:pPr>
            <w:r w:rsidRPr="007A29E6">
              <w:rPr>
                <w:rFonts w:eastAsia="Calibri"/>
                <w:b/>
                <w:bCs/>
                <w:sz w:val="20"/>
              </w:rPr>
              <w:t>REMARKS (INITIAL CONDITION)</w:t>
            </w:r>
          </w:p>
        </w:tc>
      </w:tr>
      <w:tr w:rsidR="00CD03D8" w:rsidRPr="00FE7F68" w14:paraId="20D530B7" w14:textId="77777777" w:rsidTr="00A04910">
        <w:tc>
          <w:tcPr>
            <w:tcW w:w="3775" w:type="dxa"/>
          </w:tcPr>
          <w:p w14:paraId="499F3807" w14:textId="77777777" w:rsidR="00CD03D8" w:rsidRPr="0095118E" w:rsidRDefault="00CD03D8" w:rsidP="00A04910">
            <w:pPr>
              <w:rPr>
                <w:rFonts w:eastAsia="Calibri"/>
                <w:sz w:val="20"/>
              </w:rPr>
            </w:pPr>
            <w:r w:rsidRPr="0095118E">
              <w:rPr>
                <w:rFonts w:eastAsia="Calibri"/>
                <w:sz w:val="20"/>
              </w:rPr>
              <w:t>Expertise of Professional of Record</w:t>
            </w:r>
          </w:p>
        </w:tc>
        <w:tc>
          <w:tcPr>
            <w:tcW w:w="5580" w:type="dxa"/>
          </w:tcPr>
          <w:p w14:paraId="7C3538E9" w14:textId="77777777" w:rsidR="00CD03D8" w:rsidRPr="0095118E" w:rsidRDefault="00CD03D8" w:rsidP="00A04910">
            <w:pPr>
              <w:rPr>
                <w:rFonts w:eastAsia="Calibri"/>
                <w:sz w:val="20"/>
              </w:rPr>
            </w:pPr>
          </w:p>
        </w:tc>
      </w:tr>
      <w:tr w:rsidR="00CD03D8" w:rsidRPr="00FE7F68" w14:paraId="2B8EAAA9" w14:textId="77777777" w:rsidTr="00A04910">
        <w:tc>
          <w:tcPr>
            <w:tcW w:w="3775" w:type="dxa"/>
          </w:tcPr>
          <w:p w14:paraId="2DBAAFE1" w14:textId="77777777" w:rsidR="00CD03D8" w:rsidRPr="0095118E" w:rsidRDefault="00CD03D8" w:rsidP="00A04910">
            <w:pPr>
              <w:rPr>
                <w:rFonts w:eastAsia="Calibri"/>
                <w:sz w:val="20"/>
              </w:rPr>
            </w:pPr>
            <w:r w:rsidRPr="0095118E">
              <w:rPr>
                <w:rFonts w:eastAsia="Calibri"/>
                <w:sz w:val="20"/>
              </w:rPr>
              <w:t>Experience of subordinates</w:t>
            </w:r>
          </w:p>
        </w:tc>
        <w:tc>
          <w:tcPr>
            <w:tcW w:w="5580" w:type="dxa"/>
          </w:tcPr>
          <w:p w14:paraId="6DFA0495" w14:textId="77777777" w:rsidR="00CD03D8" w:rsidRPr="0095118E" w:rsidRDefault="00CD03D8" w:rsidP="00A04910">
            <w:pPr>
              <w:rPr>
                <w:rFonts w:eastAsia="Calibri"/>
                <w:sz w:val="20"/>
              </w:rPr>
            </w:pPr>
          </w:p>
        </w:tc>
      </w:tr>
      <w:tr w:rsidR="00CD03D8" w:rsidRPr="00FE7F68" w14:paraId="2AC2E6DB" w14:textId="77777777" w:rsidTr="00A04910">
        <w:tc>
          <w:tcPr>
            <w:tcW w:w="3775" w:type="dxa"/>
          </w:tcPr>
          <w:p w14:paraId="1B35E9D7" w14:textId="77777777" w:rsidR="00CD03D8" w:rsidRPr="0095118E" w:rsidRDefault="00CD03D8" w:rsidP="00A04910">
            <w:pPr>
              <w:rPr>
                <w:rFonts w:eastAsia="Calibri"/>
                <w:sz w:val="20"/>
              </w:rPr>
            </w:pPr>
            <w:r w:rsidRPr="0095118E">
              <w:rPr>
                <w:rFonts w:eastAsia="Calibri"/>
                <w:sz w:val="20"/>
              </w:rPr>
              <w:t>Previous experience with similar projects</w:t>
            </w:r>
          </w:p>
        </w:tc>
        <w:tc>
          <w:tcPr>
            <w:tcW w:w="5580" w:type="dxa"/>
          </w:tcPr>
          <w:p w14:paraId="7E58ABC7" w14:textId="77777777" w:rsidR="00CD03D8" w:rsidRPr="0095118E" w:rsidRDefault="00CD03D8" w:rsidP="00A04910">
            <w:pPr>
              <w:rPr>
                <w:rFonts w:eastAsia="Calibri"/>
                <w:sz w:val="20"/>
              </w:rPr>
            </w:pPr>
          </w:p>
        </w:tc>
      </w:tr>
      <w:tr w:rsidR="00CD03D8" w:rsidRPr="00FE7F68" w14:paraId="1246182E" w14:textId="77777777" w:rsidTr="00A04910">
        <w:tc>
          <w:tcPr>
            <w:tcW w:w="3775" w:type="dxa"/>
          </w:tcPr>
          <w:p w14:paraId="121F3940" w14:textId="77777777" w:rsidR="00CD03D8" w:rsidRPr="0095118E" w:rsidRDefault="00CD03D8" w:rsidP="00A04910">
            <w:pPr>
              <w:rPr>
                <w:rFonts w:eastAsia="Calibri"/>
                <w:sz w:val="20"/>
              </w:rPr>
            </w:pPr>
            <w:r w:rsidRPr="0095118E">
              <w:rPr>
                <w:rFonts w:eastAsia="Calibri"/>
                <w:sz w:val="20"/>
              </w:rPr>
              <w:t>Level of complexity</w:t>
            </w:r>
          </w:p>
        </w:tc>
        <w:tc>
          <w:tcPr>
            <w:tcW w:w="5580" w:type="dxa"/>
          </w:tcPr>
          <w:p w14:paraId="52E40FFC" w14:textId="77777777" w:rsidR="00CD03D8" w:rsidRPr="0095118E" w:rsidRDefault="00CD03D8" w:rsidP="00A04910">
            <w:pPr>
              <w:rPr>
                <w:rFonts w:eastAsia="Calibri"/>
                <w:sz w:val="20"/>
              </w:rPr>
            </w:pPr>
          </w:p>
        </w:tc>
      </w:tr>
      <w:tr w:rsidR="00CD03D8" w:rsidRPr="00FE7F68" w14:paraId="6AF27A9F" w14:textId="77777777" w:rsidTr="00A04910">
        <w:tc>
          <w:tcPr>
            <w:tcW w:w="3775" w:type="dxa"/>
          </w:tcPr>
          <w:p w14:paraId="261A6A30" w14:textId="77777777" w:rsidR="00CD03D8" w:rsidRPr="0095118E" w:rsidRDefault="00CD03D8" w:rsidP="00A04910">
            <w:pPr>
              <w:rPr>
                <w:rFonts w:eastAsia="Calibri"/>
                <w:sz w:val="20"/>
              </w:rPr>
            </w:pPr>
            <w:r w:rsidRPr="0095118E">
              <w:rPr>
                <w:rFonts w:eastAsia="Calibri"/>
                <w:sz w:val="20"/>
              </w:rPr>
              <w:t>Innovative features</w:t>
            </w:r>
          </w:p>
        </w:tc>
        <w:tc>
          <w:tcPr>
            <w:tcW w:w="5580" w:type="dxa"/>
          </w:tcPr>
          <w:p w14:paraId="5E68863B" w14:textId="77777777" w:rsidR="00CD03D8" w:rsidRPr="0095118E" w:rsidRDefault="00CD03D8" w:rsidP="00A04910">
            <w:pPr>
              <w:rPr>
                <w:rFonts w:eastAsia="Calibri"/>
                <w:sz w:val="20"/>
              </w:rPr>
            </w:pPr>
          </w:p>
        </w:tc>
      </w:tr>
      <w:tr w:rsidR="00CD03D8" w:rsidRPr="00FE7F68" w14:paraId="49DB01EC" w14:textId="77777777" w:rsidTr="00A04910">
        <w:tc>
          <w:tcPr>
            <w:tcW w:w="3775" w:type="dxa"/>
          </w:tcPr>
          <w:p w14:paraId="735702E5" w14:textId="77777777" w:rsidR="00CD03D8" w:rsidRPr="0095118E" w:rsidRDefault="00CD03D8" w:rsidP="00A04910">
            <w:pPr>
              <w:rPr>
                <w:rFonts w:eastAsia="Calibri"/>
                <w:sz w:val="20"/>
              </w:rPr>
            </w:pPr>
            <w:r w:rsidRPr="0095118E">
              <w:rPr>
                <w:rFonts w:eastAsia="Calibri"/>
                <w:sz w:val="20"/>
              </w:rPr>
              <w:t>Departures from previous practice</w:t>
            </w:r>
          </w:p>
        </w:tc>
        <w:tc>
          <w:tcPr>
            <w:tcW w:w="5580" w:type="dxa"/>
          </w:tcPr>
          <w:p w14:paraId="6C170300" w14:textId="77777777" w:rsidR="00CD03D8" w:rsidRPr="0095118E" w:rsidRDefault="00CD03D8" w:rsidP="00A04910">
            <w:pPr>
              <w:rPr>
                <w:rFonts w:eastAsia="Calibri"/>
                <w:sz w:val="20"/>
              </w:rPr>
            </w:pPr>
          </w:p>
        </w:tc>
      </w:tr>
      <w:tr w:rsidR="00CD03D8" w:rsidRPr="00FE7F68" w14:paraId="470EC012" w14:textId="77777777" w:rsidTr="00A04910">
        <w:tc>
          <w:tcPr>
            <w:tcW w:w="3775" w:type="dxa"/>
          </w:tcPr>
          <w:p w14:paraId="71E59C5D" w14:textId="77777777" w:rsidR="00CD03D8" w:rsidRPr="0095118E" w:rsidRDefault="00CD03D8" w:rsidP="00A04910">
            <w:pPr>
              <w:rPr>
                <w:rFonts w:eastAsia="Calibri"/>
                <w:sz w:val="20"/>
              </w:rPr>
            </w:pPr>
            <w:r w:rsidRPr="0095118E">
              <w:rPr>
                <w:rFonts w:eastAsia="Calibri"/>
                <w:sz w:val="20"/>
              </w:rPr>
              <w:t xml:space="preserve">Applicable codes, standards, and regulations that define </w:t>
            </w:r>
            <w:r>
              <w:rPr>
                <w:rFonts w:eastAsia="Calibri"/>
                <w:sz w:val="20"/>
              </w:rPr>
              <w:t>r</w:t>
            </w:r>
            <w:r w:rsidRPr="0095118E">
              <w:rPr>
                <w:rFonts w:eastAsia="Calibri"/>
                <w:sz w:val="20"/>
              </w:rPr>
              <w:t>isk tolerance</w:t>
            </w:r>
          </w:p>
        </w:tc>
        <w:tc>
          <w:tcPr>
            <w:tcW w:w="5580" w:type="dxa"/>
          </w:tcPr>
          <w:p w14:paraId="10AC8FA1" w14:textId="77777777" w:rsidR="00CD03D8" w:rsidRPr="0095118E" w:rsidRDefault="00CD03D8" w:rsidP="00A04910">
            <w:pPr>
              <w:rPr>
                <w:rFonts w:eastAsia="Calibri"/>
                <w:sz w:val="20"/>
              </w:rPr>
            </w:pPr>
          </w:p>
        </w:tc>
      </w:tr>
      <w:tr w:rsidR="00CD03D8" w:rsidRPr="00FE7F68" w14:paraId="271043C6" w14:textId="77777777" w:rsidTr="00A04910">
        <w:tc>
          <w:tcPr>
            <w:tcW w:w="3775" w:type="dxa"/>
          </w:tcPr>
          <w:p w14:paraId="1BEB4F4E" w14:textId="77777777" w:rsidR="00CD03D8" w:rsidRPr="0095118E" w:rsidRDefault="00CD03D8" w:rsidP="00A04910">
            <w:pPr>
              <w:rPr>
                <w:rFonts w:eastAsia="Calibri"/>
                <w:sz w:val="20"/>
              </w:rPr>
            </w:pPr>
            <w:r w:rsidRPr="0095118E">
              <w:rPr>
                <w:rFonts w:eastAsia="Calibri"/>
                <w:sz w:val="20"/>
              </w:rPr>
              <w:t>Formal Hazard identification techniques used (i.e.,</w:t>
            </w:r>
            <w:r>
              <w:rPr>
                <w:rFonts w:eastAsia="Calibri"/>
                <w:sz w:val="20"/>
              </w:rPr>
              <w:t xml:space="preserve"> </w:t>
            </w:r>
            <w:r w:rsidRPr="0095118E">
              <w:rPr>
                <w:rFonts w:eastAsia="Calibri"/>
                <w:sz w:val="20"/>
              </w:rPr>
              <w:t>FMEA, FTA, ETA, HAZOP, STPA, SWIFT)</w:t>
            </w:r>
          </w:p>
        </w:tc>
        <w:tc>
          <w:tcPr>
            <w:tcW w:w="5580" w:type="dxa"/>
          </w:tcPr>
          <w:p w14:paraId="2D4E11DE" w14:textId="77777777" w:rsidR="00CD03D8" w:rsidRPr="0095118E" w:rsidRDefault="00CD03D8" w:rsidP="00A04910">
            <w:pPr>
              <w:rPr>
                <w:rFonts w:eastAsia="Calibri"/>
                <w:sz w:val="20"/>
              </w:rPr>
            </w:pPr>
          </w:p>
        </w:tc>
      </w:tr>
    </w:tbl>
    <w:p w14:paraId="3604B967" w14:textId="77777777" w:rsidR="00CD03D8" w:rsidRPr="00474B9D" w:rsidRDefault="00CD03D8" w:rsidP="00CD03D8">
      <w:pPr>
        <w:rPr>
          <w:rFonts w:eastAsia="Calibri"/>
          <w:sz w:val="20"/>
          <w:lang w:val="en-US"/>
        </w:rPr>
      </w:pPr>
    </w:p>
    <w:p w14:paraId="6E498047" w14:textId="77777777" w:rsidR="00CD03D8" w:rsidRDefault="00CD03D8" w:rsidP="00CD03D8">
      <w:pPr>
        <w:spacing w:after="160" w:line="259" w:lineRule="auto"/>
        <w:rPr>
          <w:sz w:val="16"/>
          <w:szCs w:val="16"/>
        </w:rPr>
      </w:pPr>
      <w:r>
        <w:rPr>
          <w:sz w:val="16"/>
          <w:szCs w:val="16"/>
        </w:rPr>
        <w:br w:type="page"/>
      </w:r>
    </w:p>
    <w:p w14:paraId="14CB1829" w14:textId="77777777" w:rsidR="00CD03D8" w:rsidRPr="00FA61C5" w:rsidRDefault="00CD03D8" w:rsidP="00CD03D8">
      <w:pPr>
        <w:pStyle w:val="Subtitle"/>
        <w:rPr>
          <w:color w:val="auto"/>
        </w:rPr>
      </w:pPr>
      <w:r w:rsidRPr="00FA61C5">
        <w:rPr>
          <w:rFonts w:eastAsia="MS Mincho"/>
          <w:color w:val="auto"/>
          <w:sz w:val="32"/>
          <w:szCs w:val="32"/>
          <w:lang w:val="en-US"/>
        </w:rPr>
        <w:t>Documented Risk Assessment</w:t>
      </w:r>
    </w:p>
    <w:p w14:paraId="69B5983B" w14:textId="77777777" w:rsidR="00CD03D8" w:rsidRPr="00CE13EA" w:rsidRDefault="00CD03D8" w:rsidP="00CD03D8">
      <w:pPr>
        <w:spacing w:before="120" w:after="120"/>
        <w:rPr>
          <w:b/>
          <w:sz w:val="20"/>
          <w:szCs w:val="20"/>
        </w:rPr>
      </w:pPr>
      <w:r w:rsidRPr="00CE13EA">
        <w:rPr>
          <w:b/>
          <w:sz w:val="20"/>
          <w:szCs w:val="20"/>
        </w:rPr>
        <w:t>Table C: Hazard Identification</w:t>
      </w:r>
    </w:p>
    <w:tbl>
      <w:tblPr>
        <w:tblStyle w:val="EngGeoBCTableStyle"/>
        <w:tblW w:w="9355" w:type="dxa"/>
        <w:tblLayout w:type="fixed"/>
        <w:tblLook w:val="0600" w:firstRow="0" w:lastRow="0" w:firstColumn="0" w:lastColumn="0" w:noHBand="1" w:noVBand="1"/>
      </w:tblPr>
      <w:tblGrid>
        <w:gridCol w:w="985"/>
        <w:gridCol w:w="1620"/>
        <w:gridCol w:w="2430"/>
        <w:gridCol w:w="1620"/>
        <w:gridCol w:w="1620"/>
        <w:gridCol w:w="1080"/>
      </w:tblGrid>
      <w:tr w:rsidR="00CD03D8" w14:paraId="48DC917B" w14:textId="77777777" w:rsidTr="00A04910">
        <w:trPr>
          <w:trHeight w:val="406"/>
        </w:trPr>
        <w:tc>
          <w:tcPr>
            <w:tcW w:w="985" w:type="dxa"/>
            <w:vAlign w:val="center"/>
          </w:tcPr>
          <w:p w14:paraId="769E116E" w14:textId="77777777" w:rsidR="00CD03D8" w:rsidRPr="00371344" w:rsidRDefault="00CD03D8" w:rsidP="00A04910">
            <w:pPr>
              <w:jc w:val="center"/>
              <w:rPr>
                <w:rFonts w:ascii="Arial Narrow" w:hAnsi="Arial Narrow"/>
                <w:b/>
              </w:rPr>
            </w:pPr>
            <w:r w:rsidRPr="00371344">
              <w:rPr>
                <w:rFonts w:ascii="Arial Narrow" w:hAnsi="Arial Narrow"/>
                <w:b/>
              </w:rPr>
              <w:t>HAZARD NUMBER</w:t>
            </w:r>
          </w:p>
        </w:tc>
        <w:tc>
          <w:tcPr>
            <w:tcW w:w="1620" w:type="dxa"/>
            <w:vAlign w:val="center"/>
          </w:tcPr>
          <w:p w14:paraId="290FAEC9" w14:textId="77777777" w:rsidR="00CD03D8" w:rsidRPr="00371344" w:rsidRDefault="00CD03D8" w:rsidP="00A04910">
            <w:pPr>
              <w:jc w:val="center"/>
              <w:rPr>
                <w:rFonts w:ascii="Arial Narrow" w:hAnsi="Arial Narrow"/>
                <w:b/>
              </w:rPr>
            </w:pPr>
            <w:r w:rsidRPr="00371344">
              <w:rPr>
                <w:rFonts w:ascii="Arial Narrow" w:hAnsi="Arial Narrow"/>
                <w:b/>
              </w:rPr>
              <w:t>HAZARD IDENTIFICATION</w:t>
            </w:r>
          </w:p>
        </w:tc>
        <w:tc>
          <w:tcPr>
            <w:tcW w:w="2430" w:type="dxa"/>
            <w:vAlign w:val="center"/>
          </w:tcPr>
          <w:p w14:paraId="59B11861" w14:textId="77777777" w:rsidR="00CD03D8" w:rsidRPr="00371344" w:rsidRDefault="00CD03D8" w:rsidP="00A04910">
            <w:pPr>
              <w:jc w:val="center"/>
              <w:rPr>
                <w:rFonts w:ascii="Arial Narrow" w:hAnsi="Arial Narrow"/>
                <w:b/>
              </w:rPr>
            </w:pPr>
            <w:r w:rsidRPr="00371344">
              <w:rPr>
                <w:rFonts w:ascii="Arial Narrow" w:hAnsi="Arial Narrow"/>
                <w:b/>
              </w:rPr>
              <w:t>CONSEQUENCE</w:t>
            </w:r>
          </w:p>
        </w:tc>
        <w:tc>
          <w:tcPr>
            <w:tcW w:w="1620" w:type="dxa"/>
            <w:vAlign w:val="center"/>
          </w:tcPr>
          <w:p w14:paraId="7A012663" w14:textId="77777777" w:rsidR="00CD03D8" w:rsidRPr="00371344" w:rsidRDefault="00CD03D8" w:rsidP="00A04910">
            <w:pPr>
              <w:jc w:val="center"/>
              <w:rPr>
                <w:rFonts w:ascii="Arial Narrow" w:hAnsi="Arial Narrow"/>
                <w:b/>
              </w:rPr>
            </w:pPr>
            <w:r w:rsidRPr="00371344">
              <w:rPr>
                <w:rFonts w:ascii="Arial Narrow" w:hAnsi="Arial Narrow"/>
                <w:b/>
              </w:rPr>
              <w:t xml:space="preserve">SEVERITY OF </w:t>
            </w:r>
            <w:proofErr w:type="spellStart"/>
            <w:r w:rsidRPr="00371344">
              <w:rPr>
                <w:rFonts w:ascii="Arial Narrow" w:hAnsi="Arial Narrow"/>
                <w:b/>
              </w:rPr>
              <w:t>CONSEQUENCE</w:t>
            </w:r>
            <w:r w:rsidRPr="00371344">
              <w:rPr>
                <w:rFonts w:ascii="Arial Narrow" w:hAnsi="Arial Narrow"/>
                <w:b/>
                <w:vertAlign w:val="superscript"/>
              </w:rPr>
              <w:t>a</w:t>
            </w:r>
            <w:proofErr w:type="spellEnd"/>
          </w:p>
        </w:tc>
        <w:tc>
          <w:tcPr>
            <w:tcW w:w="1620" w:type="dxa"/>
            <w:vAlign w:val="center"/>
          </w:tcPr>
          <w:p w14:paraId="192AAC69" w14:textId="77777777" w:rsidR="00CD03D8" w:rsidRPr="00371344" w:rsidRDefault="00CD03D8" w:rsidP="00A04910">
            <w:pPr>
              <w:jc w:val="center"/>
              <w:rPr>
                <w:rFonts w:ascii="Arial Narrow" w:hAnsi="Arial Narrow"/>
                <w:b/>
              </w:rPr>
            </w:pPr>
            <w:r w:rsidRPr="00371344">
              <w:rPr>
                <w:rFonts w:ascii="Arial Narrow" w:hAnsi="Arial Narrow"/>
                <w:b/>
              </w:rPr>
              <w:t xml:space="preserve">LIKELIHOOD OF </w:t>
            </w:r>
            <w:proofErr w:type="spellStart"/>
            <w:r w:rsidRPr="00371344">
              <w:rPr>
                <w:rFonts w:ascii="Arial Narrow" w:hAnsi="Arial Narrow"/>
                <w:b/>
              </w:rPr>
              <w:t>CONSEQUENCE</w:t>
            </w:r>
            <w:r w:rsidRPr="00371344">
              <w:rPr>
                <w:rFonts w:ascii="Arial Narrow" w:hAnsi="Arial Narrow"/>
                <w:b/>
                <w:vertAlign w:val="superscript"/>
              </w:rPr>
              <w:t>b</w:t>
            </w:r>
            <w:proofErr w:type="spellEnd"/>
          </w:p>
        </w:tc>
        <w:tc>
          <w:tcPr>
            <w:tcW w:w="1080" w:type="dxa"/>
            <w:vAlign w:val="center"/>
          </w:tcPr>
          <w:p w14:paraId="15250925" w14:textId="77777777" w:rsidR="00CD03D8" w:rsidRPr="00371344" w:rsidRDefault="00CD03D8" w:rsidP="00A04910">
            <w:pPr>
              <w:jc w:val="center"/>
              <w:rPr>
                <w:rFonts w:ascii="Arial Narrow" w:hAnsi="Arial Narrow"/>
                <w:b/>
              </w:rPr>
            </w:pPr>
            <w:r w:rsidRPr="00371344">
              <w:rPr>
                <w:rFonts w:ascii="Arial Narrow" w:hAnsi="Arial Narrow"/>
                <w:b/>
              </w:rPr>
              <w:t xml:space="preserve">LEVEL OF </w:t>
            </w:r>
            <w:proofErr w:type="spellStart"/>
            <w:r w:rsidRPr="00371344">
              <w:rPr>
                <w:rFonts w:ascii="Arial Narrow" w:hAnsi="Arial Narrow"/>
                <w:b/>
              </w:rPr>
              <w:t>RISK</w:t>
            </w:r>
            <w:r w:rsidRPr="00371344">
              <w:rPr>
                <w:rFonts w:ascii="Arial Narrow" w:hAnsi="Arial Narrow"/>
                <w:b/>
                <w:vertAlign w:val="superscript"/>
              </w:rPr>
              <w:t>c</w:t>
            </w:r>
            <w:proofErr w:type="spellEnd"/>
          </w:p>
        </w:tc>
      </w:tr>
      <w:tr w:rsidR="00CD03D8" w14:paraId="0B51D568" w14:textId="77777777" w:rsidTr="00A04910">
        <w:trPr>
          <w:trHeight w:val="468"/>
        </w:trPr>
        <w:tc>
          <w:tcPr>
            <w:tcW w:w="985" w:type="dxa"/>
          </w:tcPr>
          <w:p w14:paraId="50C5E8A2" w14:textId="77777777" w:rsidR="00CD03D8" w:rsidRPr="00371344" w:rsidDel="00862A35" w:rsidRDefault="00CD03D8" w:rsidP="00A04910">
            <w:pPr>
              <w:jc w:val="center"/>
              <w:rPr>
                <w:rFonts w:ascii="Arial Narrow" w:hAnsi="Arial Narrow"/>
              </w:rPr>
            </w:pPr>
            <w:r>
              <w:rPr>
                <w:rFonts w:ascii="Arial Narrow" w:hAnsi="Arial Narrow"/>
              </w:rPr>
              <w:t>1</w:t>
            </w:r>
          </w:p>
        </w:tc>
        <w:tc>
          <w:tcPr>
            <w:tcW w:w="1620" w:type="dxa"/>
          </w:tcPr>
          <w:p w14:paraId="537A7D98" w14:textId="77777777" w:rsidR="00CD03D8" w:rsidRPr="00371344" w:rsidRDefault="00CD03D8" w:rsidP="00A04910">
            <w:pPr>
              <w:rPr>
                <w:rFonts w:ascii="Arial Narrow" w:hAnsi="Arial Narrow"/>
              </w:rPr>
            </w:pPr>
          </w:p>
        </w:tc>
        <w:tc>
          <w:tcPr>
            <w:tcW w:w="2430" w:type="dxa"/>
          </w:tcPr>
          <w:p w14:paraId="1D311BE5" w14:textId="77777777" w:rsidR="00CD03D8" w:rsidRPr="00371344" w:rsidRDefault="00CD03D8" w:rsidP="00A04910">
            <w:pPr>
              <w:rPr>
                <w:rFonts w:ascii="Arial Narrow" w:hAnsi="Arial Narrow"/>
              </w:rPr>
            </w:pPr>
          </w:p>
        </w:tc>
        <w:tc>
          <w:tcPr>
            <w:tcW w:w="1620" w:type="dxa"/>
          </w:tcPr>
          <w:p w14:paraId="0007D459" w14:textId="77777777" w:rsidR="00CD03D8" w:rsidRPr="00371344" w:rsidRDefault="00CD03D8" w:rsidP="00A04910">
            <w:pPr>
              <w:rPr>
                <w:rFonts w:ascii="Arial Narrow" w:hAnsi="Arial Narrow"/>
              </w:rPr>
            </w:pPr>
          </w:p>
        </w:tc>
        <w:tc>
          <w:tcPr>
            <w:tcW w:w="1620" w:type="dxa"/>
          </w:tcPr>
          <w:p w14:paraId="4769F7A1" w14:textId="77777777" w:rsidR="00CD03D8" w:rsidRPr="00371344" w:rsidRDefault="00CD03D8" w:rsidP="00A04910">
            <w:pPr>
              <w:rPr>
                <w:rFonts w:ascii="Arial Narrow" w:hAnsi="Arial Narrow"/>
              </w:rPr>
            </w:pPr>
          </w:p>
        </w:tc>
        <w:tc>
          <w:tcPr>
            <w:tcW w:w="1080" w:type="dxa"/>
          </w:tcPr>
          <w:p w14:paraId="474DB627" w14:textId="77777777" w:rsidR="00CD03D8" w:rsidRPr="00371344" w:rsidRDefault="00CD03D8" w:rsidP="00A04910">
            <w:pPr>
              <w:rPr>
                <w:rFonts w:ascii="Arial Narrow" w:hAnsi="Arial Narrow"/>
              </w:rPr>
            </w:pPr>
          </w:p>
        </w:tc>
      </w:tr>
      <w:tr w:rsidR="00CD03D8" w14:paraId="6485E7EC" w14:textId="77777777" w:rsidTr="00A04910">
        <w:trPr>
          <w:trHeight w:val="233"/>
        </w:trPr>
        <w:tc>
          <w:tcPr>
            <w:tcW w:w="985" w:type="dxa"/>
          </w:tcPr>
          <w:p w14:paraId="5D74A516" w14:textId="77777777" w:rsidR="00CD03D8" w:rsidRPr="00371344" w:rsidDel="00EC102B" w:rsidRDefault="00CD03D8" w:rsidP="00A04910">
            <w:pPr>
              <w:jc w:val="center"/>
              <w:rPr>
                <w:rFonts w:ascii="Arial Narrow" w:hAnsi="Arial Narrow"/>
              </w:rPr>
            </w:pPr>
            <w:r>
              <w:rPr>
                <w:rFonts w:ascii="Arial Narrow" w:hAnsi="Arial Narrow"/>
              </w:rPr>
              <w:t>2</w:t>
            </w:r>
          </w:p>
        </w:tc>
        <w:tc>
          <w:tcPr>
            <w:tcW w:w="1620" w:type="dxa"/>
          </w:tcPr>
          <w:p w14:paraId="5EEE2092" w14:textId="77777777" w:rsidR="00CD03D8" w:rsidRPr="00371344" w:rsidRDefault="00CD03D8" w:rsidP="00A04910">
            <w:pPr>
              <w:rPr>
                <w:rFonts w:ascii="Arial Narrow" w:hAnsi="Arial Narrow"/>
              </w:rPr>
            </w:pPr>
          </w:p>
        </w:tc>
        <w:tc>
          <w:tcPr>
            <w:tcW w:w="2430" w:type="dxa"/>
          </w:tcPr>
          <w:p w14:paraId="70646A3C" w14:textId="77777777" w:rsidR="00CD03D8" w:rsidRPr="00371344" w:rsidRDefault="00CD03D8" w:rsidP="00A04910">
            <w:pPr>
              <w:rPr>
                <w:rFonts w:ascii="Arial Narrow" w:hAnsi="Arial Narrow"/>
              </w:rPr>
            </w:pPr>
          </w:p>
        </w:tc>
        <w:tc>
          <w:tcPr>
            <w:tcW w:w="1620" w:type="dxa"/>
          </w:tcPr>
          <w:p w14:paraId="574C80E6" w14:textId="77777777" w:rsidR="00CD03D8" w:rsidRPr="00371344" w:rsidRDefault="00CD03D8" w:rsidP="00A04910">
            <w:pPr>
              <w:rPr>
                <w:rFonts w:ascii="Arial Narrow" w:hAnsi="Arial Narrow"/>
              </w:rPr>
            </w:pPr>
          </w:p>
        </w:tc>
        <w:tc>
          <w:tcPr>
            <w:tcW w:w="1620" w:type="dxa"/>
          </w:tcPr>
          <w:p w14:paraId="2CF9D032" w14:textId="77777777" w:rsidR="00CD03D8" w:rsidRPr="00371344" w:rsidRDefault="00CD03D8" w:rsidP="00A04910">
            <w:pPr>
              <w:rPr>
                <w:rFonts w:ascii="Arial Narrow" w:hAnsi="Arial Narrow"/>
              </w:rPr>
            </w:pPr>
          </w:p>
        </w:tc>
        <w:tc>
          <w:tcPr>
            <w:tcW w:w="1080" w:type="dxa"/>
          </w:tcPr>
          <w:p w14:paraId="06B4E370" w14:textId="77777777" w:rsidR="00CD03D8" w:rsidRPr="00371344" w:rsidRDefault="00CD03D8" w:rsidP="00A04910">
            <w:pPr>
              <w:rPr>
                <w:rFonts w:ascii="Arial Narrow" w:hAnsi="Arial Narrow"/>
              </w:rPr>
            </w:pPr>
          </w:p>
        </w:tc>
      </w:tr>
      <w:tr w:rsidR="00CD03D8" w14:paraId="3C03EA51" w14:textId="77777777" w:rsidTr="00A04910">
        <w:trPr>
          <w:trHeight w:val="233"/>
        </w:trPr>
        <w:tc>
          <w:tcPr>
            <w:tcW w:w="985" w:type="dxa"/>
          </w:tcPr>
          <w:p w14:paraId="001F3755" w14:textId="77777777" w:rsidR="00CD03D8" w:rsidRPr="00371344" w:rsidDel="00EC102B" w:rsidRDefault="00CD03D8" w:rsidP="00A04910">
            <w:pPr>
              <w:jc w:val="center"/>
              <w:rPr>
                <w:rFonts w:ascii="Arial Narrow" w:hAnsi="Arial Narrow"/>
              </w:rPr>
            </w:pPr>
            <w:r>
              <w:rPr>
                <w:rFonts w:ascii="Arial Narrow" w:hAnsi="Arial Narrow"/>
              </w:rPr>
              <w:t>3</w:t>
            </w:r>
          </w:p>
        </w:tc>
        <w:tc>
          <w:tcPr>
            <w:tcW w:w="1620" w:type="dxa"/>
          </w:tcPr>
          <w:p w14:paraId="489A6F40" w14:textId="77777777" w:rsidR="00CD03D8" w:rsidRPr="00371344" w:rsidRDefault="00CD03D8" w:rsidP="00A04910">
            <w:pPr>
              <w:rPr>
                <w:rFonts w:ascii="Arial Narrow" w:hAnsi="Arial Narrow"/>
              </w:rPr>
            </w:pPr>
          </w:p>
        </w:tc>
        <w:tc>
          <w:tcPr>
            <w:tcW w:w="2430" w:type="dxa"/>
          </w:tcPr>
          <w:p w14:paraId="67AACD01" w14:textId="77777777" w:rsidR="00CD03D8" w:rsidRPr="00371344" w:rsidRDefault="00CD03D8" w:rsidP="00A04910">
            <w:pPr>
              <w:rPr>
                <w:rFonts w:ascii="Arial Narrow" w:hAnsi="Arial Narrow"/>
              </w:rPr>
            </w:pPr>
          </w:p>
        </w:tc>
        <w:tc>
          <w:tcPr>
            <w:tcW w:w="1620" w:type="dxa"/>
          </w:tcPr>
          <w:p w14:paraId="1E879707" w14:textId="77777777" w:rsidR="00CD03D8" w:rsidRPr="00371344" w:rsidRDefault="00CD03D8" w:rsidP="00A04910">
            <w:pPr>
              <w:rPr>
                <w:rFonts w:ascii="Arial Narrow" w:hAnsi="Arial Narrow"/>
              </w:rPr>
            </w:pPr>
          </w:p>
        </w:tc>
        <w:tc>
          <w:tcPr>
            <w:tcW w:w="1620" w:type="dxa"/>
          </w:tcPr>
          <w:p w14:paraId="52B99E17" w14:textId="77777777" w:rsidR="00CD03D8" w:rsidRPr="00371344" w:rsidRDefault="00CD03D8" w:rsidP="00A04910">
            <w:pPr>
              <w:rPr>
                <w:rFonts w:ascii="Arial Narrow" w:hAnsi="Arial Narrow"/>
              </w:rPr>
            </w:pPr>
          </w:p>
        </w:tc>
        <w:tc>
          <w:tcPr>
            <w:tcW w:w="1080" w:type="dxa"/>
          </w:tcPr>
          <w:p w14:paraId="35F2BB30" w14:textId="77777777" w:rsidR="00CD03D8" w:rsidRPr="00371344" w:rsidRDefault="00CD03D8" w:rsidP="00A04910">
            <w:pPr>
              <w:rPr>
                <w:rFonts w:ascii="Arial Narrow" w:hAnsi="Arial Narrow"/>
              </w:rPr>
            </w:pPr>
          </w:p>
        </w:tc>
      </w:tr>
      <w:tr w:rsidR="00CD03D8" w14:paraId="6B819163" w14:textId="77777777" w:rsidTr="00A04910">
        <w:trPr>
          <w:trHeight w:val="233"/>
        </w:trPr>
        <w:tc>
          <w:tcPr>
            <w:tcW w:w="985" w:type="dxa"/>
          </w:tcPr>
          <w:p w14:paraId="7D410302" w14:textId="77777777" w:rsidR="00CD03D8" w:rsidRPr="00371344" w:rsidDel="00EC102B" w:rsidRDefault="00CD03D8" w:rsidP="00A04910">
            <w:pPr>
              <w:jc w:val="center"/>
              <w:rPr>
                <w:rFonts w:ascii="Arial Narrow" w:hAnsi="Arial Narrow"/>
              </w:rPr>
            </w:pPr>
            <w:r>
              <w:rPr>
                <w:rFonts w:ascii="Arial Narrow" w:hAnsi="Arial Narrow"/>
              </w:rPr>
              <w:t>4</w:t>
            </w:r>
          </w:p>
        </w:tc>
        <w:tc>
          <w:tcPr>
            <w:tcW w:w="1620" w:type="dxa"/>
          </w:tcPr>
          <w:p w14:paraId="421D5EE9" w14:textId="77777777" w:rsidR="00CD03D8" w:rsidRPr="00371344" w:rsidRDefault="00CD03D8" w:rsidP="00A04910">
            <w:pPr>
              <w:rPr>
                <w:rFonts w:ascii="Arial Narrow" w:hAnsi="Arial Narrow"/>
              </w:rPr>
            </w:pPr>
          </w:p>
        </w:tc>
        <w:tc>
          <w:tcPr>
            <w:tcW w:w="2430" w:type="dxa"/>
          </w:tcPr>
          <w:p w14:paraId="7BCEDBCB" w14:textId="77777777" w:rsidR="00CD03D8" w:rsidRPr="00371344" w:rsidRDefault="00CD03D8" w:rsidP="00A04910">
            <w:pPr>
              <w:rPr>
                <w:rFonts w:ascii="Arial Narrow" w:hAnsi="Arial Narrow"/>
              </w:rPr>
            </w:pPr>
          </w:p>
        </w:tc>
        <w:tc>
          <w:tcPr>
            <w:tcW w:w="1620" w:type="dxa"/>
          </w:tcPr>
          <w:p w14:paraId="49D30211" w14:textId="77777777" w:rsidR="00CD03D8" w:rsidRPr="00371344" w:rsidRDefault="00CD03D8" w:rsidP="00A04910">
            <w:pPr>
              <w:rPr>
                <w:rFonts w:ascii="Arial Narrow" w:hAnsi="Arial Narrow"/>
              </w:rPr>
            </w:pPr>
          </w:p>
        </w:tc>
        <w:tc>
          <w:tcPr>
            <w:tcW w:w="1620" w:type="dxa"/>
          </w:tcPr>
          <w:p w14:paraId="3F0321D0" w14:textId="77777777" w:rsidR="00CD03D8" w:rsidRPr="00371344" w:rsidRDefault="00CD03D8" w:rsidP="00A04910">
            <w:pPr>
              <w:rPr>
                <w:rFonts w:ascii="Arial Narrow" w:hAnsi="Arial Narrow"/>
              </w:rPr>
            </w:pPr>
          </w:p>
        </w:tc>
        <w:tc>
          <w:tcPr>
            <w:tcW w:w="1080" w:type="dxa"/>
          </w:tcPr>
          <w:p w14:paraId="76350805" w14:textId="77777777" w:rsidR="00CD03D8" w:rsidRPr="00371344" w:rsidRDefault="00CD03D8" w:rsidP="00A04910">
            <w:pPr>
              <w:rPr>
                <w:rFonts w:ascii="Arial Narrow" w:hAnsi="Arial Narrow"/>
              </w:rPr>
            </w:pPr>
          </w:p>
        </w:tc>
      </w:tr>
      <w:tr w:rsidR="00CD03D8" w14:paraId="232FEEFE" w14:textId="77777777" w:rsidTr="00A04910">
        <w:trPr>
          <w:trHeight w:val="233"/>
        </w:trPr>
        <w:tc>
          <w:tcPr>
            <w:tcW w:w="985" w:type="dxa"/>
          </w:tcPr>
          <w:p w14:paraId="64B3809E" w14:textId="77777777" w:rsidR="00CD03D8" w:rsidRPr="00371344" w:rsidDel="00EC102B" w:rsidRDefault="00CD03D8" w:rsidP="00A04910">
            <w:pPr>
              <w:jc w:val="center"/>
              <w:rPr>
                <w:rFonts w:ascii="Arial Narrow" w:hAnsi="Arial Narrow"/>
              </w:rPr>
            </w:pPr>
            <w:r>
              <w:rPr>
                <w:rFonts w:ascii="Arial Narrow" w:hAnsi="Arial Narrow"/>
              </w:rPr>
              <w:t>5</w:t>
            </w:r>
          </w:p>
        </w:tc>
        <w:tc>
          <w:tcPr>
            <w:tcW w:w="1620" w:type="dxa"/>
          </w:tcPr>
          <w:p w14:paraId="555A1EC4" w14:textId="77777777" w:rsidR="00CD03D8" w:rsidRPr="00371344" w:rsidRDefault="00CD03D8" w:rsidP="00A04910">
            <w:pPr>
              <w:rPr>
                <w:rFonts w:ascii="Arial Narrow" w:hAnsi="Arial Narrow"/>
              </w:rPr>
            </w:pPr>
          </w:p>
        </w:tc>
        <w:tc>
          <w:tcPr>
            <w:tcW w:w="2430" w:type="dxa"/>
          </w:tcPr>
          <w:p w14:paraId="7D5B1838" w14:textId="77777777" w:rsidR="00CD03D8" w:rsidRPr="00371344" w:rsidRDefault="00CD03D8" w:rsidP="00A04910">
            <w:pPr>
              <w:rPr>
                <w:rFonts w:ascii="Arial Narrow" w:hAnsi="Arial Narrow"/>
              </w:rPr>
            </w:pPr>
          </w:p>
        </w:tc>
        <w:tc>
          <w:tcPr>
            <w:tcW w:w="1620" w:type="dxa"/>
          </w:tcPr>
          <w:p w14:paraId="2ABD2670" w14:textId="77777777" w:rsidR="00CD03D8" w:rsidRPr="00371344" w:rsidRDefault="00CD03D8" w:rsidP="00A04910">
            <w:pPr>
              <w:rPr>
                <w:rFonts w:ascii="Arial Narrow" w:hAnsi="Arial Narrow"/>
              </w:rPr>
            </w:pPr>
          </w:p>
        </w:tc>
        <w:tc>
          <w:tcPr>
            <w:tcW w:w="1620" w:type="dxa"/>
          </w:tcPr>
          <w:p w14:paraId="35786789" w14:textId="77777777" w:rsidR="00CD03D8" w:rsidRPr="00371344" w:rsidRDefault="00CD03D8" w:rsidP="00A04910">
            <w:pPr>
              <w:rPr>
                <w:rFonts w:ascii="Arial Narrow" w:hAnsi="Arial Narrow"/>
              </w:rPr>
            </w:pPr>
          </w:p>
        </w:tc>
        <w:tc>
          <w:tcPr>
            <w:tcW w:w="1080" w:type="dxa"/>
          </w:tcPr>
          <w:p w14:paraId="6728CC3B" w14:textId="77777777" w:rsidR="00CD03D8" w:rsidRPr="00371344" w:rsidRDefault="00CD03D8" w:rsidP="00A04910">
            <w:pPr>
              <w:rPr>
                <w:rFonts w:ascii="Arial Narrow" w:hAnsi="Arial Narrow"/>
              </w:rPr>
            </w:pPr>
          </w:p>
        </w:tc>
      </w:tr>
      <w:tr w:rsidR="00CD03D8" w14:paraId="0204ACAC" w14:textId="77777777" w:rsidTr="00A04910">
        <w:trPr>
          <w:trHeight w:val="245"/>
        </w:trPr>
        <w:tc>
          <w:tcPr>
            <w:tcW w:w="985" w:type="dxa"/>
          </w:tcPr>
          <w:p w14:paraId="00F04DE9" w14:textId="77777777" w:rsidR="00CD03D8" w:rsidRPr="00371344" w:rsidRDefault="00CD03D8" w:rsidP="00A04910">
            <w:pPr>
              <w:jc w:val="center"/>
              <w:rPr>
                <w:rFonts w:ascii="Arial Narrow" w:hAnsi="Arial Narrow"/>
              </w:rPr>
            </w:pPr>
            <w:r>
              <w:rPr>
                <w:rFonts w:ascii="Arial Narrow" w:hAnsi="Arial Narrow"/>
              </w:rPr>
              <w:t>6</w:t>
            </w:r>
          </w:p>
        </w:tc>
        <w:tc>
          <w:tcPr>
            <w:tcW w:w="1620" w:type="dxa"/>
          </w:tcPr>
          <w:p w14:paraId="1DE989A3" w14:textId="77777777" w:rsidR="00CD03D8" w:rsidRPr="00371344" w:rsidRDefault="00CD03D8" w:rsidP="00A04910">
            <w:pPr>
              <w:rPr>
                <w:rFonts w:ascii="Arial Narrow" w:hAnsi="Arial Narrow"/>
              </w:rPr>
            </w:pPr>
          </w:p>
        </w:tc>
        <w:tc>
          <w:tcPr>
            <w:tcW w:w="2430" w:type="dxa"/>
          </w:tcPr>
          <w:p w14:paraId="2351E937" w14:textId="77777777" w:rsidR="00CD03D8" w:rsidRPr="00371344" w:rsidRDefault="00CD03D8" w:rsidP="00A04910">
            <w:pPr>
              <w:rPr>
                <w:rFonts w:ascii="Arial Narrow" w:hAnsi="Arial Narrow"/>
              </w:rPr>
            </w:pPr>
          </w:p>
        </w:tc>
        <w:tc>
          <w:tcPr>
            <w:tcW w:w="1620" w:type="dxa"/>
          </w:tcPr>
          <w:p w14:paraId="186CAE66" w14:textId="77777777" w:rsidR="00CD03D8" w:rsidRPr="00371344" w:rsidRDefault="00CD03D8" w:rsidP="00A04910">
            <w:pPr>
              <w:rPr>
                <w:rFonts w:ascii="Arial Narrow" w:hAnsi="Arial Narrow"/>
              </w:rPr>
            </w:pPr>
          </w:p>
        </w:tc>
        <w:tc>
          <w:tcPr>
            <w:tcW w:w="1620" w:type="dxa"/>
          </w:tcPr>
          <w:p w14:paraId="1C6B3EDC" w14:textId="77777777" w:rsidR="00CD03D8" w:rsidRPr="00371344" w:rsidRDefault="00CD03D8" w:rsidP="00A04910">
            <w:pPr>
              <w:rPr>
                <w:rFonts w:ascii="Arial Narrow" w:hAnsi="Arial Narrow"/>
              </w:rPr>
            </w:pPr>
          </w:p>
        </w:tc>
        <w:tc>
          <w:tcPr>
            <w:tcW w:w="1080" w:type="dxa"/>
          </w:tcPr>
          <w:p w14:paraId="595737CE" w14:textId="77777777" w:rsidR="00CD03D8" w:rsidRPr="00371344" w:rsidRDefault="00CD03D8" w:rsidP="00A04910">
            <w:pPr>
              <w:rPr>
                <w:rFonts w:ascii="Arial Narrow" w:hAnsi="Arial Narrow"/>
              </w:rPr>
            </w:pPr>
          </w:p>
        </w:tc>
      </w:tr>
    </w:tbl>
    <w:p w14:paraId="08610194" w14:textId="3D5C688A" w:rsidR="00CD03D8" w:rsidRPr="00955940" w:rsidRDefault="00CD03D8" w:rsidP="00CD03D8">
      <w:pPr>
        <w:spacing w:before="120"/>
      </w:pPr>
      <w:r w:rsidRPr="00955940">
        <w:rPr>
          <w:vertAlign w:val="superscript"/>
        </w:rPr>
        <w:t>a</w:t>
      </w:r>
      <w:r w:rsidRPr="00955940">
        <w:t xml:space="preserve">  See Appendix B, Section B2 of the </w:t>
      </w:r>
      <w:r w:rsidRPr="00955940">
        <w:rPr>
          <w:i/>
          <w:iCs/>
        </w:rPr>
        <w:t>Guide to the Standard for</w:t>
      </w:r>
      <w:r w:rsidR="00583420">
        <w:rPr>
          <w:i/>
          <w:iCs/>
        </w:rPr>
        <w:t xml:space="preserve"> Documented </w:t>
      </w:r>
      <w:r w:rsidRPr="00955940">
        <w:rPr>
          <w:i/>
          <w:iCs/>
        </w:rPr>
        <w:t>Independent Review of High-Risk Professional Activities or Work</w:t>
      </w:r>
      <w:r w:rsidRPr="00955940">
        <w:t xml:space="preserve"> (</w:t>
      </w:r>
      <w:r w:rsidRPr="00955940">
        <w:rPr>
          <w:i/>
          <w:iCs/>
        </w:rPr>
        <w:t>Guide</w:t>
      </w:r>
      <w:r w:rsidRPr="00955940">
        <w:t>), and Table D of this Risk Assessment.</w:t>
      </w:r>
    </w:p>
    <w:p w14:paraId="0C863C00" w14:textId="77777777" w:rsidR="00CD03D8" w:rsidRPr="00955940" w:rsidRDefault="00CD03D8" w:rsidP="00CD03D8">
      <w:r w:rsidRPr="00955940">
        <w:rPr>
          <w:vertAlign w:val="superscript"/>
        </w:rPr>
        <w:t>b</w:t>
      </w:r>
      <w:r w:rsidRPr="00955940">
        <w:t xml:space="preserve">  See Appendix B, Section B3 of the </w:t>
      </w:r>
      <w:r w:rsidRPr="00955940">
        <w:rPr>
          <w:i/>
          <w:iCs/>
        </w:rPr>
        <w:t>Guide</w:t>
      </w:r>
      <w:r w:rsidRPr="00955940">
        <w:t xml:space="preserve"> and Table D of this Risk Assessment.</w:t>
      </w:r>
    </w:p>
    <w:p w14:paraId="14B87D12" w14:textId="77777777" w:rsidR="00CD03D8" w:rsidRPr="00955940" w:rsidRDefault="00CD03D8" w:rsidP="00CD03D8">
      <w:pPr>
        <w:rPr>
          <w:rFonts w:ascii="Arial Narrow" w:hAnsi="Arial Narrow"/>
        </w:rPr>
      </w:pPr>
      <w:r w:rsidRPr="00955940">
        <w:rPr>
          <w:vertAlign w:val="superscript"/>
        </w:rPr>
        <w:t>c</w:t>
      </w:r>
      <w:r w:rsidRPr="00955940">
        <w:t xml:space="preserve">  See Appendix B, Section B4 of the </w:t>
      </w:r>
      <w:r w:rsidRPr="00955940">
        <w:rPr>
          <w:i/>
          <w:iCs/>
        </w:rPr>
        <w:t>Guide</w:t>
      </w:r>
      <w:r w:rsidRPr="00955940">
        <w:t xml:space="preserve"> and Table D of this Risk Assessment</w:t>
      </w:r>
      <w:r w:rsidRPr="00955940">
        <w:rPr>
          <w:rFonts w:ascii="Arial Narrow" w:hAnsi="Arial Narrow"/>
        </w:rPr>
        <w:t>.</w:t>
      </w:r>
    </w:p>
    <w:p w14:paraId="04A2E527" w14:textId="77777777" w:rsidR="00CD03D8" w:rsidRPr="00955940" w:rsidRDefault="00CD03D8" w:rsidP="00CD03D8">
      <w:pPr>
        <w:spacing w:before="120" w:after="120"/>
        <w:rPr>
          <w:b/>
          <w:sz w:val="20"/>
          <w:szCs w:val="20"/>
        </w:rPr>
      </w:pPr>
      <w:r w:rsidRPr="00955940">
        <w:rPr>
          <w:b/>
          <w:sz w:val="20"/>
          <w:szCs w:val="20"/>
        </w:rPr>
        <w:t>Table D: Individual Hazard and Overall Risk Assessment</w:t>
      </w:r>
    </w:p>
    <w:tbl>
      <w:tblPr>
        <w:tblStyle w:val="EngGeoBCTableStyle"/>
        <w:tblW w:w="9635" w:type="dxa"/>
        <w:tblLayout w:type="fixed"/>
        <w:tblLook w:val="0600" w:firstRow="0" w:lastRow="0" w:firstColumn="0" w:lastColumn="0" w:noHBand="1" w:noVBand="1"/>
      </w:tblPr>
      <w:tblGrid>
        <w:gridCol w:w="2830"/>
        <w:gridCol w:w="1361"/>
        <w:gridCol w:w="1361"/>
        <w:gridCol w:w="1361"/>
        <w:gridCol w:w="1361"/>
        <w:gridCol w:w="1361"/>
      </w:tblGrid>
      <w:tr w:rsidR="00CD03D8" w:rsidRPr="00955940" w14:paraId="70F9D473" w14:textId="77777777" w:rsidTr="00A04910">
        <w:tc>
          <w:tcPr>
            <w:tcW w:w="9635" w:type="dxa"/>
            <w:gridSpan w:val="6"/>
          </w:tcPr>
          <w:p w14:paraId="783DABEE" w14:textId="77777777" w:rsidR="00CD03D8" w:rsidRPr="00955940" w:rsidRDefault="00CD03D8" w:rsidP="00A04910">
            <w:pPr>
              <w:jc w:val="center"/>
              <w:rPr>
                <w:b/>
                <w:sz w:val="20"/>
                <w:szCs w:val="20"/>
              </w:rPr>
            </w:pPr>
            <w:r w:rsidRPr="00955940">
              <w:rPr>
                <w:b/>
                <w:sz w:val="20"/>
                <w:szCs w:val="20"/>
              </w:rPr>
              <w:t xml:space="preserve">INDIVIDUAL HAZARD AND OVERALL RISK ASSESSMENT </w:t>
            </w:r>
          </w:p>
        </w:tc>
      </w:tr>
      <w:tr w:rsidR="00CD03D8" w:rsidRPr="00955940" w14:paraId="3EF58D58" w14:textId="77777777" w:rsidTr="00A04910">
        <w:tc>
          <w:tcPr>
            <w:tcW w:w="2830" w:type="dxa"/>
          </w:tcPr>
          <w:p w14:paraId="3B583DE2" w14:textId="77777777" w:rsidR="00CD03D8" w:rsidRPr="00955940" w:rsidRDefault="00CD03D8" w:rsidP="00A04910">
            <w:pPr>
              <w:rPr>
                <w:sz w:val="20"/>
                <w:szCs w:val="20"/>
              </w:rPr>
            </w:pPr>
            <w:r w:rsidRPr="00955940">
              <w:rPr>
                <w:sz w:val="20"/>
                <w:szCs w:val="20"/>
              </w:rPr>
              <w:t xml:space="preserve">Severity of </w:t>
            </w:r>
            <w:proofErr w:type="spellStart"/>
            <w:r w:rsidRPr="00955940">
              <w:rPr>
                <w:sz w:val="20"/>
                <w:szCs w:val="20"/>
              </w:rPr>
              <w:t>Consequence</w:t>
            </w:r>
            <w:r w:rsidRPr="00955940">
              <w:rPr>
                <w:sz w:val="20"/>
                <w:szCs w:val="20"/>
                <w:vertAlign w:val="superscript"/>
              </w:rPr>
              <w:t>a</w:t>
            </w:r>
            <w:proofErr w:type="spellEnd"/>
          </w:p>
        </w:tc>
        <w:tc>
          <w:tcPr>
            <w:tcW w:w="1361" w:type="dxa"/>
          </w:tcPr>
          <w:p w14:paraId="434AD58D" w14:textId="77777777" w:rsidR="00CD03D8" w:rsidRPr="00955940" w:rsidRDefault="00CD03D8" w:rsidP="00A04910">
            <w:pPr>
              <w:jc w:val="center"/>
              <w:rPr>
                <w:sz w:val="20"/>
                <w:szCs w:val="20"/>
              </w:rPr>
            </w:pPr>
            <w:r w:rsidRPr="00955940">
              <w:rPr>
                <w:sz w:val="20"/>
                <w:szCs w:val="20"/>
              </w:rPr>
              <w:t>Insignificant</w:t>
            </w:r>
          </w:p>
        </w:tc>
        <w:tc>
          <w:tcPr>
            <w:tcW w:w="1361" w:type="dxa"/>
          </w:tcPr>
          <w:p w14:paraId="28EF62E2" w14:textId="77777777" w:rsidR="00CD03D8" w:rsidRPr="00955940" w:rsidRDefault="00CD03D8" w:rsidP="00A04910">
            <w:pPr>
              <w:jc w:val="center"/>
              <w:rPr>
                <w:sz w:val="20"/>
                <w:szCs w:val="20"/>
              </w:rPr>
            </w:pPr>
            <w:r w:rsidRPr="00955940">
              <w:rPr>
                <w:sz w:val="20"/>
                <w:szCs w:val="20"/>
              </w:rPr>
              <w:t>Minor</w:t>
            </w:r>
          </w:p>
        </w:tc>
        <w:tc>
          <w:tcPr>
            <w:tcW w:w="1361" w:type="dxa"/>
          </w:tcPr>
          <w:p w14:paraId="02B137B8" w14:textId="77777777" w:rsidR="00CD03D8" w:rsidRPr="00955940" w:rsidRDefault="00CD03D8" w:rsidP="00A04910">
            <w:pPr>
              <w:jc w:val="center"/>
              <w:rPr>
                <w:sz w:val="20"/>
                <w:szCs w:val="20"/>
              </w:rPr>
            </w:pPr>
            <w:r w:rsidRPr="00955940">
              <w:rPr>
                <w:sz w:val="20"/>
                <w:szCs w:val="20"/>
              </w:rPr>
              <w:t>Moderate</w:t>
            </w:r>
          </w:p>
        </w:tc>
        <w:tc>
          <w:tcPr>
            <w:tcW w:w="1361" w:type="dxa"/>
          </w:tcPr>
          <w:p w14:paraId="63B3497C" w14:textId="77777777" w:rsidR="00CD03D8" w:rsidRPr="00955940" w:rsidRDefault="00CD03D8" w:rsidP="00A04910">
            <w:pPr>
              <w:jc w:val="center"/>
              <w:rPr>
                <w:sz w:val="20"/>
                <w:szCs w:val="20"/>
              </w:rPr>
            </w:pPr>
            <w:r w:rsidRPr="00955940">
              <w:rPr>
                <w:sz w:val="20"/>
                <w:szCs w:val="20"/>
              </w:rPr>
              <w:t>Critical</w:t>
            </w:r>
          </w:p>
        </w:tc>
        <w:tc>
          <w:tcPr>
            <w:tcW w:w="1361" w:type="dxa"/>
          </w:tcPr>
          <w:p w14:paraId="70170A5D" w14:textId="77777777" w:rsidR="00CD03D8" w:rsidRPr="00955940" w:rsidRDefault="00CD03D8" w:rsidP="00A04910">
            <w:pPr>
              <w:jc w:val="center"/>
              <w:rPr>
                <w:sz w:val="20"/>
                <w:szCs w:val="20"/>
              </w:rPr>
            </w:pPr>
            <w:r w:rsidRPr="00955940">
              <w:rPr>
                <w:sz w:val="20"/>
                <w:szCs w:val="20"/>
              </w:rPr>
              <w:t>Catastrophic</w:t>
            </w:r>
          </w:p>
        </w:tc>
      </w:tr>
      <w:tr w:rsidR="00CD03D8" w:rsidRPr="00955940" w14:paraId="1CEB1916" w14:textId="77777777" w:rsidTr="00A04910">
        <w:tc>
          <w:tcPr>
            <w:tcW w:w="2830" w:type="dxa"/>
          </w:tcPr>
          <w:p w14:paraId="6D3C30AC" w14:textId="77777777" w:rsidR="00CD03D8" w:rsidRPr="00955940" w:rsidRDefault="00CD03D8" w:rsidP="00A04910">
            <w:pPr>
              <w:rPr>
                <w:sz w:val="20"/>
                <w:szCs w:val="20"/>
              </w:rPr>
            </w:pPr>
            <w:r w:rsidRPr="00955940">
              <w:rPr>
                <w:sz w:val="20"/>
                <w:szCs w:val="20"/>
              </w:rPr>
              <w:t xml:space="preserve">Likelihood of </w:t>
            </w:r>
            <w:proofErr w:type="spellStart"/>
            <w:r w:rsidRPr="00955940">
              <w:rPr>
                <w:sz w:val="20"/>
                <w:szCs w:val="20"/>
              </w:rPr>
              <w:t>Consequence</w:t>
            </w:r>
            <w:r w:rsidRPr="00955940">
              <w:rPr>
                <w:sz w:val="20"/>
                <w:szCs w:val="20"/>
                <w:vertAlign w:val="superscript"/>
              </w:rPr>
              <w:t>a</w:t>
            </w:r>
            <w:proofErr w:type="spellEnd"/>
          </w:p>
        </w:tc>
        <w:tc>
          <w:tcPr>
            <w:tcW w:w="1361" w:type="dxa"/>
          </w:tcPr>
          <w:p w14:paraId="3924302B" w14:textId="77777777" w:rsidR="00CD03D8" w:rsidRPr="00955940" w:rsidRDefault="00CD03D8" w:rsidP="00A04910">
            <w:pPr>
              <w:jc w:val="center"/>
              <w:rPr>
                <w:sz w:val="20"/>
                <w:szCs w:val="20"/>
              </w:rPr>
            </w:pPr>
            <w:r w:rsidRPr="00955940">
              <w:rPr>
                <w:sz w:val="20"/>
                <w:szCs w:val="20"/>
              </w:rPr>
              <w:t>Improbable</w:t>
            </w:r>
          </w:p>
        </w:tc>
        <w:tc>
          <w:tcPr>
            <w:tcW w:w="1361" w:type="dxa"/>
          </w:tcPr>
          <w:p w14:paraId="3C58BADC" w14:textId="77777777" w:rsidR="00CD03D8" w:rsidRPr="00955940" w:rsidRDefault="00CD03D8" w:rsidP="00A04910">
            <w:pPr>
              <w:jc w:val="center"/>
              <w:rPr>
                <w:sz w:val="20"/>
                <w:szCs w:val="20"/>
              </w:rPr>
            </w:pPr>
            <w:r w:rsidRPr="00955940">
              <w:rPr>
                <w:sz w:val="20"/>
                <w:szCs w:val="20"/>
              </w:rPr>
              <w:t>Remote</w:t>
            </w:r>
          </w:p>
        </w:tc>
        <w:tc>
          <w:tcPr>
            <w:tcW w:w="1361" w:type="dxa"/>
          </w:tcPr>
          <w:p w14:paraId="33057093" w14:textId="77777777" w:rsidR="00CD03D8" w:rsidRPr="00955940" w:rsidRDefault="00CD03D8" w:rsidP="00A04910">
            <w:pPr>
              <w:jc w:val="center"/>
              <w:rPr>
                <w:sz w:val="20"/>
                <w:szCs w:val="20"/>
              </w:rPr>
            </w:pPr>
            <w:r w:rsidRPr="00955940">
              <w:rPr>
                <w:sz w:val="20"/>
                <w:szCs w:val="20"/>
              </w:rPr>
              <w:t>Occasional</w:t>
            </w:r>
          </w:p>
        </w:tc>
        <w:tc>
          <w:tcPr>
            <w:tcW w:w="1361" w:type="dxa"/>
          </w:tcPr>
          <w:p w14:paraId="72BC8B65" w14:textId="77777777" w:rsidR="00CD03D8" w:rsidRPr="00955940" w:rsidRDefault="00CD03D8" w:rsidP="00A04910">
            <w:pPr>
              <w:jc w:val="center"/>
              <w:rPr>
                <w:sz w:val="20"/>
                <w:szCs w:val="20"/>
              </w:rPr>
            </w:pPr>
            <w:r w:rsidRPr="00955940">
              <w:rPr>
                <w:sz w:val="20"/>
                <w:szCs w:val="20"/>
              </w:rPr>
              <w:t>Probable</w:t>
            </w:r>
          </w:p>
        </w:tc>
        <w:tc>
          <w:tcPr>
            <w:tcW w:w="1361" w:type="dxa"/>
          </w:tcPr>
          <w:p w14:paraId="463C9348" w14:textId="77777777" w:rsidR="00CD03D8" w:rsidRPr="00955940" w:rsidRDefault="00CD03D8" w:rsidP="00A04910">
            <w:pPr>
              <w:jc w:val="center"/>
              <w:rPr>
                <w:sz w:val="20"/>
                <w:szCs w:val="20"/>
              </w:rPr>
            </w:pPr>
            <w:r w:rsidRPr="00955940">
              <w:rPr>
                <w:sz w:val="20"/>
                <w:szCs w:val="20"/>
              </w:rPr>
              <w:t>Frequent</w:t>
            </w:r>
          </w:p>
        </w:tc>
      </w:tr>
      <w:tr w:rsidR="00CD03D8" w:rsidRPr="00955940" w14:paraId="08B3A4C6" w14:textId="77777777" w:rsidTr="00A04910">
        <w:tc>
          <w:tcPr>
            <w:tcW w:w="2830" w:type="dxa"/>
          </w:tcPr>
          <w:p w14:paraId="022E1200" w14:textId="77777777" w:rsidR="00CD03D8" w:rsidRPr="00955940" w:rsidRDefault="00CD03D8" w:rsidP="00A04910">
            <w:pPr>
              <w:rPr>
                <w:sz w:val="20"/>
                <w:szCs w:val="20"/>
              </w:rPr>
            </w:pPr>
            <w:r w:rsidRPr="00955940">
              <w:rPr>
                <w:sz w:val="20"/>
                <w:szCs w:val="20"/>
              </w:rPr>
              <w:t>Level of Risk</w:t>
            </w:r>
            <w:r w:rsidRPr="00955940">
              <w:rPr>
                <w:sz w:val="20"/>
                <w:szCs w:val="20"/>
                <w:vertAlign w:val="superscript"/>
              </w:rPr>
              <w:t>a</w:t>
            </w:r>
          </w:p>
        </w:tc>
        <w:tc>
          <w:tcPr>
            <w:tcW w:w="1361" w:type="dxa"/>
            <w:shd w:val="clear" w:color="auto" w:fill="92D050"/>
          </w:tcPr>
          <w:p w14:paraId="3C753589" w14:textId="77777777" w:rsidR="00CD03D8" w:rsidRPr="00955940" w:rsidRDefault="00CD03D8" w:rsidP="00A04910">
            <w:pPr>
              <w:jc w:val="center"/>
              <w:rPr>
                <w:sz w:val="20"/>
                <w:szCs w:val="20"/>
              </w:rPr>
            </w:pPr>
            <w:r w:rsidRPr="00955940">
              <w:rPr>
                <w:sz w:val="20"/>
                <w:szCs w:val="20"/>
              </w:rPr>
              <w:t>Minimal</w:t>
            </w:r>
          </w:p>
        </w:tc>
        <w:tc>
          <w:tcPr>
            <w:tcW w:w="1361" w:type="dxa"/>
            <w:shd w:val="clear" w:color="auto" w:fill="99FF99"/>
          </w:tcPr>
          <w:p w14:paraId="779390B3" w14:textId="77777777" w:rsidR="00CD03D8" w:rsidRPr="00955940" w:rsidRDefault="00CD03D8" w:rsidP="00A04910">
            <w:pPr>
              <w:jc w:val="center"/>
              <w:rPr>
                <w:sz w:val="20"/>
                <w:szCs w:val="20"/>
              </w:rPr>
            </w:pPr>
            <w:r w:rsidRPr="00955940">
              <w:rPr>
                <w:sz w:val="20"/>
                <w:szCs w:val="20"/>
              </w:rPr>
              <w:t>Low</w:t>
            </w:r>
          </w:p>
        </w:tc>
        <w:tc>
          <w:tcPr>
            <w:tcW w:w="1361" w:type="dxa"/>
            <w:shd w:val="clear" w:color="auto" w:fill="FFFF00"/>
          </w:tcPr>
          <w:p w14:paraId="73232241" w14:textId="77777777" w:rsidR="00CD03D8" w:rsidRPr="00955940" w:rsidRDefault="00CD03D8" w:rsidP="00A04910">
            <w:pPr>
              <w:jc w:val="center"/>
              <w:rPr>
                <w:sz w:val="20"/>
                <w:szCs w:val="20"/>
              </w:rPr>
            </w:pPr>
            <w:r w:rsidRPr="00955940">
              <w:rPr>
                <w:sz w:val="20"/>
                <w:szCs w:val="20"/>
              </w:rPr>
              <w:t>Moderate</w:t>
            </w:r>
          </w:p>
        </w:tc>
        <w:tc>
          <w:tcPr>
            <w:tcW w:w="1361" w:type="dxa"/>
            <w:shd w:val="clear" w:color="auto" w:fill="FFC000"/>
          </w:tcPr>
          <w:p w14:paraId="25E601F0" w14:textId="77777777" w:rsidR="00CD03D8" w:rsidRPr="00955940" w:rsidRDefault="00CD03D8" w:rsidP="00A04910">
            <w:pPr>
              <w:jc w:val="center"/>
              <w:rPr>
                <w:sz w:val="20"/>
                <w:szCs w:val="20"/>
              </w:rPr>
            </w:pPr>
            <w:r w:rsidRPr="00955940">
              <w:rPr>
                <w:sz w:val="20"/>
                <w:szCs w:val="20"/>
              </w:rPr>
              <w:t>High</w:t>
            </w:r>
          </w:p>
        </w:tc>
        <w:tc>
          <w:tcPr>
            <w:tcW w:w="1361" w:type="dxa"/>
            <w:shd w:val="clear" w:color="auto" w:fill="FF0000"/>
          </w:tcPr>
          <w:p w14:paraId="03E52471" w14:textId="77777777" w:rsidR="00CD03D8" w:rsidRPr="00955940" w:rsidRDefault="00CD03D8" w:rsidP="00A04910">
            <w:pPr>
              <w:jc w:val="center"/>
              <w:rPr>
                <w:sz w:val="20"/>
                <w:szCs w:val="20"/>
              </w:rPr>
            </w:pPr>
            <w:r w:rsidRPr="00955940">
              <w:rPr>
                <w:sz w:val="20"/>
                <w:szCs w:val="20"/>
              </w:rPr>
              <w:t>Extreme</w:t>
            </w:r>
          </w:p>
        </w:tc>
      </w:tr>
    </w:tbl>
    <w:p w14:paraId="6EC4E95D" w14:textId="4059C802" w:rsidR="00CD03D8" w:rsidRPr="00955940" w:rsidRDefault="00CD03D8" w:rsidP="00CD03D8">
      <w:pPr>
        <w:spacing w:before="120"/>
      </w:pPr>
      <w:r w:rsidRPr="00955940">
        <w:rPr>
          <w:vertAlign w:val="superscript"/>
        </w:rPr>
        <w:t xml:space="preserve">a </w:t>
      </w:r>
      <w:r w:rsidRPr="00955940">
        <w:t xml:space="preserve"> As described in Appendix B of the </w:t>
      </w:r>
      <w:r w:rsidRPr="00955940">
        <w:rPr>
          <w:i/>
          <w:iCs/>
        </w:rPr>
        <w:t>Guide</w:t>
      </w:r>
      <w:r w:rsidRPr="00955940">
        <w:t xml:space="preserve"> </w:t>
      </w:r>
      <w:r w:rsidRPr="00955940">
        <w:rPr>
          <w:i/>
          <w:iCs/>
        </w:rPr>
        <w:t>to the Standard for</w:t>
      </w:r>
      <w:r w:rsidR="00583420">
        <w:rPr>
          <w:i/>
          <w:iCs/>
        </w:rPr>
        <w:t xml:space="preserve"> Documented </w:t>
      </w:r>
      <w:r w:rsidRPr="00955940">
        <w:rPr>
          <w:i/>
          <w:iCs/>
        </w:rPr>
        <w:t>Independent Review of High-Risk Professional Activities or Work</w:t>
      </w:r>
      <w:r w:rsidRPr="00955940">
        <w:t xml:space="preserve">, and the tables and Risk matrix set out there, or based on another procedure developed by the Professional Registrant or Firm. </w:t>
      </w:r>
    </w:p>
    <w:p w14:paraId="13397FC9" w14:textId="77777777" w:rsidR="00CD03D8" w:rsidRPr="00E762C7" w:rsidRDefault="00CD03D8" w:rsidP="00CD03D8">
      <w:pPr>
        <w:spacing w:before="120" w:after="120"/>
        <w:rPr>
          <w:rFonts w:ascii="Arial Narrow" w:hAnsi="Arial Narrow"/>
          <w:b/>
          <w:sz w:val="22"/>
          <w:szCs w:val="22"/>
          <w:lang w:val="en-US"/>
          <w14:ligatures w14:val="standardContextual"/>
        </w:rPr>
      </w:pPr>
      <w:r w:rsidRPr="00E762C7">
        <w:rPr>
          <w:rFonts w:ascii="Arial Narrow" w:hAnsi="Arial Narrow"/>
          <w:b/>
          <w:sz w:val="22"/>
          <w:szCs w:val="22"/>
          <w:lang w:val="en-US"/>
          <w14:ligatures w14:val="standardContextual"/>
        </w:rPr>
        <w:t xml:space="preserve">Table E: Checking of Engineering or Geoscience Work Required </w:t>
      </w:r>
      <w:r w:rsidRPr="00E762C7">
        <w:rPr>
          <w:rFonts w:ascii="Arial Narrow" w:hAnsi="Arial Narrow"/>
          <w:lang w:val="en-US"/>
          <w14:ligatures w14:val="standardContextual"/>
        </w:rPr>
        <w:t>(based on the overall risk)</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472"/>
        <w:gridCol w:w="2472"/>
        <w:gridCol w:w="2473"/>
        <w:gridCol w:w="2473"/>
      </w:tblGrid>
      <w:tr w:rsidR="00CD03D8" w:rsidRPr="00955940" w14:paraId="22F54176" w14:textId="77777777" w:rsidTr="00A04910">
        <w:tc>
          <w:tcPr>
            <w:tcW w:w="9890" w:type="dxa"/>
            <w:gridSpan w:val="4"/>
          </w:tcPr>
          <w:p w14:paraId="1FE8042F" w14:textId="77777777" w:rsidR="00CD03D8" w:rsidRPr="00955940" w:rsidRDefault="00CD03D8" w:rsidP="00A04910">
            <w:pPr>
              <w:spacing w:after="120"/>
              <w:jc w:val="center"/>
              <w:rPr>
                <w:b/>
                <w:sz w:val="20"/>
                <w:szCs w:val="20"/>
                <w14:ligatures w14:val="standardContextual"/>
              </w:rPr>
            </w:pPr>
            <w:r w:rsidRPr="00955940" w:rsidDel="004F07DA">
              <w:rPr>
                <w:b/>
                <w:sz w:val="20"/>
                <w:szCs w:val="20"/>
                <w14:ligatures w14:val="standardContextual"/>
              </w:rPr>
              <w:t>CHECKING OF ENGINEERING OR GEOSCIENCE WORK REQUIRED</w:t>
            </w:r>
          </w:p>
        </w:tc>
      </w:tr>
      <w:tr w:rsidR="00CD03D8" w:rsidRPr="00955940" w14:paraId="3BD22FDE" w14:textId="77777777" w:rsidTr="00A04910">
        <w:tc>
          <w:tcPr>
            <w:tcW w:w="2472" w:type="dxa"/>
          </w:tcPr>
          <w:p w14:paraId="35DD2329" w14:textId="77777777" w:rsidR="00CD03D8" w:rsidRPr="00955940" w:rsidRDefault="00CD03D8" w:rsidP="00A04910">
            <w:pPr>
              <w:spacing w:after="120"/>
              <w:rPr>
                <w:b/>
                <w:sz w:val="20"/>
                <w:szCs w:val="20"/>
                <w14:ligatures w14:val="standardContextual"/>
              </w:rPr>
            </w:pPr>
            <w:r w:rsidRPr="00955940">
              <w:rPr>
                <w:b/>
                <w:sz w:val="20"/>
                <w:szCs w:val="20"/>
                <w14:ligatures w14:val="standardContextual"/>
              </w:rPr>
              <w:t>Type of Checking</w:t>
            </w:r>
          </w:p>
        </w:tc>
        <w:tc>
          <w:tcPr>
            <w:tcW w:w="2472" w:type="dxa"/>
          </w:tcPr>
          <w:p w14:paraId="7F9AA6D2" w14:textId="77777777" w:rsidR="00CD03D8" w:rsidRPr="00955940" w:rsidRDefault="00CD03D8" w:rsidP="00A04910">
            <w:pPr>
              <w:spacing w:after="120"/>
              <w:rPr>
                <w:b/>
                <w:sz w:val="20"/>
                <w:szCs w:val="20"/>
                <w14:ligatures w14:val="standardContextual"/>
              </w:rPr>
            </w:pPr>
            <w:r w:rsidRPr="00955940">
              <w:rPr>
                <w:b/>
                <w:sz w:val="20"/>
                <w:szCs w:val="20"/>
                <w14:ligatures w14:val="standardContextual"/>
              </w:rPr>
              <w:t>Frequency (Based on Risk Assessment)</w:t>
            </w:r>
          </w:p>
        </w:tc>
        <w:tc>
          <w:tcPr>
            <w:tcW w:w="2473" w:type="dxa"/>
          </w:tcPr>
          <w:p w14:paraId="6AFEB8B4" w14:textId="77777777" w:rsidR="00CD03D8" w:rsidRPr="00955940" w:rsidRDefault="00CD03D8" w:rsidP="00A04910">
            <w:pPr>
              <w:spacing w:after="120"/>
              <w:rPr>
                <w:b/>
                <w:sz w:val="20"/>
                <w:szCs w:val="20"/>
                <w14:ligatures w14:val="standardContextual"/>
              </w:rPr>
            </w:pPr>
            <w:r w:rsidRPr="00955940">
              <w:rPr>
                <w:b/>
                <w:sz w:val="20"/>
                <w:szCs w:val="20"/>
                <w14:ligatures w14:val="standardContextual"/>
              </w:rPr>
              <w:t>Checker Name</w:t>
            </w:r>
          </w:p>
        </w:tc>
        <w:tc>
          <w:tcPr>
            <w:tcW w:w="2473" w:type="dxa"/>
          </w:tcPr>
          <w:p w14:paraId="4900B951" w14:textId="77777777" w:rsidR="00CD03D8" w:rsidRPr="00955940" w:rsidRDefault="00CD03D8" w:rsidP="00A04910">
            <w:pPr>
              <w:spacing w:after="120"/>
              <w:rPr>
                <w:b/>
                <w:sz w:val="20"/>
                <w:szCs w:val="20"/>
                <w14:ligatures w14:val="standardContextual"/>
              </w:rPr>
            </w:pPr>
            <w:r w:rsidRPr="00955940">
              <w:rPr>
                <w:b/>
                <w:sz w:val="20"/>
                <w:szCs w:val="20"/>
                <w14:ligatures w14:val="standardContextual"/>
              </w:rPr>
              <w:t>Checker Qualifications</w:t>
            </w:r>
          </w:p>
        </w:tc>
      </w:tr>
      <w:tr w:rsidR="00CD03D8" w:rsidRPr="00955940" w14:paraId="7D4E1106" w14:textId="77777777" w:rsidTr="00A04910">
        <w:tc>
          <w:tcPr>
            <w:tcW w:w="2472" w:type="dxa"/>
          </w:tcPr>
          <w:p w14:paraId="09833084" w14:textId="77777777" w:rsidR="00CD03D8" w:rsidRPr="00955940" w:rsidRDefault="00CD03D8" w:rsidP="00A04910">
            <w:pPr>
              <w:spacing w:after="120"/>
              <w:rPr>
                <w:bCs/>
                <w:sz w:val="20"/>
                <w:szCs w:val="20"/>
                <w14:ligatures w14:val="standardContextual"/>
              </w:rPr>
            </w:pPr>
            <w:r w:rsidRPr="00955940">
              <w:rPr>
                <w:bCs/>
                <w:sz w:val="20"/>
                <w:szCs w:val="20"/>
                <w14:ligatures w14:val="standardContextual"/>
              </w:rPr>
              <w:t>Self-Checking</w:t>
            </w:r>
          </w:p>
        </w:tc>
        <w:tc>
          <w:tcPr>
            <w:tcW w:w="2472" w:type="dxa"/>
          </w:tcPr>
          <w:p w14:paraId="08E8FBC4" w14:textId="77777777" w:rsidR="00CD03D8" w:rsidRPr="00955940" w:rsidRDefault="00CD03D8" w:rsidP="00A04910">
            <w:pPr>
              <w:spacing w:after="120"/>
              <w:rPr>
                <w:bCs/>
                <w:sz w:val="20"/>
                <w:szCs w:val="20"/>
                <w14:ligatures w14:val="standardContextual"/>
              </w:rPr>
            </w:pPr>
            <w:r w:rsidRPr="00955940">
              <w:rPr>
                <w:bCs/>
                <w:sz w:val="20"/>
                <w:szCs w:val="20"/>
                <w14:ligatures w14:val="standardContextual"/>
              </w:rPr>
              <w:t>[POR to specify]</w:t>
            </w:r>
          </w:p>
        </w:tc>
        <w:tc>
          <w:tcPr>
            <w:tcW w:w="2473" w:type="dxa"/>
          </w:tcPr>
          <w:p w14:paraId="6D0F5070" w14:textId="77777777" w:rsidR="00CD03D8" w:rsidRPr="00955940" w:rsidRDefault="00CD03D8" w:rsidP="00A04910">
            <w:pPr>
              <w:spacing w:after="120"/>
              <w:rPr>
                <w:bCs/>
                <w:sz w:val="20"/>
                <w:szCs w:val="20"/>
                <w14:ligatures w14:val="standardContextual"/>
              </w:rPr>
            </w:pPr>
            <w:r w:rsidRPr="00955940">
              <w:rPr>
                <w:bCs/>
                <w:sz w:val="20"/>
                <w:szCs w:val="20"/>
                <w14:ligatures w14:val="standardContextual"/>
              </w:rPr>
              <w:t>[POR to specify]</w:t>
            </w:r>
          </w:p>
        </w:tc>
        <w:tc>
          <w:tcPr>
            <w:tcW w:w="2473" w:type="dxa"/>
          </w:tcPr>
          <w:p w14:paraId="7F8DC867" w14:textId="77777777" w:rsidR="00CD03D8" w:rsidRPr="00955940" w:rsidRDefault="00CD03D8" w:rsidP="00A04910">
            <w:pPr>
              <w:spacing w:after="120"/>
              <w:rPr>
                <w:bCs/>
                <w:sz w:val="20"/>
                <w:szCs w:val="20"/>
                <w14:ligatures w14:val="standardContextual"/>
              </w:rPr>
            </w:pPr>
            <w:r w:rsidRPr="00955940">
              <w:rPr>
                <w:bCs/>
                <w:sz w:val="20"/>
                <w:szCs w:val="20"/>
                <w14:ligatures w14:val="standardContextual"/>
              </w:rPr>
              <w:t>[POR to specify]</w:t>
            </w:r>
          </w:p>
        </w:tc>
      </w:tr>
      <w:tr w:rsidR="00CD03D8" w:rsidRPr="00955940" w14:paraId="4BD8BF03" w14:textId="77777777" w:rsidTr="00A04910">
        <w:tc>
          <w:tcPr>
            <w:tcW w:w="2472" w:type="dxa"/>
          </w:tcPr>
          <w:p w14:paraId="36F00BE4" w14:textId="77777777" w:rsidR="00CD03D8" w:rsidRPr="00955940" w:rsidRDefault="00CD03D8" w:rsidP="00A04910">
            <w:pPr>
              <w:spacing w:after="120"/>
              <w:rPr>
                <w:bCs/>
                <w:sz w:val="20"/>
                <w:szCs w:val="20"/>
                <w14:ligatures w14:val="standardContextual"/>
              </w:rPr>
            </w:pPr>
            <w:r w:rsidRPr="00955940">
              <w:rPr>
                <w:bCs/>
                <w:sz w:val="20"/>
                <w:szCs w:val="20"/>
                <w14:ligatures w14:val="standardContextual"/>
              </w:rPr>
              <w:t>Check by Others</w:t>
            </w:r>
          </w:p>
        </w:tc>
        <w:tc>
          <w:tcPr>
            <w:tcW w:w="2472" w:type="dxa"/>
          </w:tcPr>
          <w:p w14:paraId="3204F548" w14:textId="77777777" w:rsidR="00CD03D8" w:rsidRPr="00955940" w:rsidRDefault="00CD03D8" w:rsidP="00A04910">
            <w:pPr>
              <w:spacing w:after="120"/>
              <w:rPr>
                <w:bCs/>
                <w:sz w:val="20"/>
                <w:szCs w:val="20"/>
                <w14:ligatures w14:val="standardContextual"/>
              </w:rPr>
            </w:pPr>
            <w:r w:rsidRPr="00955940">
              <w:rPr>
                <w:bCs/>
                <w:sz w:val="20"/>
                <w:szCs w:val="20"/>
                <w14:ligatures w14:val="standardContextual"/>
              </w:rPr>
              <w:t>[POR to specify]</w:t>
            </w:r>
          </w:p>
        </w:tc>
        <w:tc>
          <w:tcPr>
            <w:tcW w:w="2473" w:type="dxa"/>
          </w:tcPr>
          <w:p w14:paraId="0342A1A1" w14:textId="77777777" w:rsidR="00CD03D8" w:rsidRPr="00955940" w:rsidRDefault="00CD03D8" w:rsidP="00A04910">
            <w:pPr>
              <w:spacing w:after="120"/>
              <w:rPr>
                <w:bCs/>
                <w:sz w:val="20"/>
                <w:szCs w:val="20"/>
                <w14:ligatures w14:val="standardContextual"/>
              </w:rPr>
            </w:pPr>
            <w:r w:rsidRPr="00955940">
              <w:rPr>
                <w:bCs/>
                <w:sz w:val="20"/>
                <w:szCs w:val="20"/>
                <w14:ligatures w14:val="standardContextual"/>
              </w:rPr>
              <w:t>[POR to specify]</w:t>
            </w:r>
          </w:p>
        </w:tc>
        <w:tc>
          <w:tcPr>
            <w:tcW w:w="2473" w:type="dxa"/>
          </w:tcPr>
          <w:p w14:paraId="2E3F4221" w14:textId="77777777" w:rsidR="00CD03D8" w:rsidRPr="00955940" w:rsidRDefault="00CD03D8" w:rsidP="00A04910">
            <w:pPr>
              <w:spacing w:after="120"/>
              <w:rPr>
                <w:bCs/>
                <w:sz w:val="20"/>
                <w:szCs w:val="20"/>
                <w14:ligatures w14:val="standardContextual"/>
              </w:rPr>
            </w:pPr>
            <w:r w:rsidRPr="00955940">
              <w:rPr>
                <w:bCs/>
                <w:sz w:val="20"/>
                <w:szCs w:val="20"/>
                <w14:ligatures w14:val="standardContextual"/>
              </w:rPr>
              <w:t>[POR to specify]</w:t>
            </w:r>
          </w:p>
        </w:tc>
      </w:tr>
    </w:tbl>
    <w:p w14:paraId="5524AA75" w14:textId="77777777" w:rsidR="00CD03D8" w:rsidRPr="00955940" w:rsidRDefault="00CD03D8" w:rsidP="00CD03D8">
      <w:pPr>
        <w:spacing w:before="120" w:after="120"/>
        <w:rPr>
          <w:b/>
          <w:sz w:val="20"/>
          <w:szCs w:val="20"/>
        </w:rPr>
      </w:pPr>
      <w:r w:rsidRPr="00955940">
        <w:rPr>
          <w:b/>
          <w:sz w:val="20"/>
          <w:szCs w:val="20"/>
        </w:rPr>
        <w:t>Table F: Type of Independent Review Required</w:t>
      </w:r>
    </w:p>
    <w:tbl>
      <w:tblPr>
        <w:tblStyle w:val="EngGeoBCTableStyle"/>
        <w:tblW w:w="9625" w:type="dxa"/>
        <w:tblLayout w:type="fixed"/>
        <w:tblLook w:val="0600" w:firstRow="0" w:lastRow="0" w:firstColumn="0" w:lastColumn="0" w:noHBand="1" w:noVBand="1"/>
      </w:tblPr>
      <w:tblGrid>
        <w:gridCol w:w="3208"/>
        <w:gridCol w:w="3208"/>
        <w:gridCol w:w="3209"/>
      </w:tblGrid>
      <w:tr w:rsidR="00CD03D8" w:rsidRPr="00955940" w14:paraId="3C0332B9" w14:textId="77777777" w:rsidTr="00A04910">
        <w:trPr>
          <w:trHeight w:val="286"/>
        </w:trPr>
        <w:tc>
          <w:tcPr>
            <w:tcW w:w="9625" w:type="dxa"/>
            <w:gridSpan w:val="3"/>
          </w:tcPr>
          <w:p w14:paraId="7AAC3892" w14:textId="77777777" w:rsidR="00CD03D8" w:rsidRPr="00955940" w:rsidRDefault="00CD03D8" w:rsidP="00A04910">
            <w:pPr>
              <w:jc w:val="center"/>
              <w:rPr>
                <w:sz w:val="20"/>
                <w:szCs w:val="20"/>
                <w:vertAlign w:val="superscript"/>
              </w:rPr>
            </w:pPr>
            <w:r w:rsidRPr="00955940">
              <w:rPr>
                <w:b/>
                <w:sz w:val="20"/>
                <w:szCs w:val="20"/>
              </w:rPr>
              <w:t xml:space="preserve">TYPE OF INDEPENDENT REVIEW </w:t>
            </w:r>
            <w:proofErr w:type="spellStart"/>
            <w:r w:rsidRPr="00955940">
              <w:rPr>
                <w:b/>
                <w:sz w:val="20"/>
                <w:szCs w:val="20"/>
              </w:rPr>
              <w:t>REQUIRED</w:t>
            </w:r>
            <w:r w:rsidRPr="00955940">
              <w:rPr>
                <w:bCs/>
                <w:sz w:val="20"/>
                <w:szCs w:val="20"/>
                <w:vertAlign w:val="superscript"/>
              </w:rPr>
              <w:t>a</w:t>
            </w:r>
            <w:proofErr w:type="spellEnd"/>
          </w:p>
        </w:tc>
      </w:tr>
      <w:tr w:rsidR="00CD03D8" w:rsidRPr="00955940" w14:paraId="4114CB36" w14:textId="77777777" w:rsidTr="00A04910">
        <w:trPr>
          <w:trHeight w:val="320"/>
        </w:trPr>
        <w:tc>
          <w:tcPr>
            <w:tcW w:w="3208" w:type="dxa"/>
          </w:tcPr>
          <w:p w14:paraId="61BDBC72" w14:textId="77777777" w:rsidR="00CD03D8" w:rsidRPr="00955940" w:rsidRDefault="00CD03D8" w:rsidP="00A04910">
            <w:pPr>
              <w:jc w:val="center"/>
              <w:rPr>
                <w:sz w:val="20"/>
                <w:szCs w:val="20"/>
              </w:rPr>
            </w:pPr>
            <w:r w:rsidRPr="00955940">
              <w:rPr>
                <w:sz w:val="20"/>
                <w:szCs w:val="20"/>
              </w:rPr>
              <w:t>None</w:t>
            </w:r>
            <w:r w:rsidRPr="00955940">
              <w:rPr>
                <w:rFonts w:eastAsia="Calibri"/>
                <w:sz w:val="20"/>
                <w:szCs w:val="20"/>
              </w:rPr>
              <w:tab/>
            </w:r>
            <w:r w:rsidRPr="00EB4FF9">
              <w:rPr>
                <w:rFonts w:eastAsia="Calibri"/>
                <w:sz w:val="28"/>
                <w:szCs w:val="28"/>
              </w:rPr>
              <w:t>□</w:t>
            </w:r>
          </w:p>
        </w:tc>
        <w:tc>
          <w:tcPr>
            <w:tcW w:w="3208" w:type="dxa"/>
          </w:tcPr>
          <w:p w14:paraId="46F34811" w14:textId="77777777" w:rsidR="00CD03D8" w:rsidRPr="00955940" w:rsidRDefault="00CD03D8" w:rsidP="00A04910">
            <w:pPr>
              <w:jc w:val="center"/>
              <w:rPr>
                <w:sz w:val="20"/>
                <w:szCs w:val="20"/>
              </w:rPr>
            </w:pPr>
            <w:r w:rsidRPr="00955940">
              <w:rPr>
                <w:sz w:val="20"/>
                <w:szCs w:val="20"/>
              </w:rPr>
              <w:t>Type 1</w:t>
            </w:r>
            <w:r w:rsidRPr="00955940">
              <w:rPr>
                <w:rFonts w:eastAsia="Calibri"/>
                <w:sz w:val="20"/>
                <w:szCs w:val="20"/>
              </w:rPr>
              <w:tab/>
            </w:r>
            <w:r w:rsidRPr="00EB4FF9">
              <w:rPr>
                <w:rFonts w:eastAsia="Calibri"/>
                <w:sz w:val="28"/>
                <w:szCs w:val="28"/>
              </w:rPr>
              <w:t>□</w:t>
            </w:r>
          </w:p>
        </w:tc>
        <w:tc>
          <w:tcPr>
            <w:tcW w:w="3209" w:type="dxa"/>
          </w:tcPr>
          <w:p w14:paraId="7E20882B" w14:textId="77777777" w:rsidR="00CD03D8" w:rsidRPr="00955940" w:rsidRDefault="00CD03D8" w:rsidP="00A04910">
            <w:pPr>
              <w:jc w:val="center"/>
              <w:rPr>
                <w:sz w:val="20"/>
                <w:szCs w:val="20"/>
              </w:rPr>
            </w:pPr>
            <w:r w:rsidRPr="00955940">
              <w:rPr>
                <w:sz w:val="20"/>
                <w:szCs w:val="20"/>
              </w:rPr>
              <w:t>Type 2</w:t>
            </w:r>
            <w:r w:rsidRPr="00955940">
              <w:rPr>
                <w:rFonts w:eastAsia="Calibri"/>
                <w:sz w:val="20"/>
                <w:szCs w:val="20"/>
              </w:rPr>
              <w:tab/>
            </w:r>
            <w:r w:rsidRPr="00EB4FF9">
              <w:rPr>
                <w:rFonts w:eastAsia="Calibri"/>
                <w:sz w:val="28"/>
                <w:szCs w:val="28"/>
              </w:rPr>
              <w:t>□</w:t>
            </w:r>
          </w:p>
        </w:tc>
      </w:tr>
    </w:tbl>
    <w:p w14:paraId="55C4BE8B" w14:textId="77777777" w:rsidR="00CD03D8" w:rsidRDefault="00CD03D8" w:rsidP="00CD03D8">
      <w:pPr>
        <w:spacing w:before="120"/>
      </w:pPr>
      <w:r w:rsidRPr="00FC660E">
        <w:rPr>
          <w:vertAlign w:val="superscript"/>
        </w:rPr>
        <w:t>a</w:t>
      </w:r>
      <w:r w:rsidRPr="00FC660E">
        <w:t xml:space="preserve">  The type of Independent Review must be determined after the initial Risk Assessment, thereby allowing any mitigation measures applied to the Professional Activity or Work to be part of the scope of the Independent Review.</w:t>
      </w:r>
    </w:p>
    <w:p w14:paraId="77CEB1DC" w14:textId="77777777" w:rsidR="00CD03D8" w:rsidRDefault="00CD03D8" w:rsidP="00CD03D8">
      <w:pPr>
        <w:spacing w:after="160" w:line="259" w:lineRule="auto"/>
      </w:pPr>
      <w:r>
        <w:br w:type="page"/>
      </w:r>
    </w:p>
    <w:p w14:paraId="4F8A3D2E" w14:textId="77777777" w:rsidR="00CD03D8" w:rsidRPr="00FA61C5" w:rsidRDefault="00CD03D8" w:rsidP="00CD03D8">
      <w:pPr>
        <w:pStyle w:val="Subtitle"/>
        <w:rPr>
          <w:color w:val="auto"/>
        </w:rPr>
      </w:pPr>
      <w:r w:rsidRPr="00FA61C5">
        <w:rPr>
          <w:rFonts w:eastAsia="MS Mincho"/>
          <w:color w:val="auto"/>
          <w:sz w:val="32"/>
          <w:szCs w:val="32"/>
          <w:lang w:val="en-US"/>
        </w:rPr>
        <w:t>Documented Risk Assessment</w:t>
      </w:r>
    </w:p>
    <w:p w14:paraId="0559FC16" w14:textId="77777777" w:rsidR="00CD03D8" w:rsidRPr="005E342E" w:rsidDel="00341019" w:rsidRDefault="00CD03D8" w:rsidP="00CD03D8">
      <w:pPr>
        <w:spacing w:before="120" w:after="120"/>
        <w:rPr>
          <w:b/>
          <w:sz w:val="20"/>
          <w:szCs w:val="20"/>
        </w:rPr>
      </w:pPr>
      <w:r w:rsidRPr="005E342E" w:rsidDel="00341019">
        <w:rPr>
          <w:b/>
          <w:sz w:val="20"/>
          <w:szCs w:val="20"/>
        </w:rPr>
        <w:t>Table G: Field Reviews for Engineering or Geoscience Work Required (based on the overall risk)</w:t>
      </w:r>
    </w:p>
    <w:tbl>
      <w:tblPr>
        <w:tblStyle w:val="EngGeoBCTableStyle3"/>
        <w:tblW w:w="9625" w:type="dxa"/>
        <w:shd w:val="clear" w:color="auto" w:fill="FFFFFF" w:themeFill="background1"/>
        <w:tblLayout w:type="fixed"/>
        <w:tblLook w:val="0600" w:firstRow="0" w:lastRow="0" w:firstColumn="0" w:lastColumn="0" w:noHBand="1" w:noVBand="1"/>
      </w:tblPr>
      <w:tblGrid>
        <w:gridCol w:w="1883"/>
        <w:gridCol w:w="272"/>
        <w:gridCol w:w="1438"/>
        <w:gridCol w:w="1980"/>
        <w:gridCol w:w="1240"/>
        <w:gridCol w:w="1800"/>
        <w:gridCol w:w="1012"/>
      </w:tblGrid>
      <w:tr w:rsidR="00CD03D8" w:rsidRPr="005E342E" w14:paraId="73EEC99F" w14:textId="77777777" w:rsidTr="00A04910">
        <w:trPr>
          <w:trHeight w:val="286"/>
        </w:trPr>
        <w:tc>
          <w:tcPr>
            <w:tcW w:w="9625" w:type="dxa"/>
            <w:gridSpan w:val="7"/>
            <w:shd w:val="clear" w:color="auto" w:fill="FFFFFF" w:themeFill="background1"/>
          </w:tcPr>
          <w:p w14:paraId="68287A75" w14:textId="77777777" w:rsidR="00CD03D8" w:rsidRPr="005E342E" w:rsidRDefault="00CD03D8" w:rsidP="00A04910">
            <w:pPr>
              <w:jc w:val="center"/>
              <w:rPr>
                <w:sz w:val="20"/>
                <w:szCs w:val="20"/>
                <w:vertAlign w:val="superscript"/>
              </w:rPr>
            </w:pPr>
            <w:r w:rsidRPr="005E342E">
              <w:rPr>
                <w:b/>
                <w:sz w:val="20"/>
                <w:szCs w:val="20"/>
              </w:rPr>
              <w:t>FIELD REVIEWS FOR ENGINEERING OR GEOSCIENCE WORK REQUIRED</w:t>
            </w:r>
          </w:p>
        </w:tc>
      </w:tr>
      <w:tr w:rsidR="00CD03D8" w:rsidRPr="005E342E" w14:paraId="332A9711" w14:textId="77777777" w:rsidTr="00A04910">
        <w:trPr>
          <w:trHeight w:val="320"/>
        </w:trPr>
        <w:tc>
          <w:tcPr>
            <w:tcW w:w="9625" w:type="dxa"/>
            <w:gridSpan w:val="7"/>
            <w:shd w:val="clear" w:color="auto" w:fill="FFFFFF" w:themeFill="background1"/>
          </w:tcPr>
          <w:p w14:paraId="2AB9C0EA" w14:textId="77777777" w:rsidR="00CD03D8" w:rsidRPr="005E342E" w:rsidRDefault="00CD03D8" w:rsidP="00A04910">
            <w:pPr>
              <w:rPr>
                <w:b/>
                <w:bCs/>
                <w:sz w:val="20"/>
                <w:szCs w:val="20"/>
              </w:rPr>
            </w:pPr>
            <w:r w:rsidRPr="005E342E">
              <w:rPr>
                <w:b/>
                <w:bCs/>
                <w:sz w:val="20"/>
                <w:szCs w:val="20"/>
              </w:rPr>
              <w:t>Field Review By:</w:t>
            </w:r>
          </w:p>
        </w:tc>
      </w:tr>
      <w:tr w:rsidR="00CD03D8" w:rsidRPr="005E342E" w14:paraId="7C7ED481" w14:textId="77777777" w:rsidTr="00A04910">
        <w:trPr>
          <w:trHeight w:val="320"/>
        </w:trPr>
        <w:tc>
          <w:tcPr>
            <w:tcW w:w="2155" w:type="dxa"/>
            <w:gridSpan w:val="2"/>
            <w:tcBorders>
              <w:right w:val="single" w:sz="4" w:space="0" w:color="E7E6E6" w:themeColor="background2"/>
            </w:tcBorders>
            <w:shd w:val="clear" w:color="auto" w:fill="FFFFFF" w:themeFill="background1"/>
          </w:tcPr>
          <w:p w14:paraId="03F23AA6" w14:textId="77777777" w:rsidR="00CD03D8" w:rsidRPr="005E342E" w:rsidRDefault="00CD03D8" w:rsidP="00A04910">
            <w:pPr>
              <w:rPr>
                <w:sz w:val="20"/>
                <w:szCs w:val="20"/>
              </w:rPr>
            </w:pPr>
            <w:r w:rsidRPr="005E342E">
              <w:rPr>
                <w:b/>
                <w:bCs/>
                <w:sz w:val="20"/>
                <w:szCs w:val="20"/>
              </w:rPr>
              <w:t>POR</w:t>
            </w:r>
            <w:r w:rsidRPr="005E342E">
              <w:rPr>
                <w:sz w:val="20"/>
                <w:szCs w:val="20"/>
              </w:rPr>
              <w:t xml:space="preserve">: Yes </w:t>
            </w:r>
            <w:r w:rsidRPr="002A4236">
              <w:rPr>
                <w:rFonts w:eastAsia="Calibri"/>
                <w:sz w:val="28"/>
                <w:szCs w:val="28"/>
              </w:rPr>
              <w:t>□</w:t>
            </w:r>
            <w:r w:rsidRPr="005E342E">
              <w:rPr>
                <w:rFonts w:eastAsia="Calibri"/>
                <w:sz w:val="20"/>
                <w:szCs w:val="20"/>
              </w:rPr>
              <w:t xml:space="preserve"> or No </w:t>
            </w:r>
            <w:r w:rsidRPr="002A4236">
              <w:rPr>
                <w:rFonts w:eastAsia="Calibri"/>
                <w:sz w:val="28"/>
                <w:szCs w:val="28"/>
              </w:rPr>
              <w:t>□</w:t>
            </w:r>
          </w:p>
        </w:tc>
        <w:tc>
          <w:tcPr>
            <w:tcW w:w="4658" w:type="dxa"/>
            <w:gridSpan w:val="3"/>
            <w:tcBorders>
              <w:left w:val="single" w:sz="4" w:space="0" w:color="E7E6E6" w:themeColor="background2"/>
            </w:tcBorders>
            <w:shd w:val="clear" w:color="auto" w:fill="FFFFFF" w:themeFill="background1"/>
          </w:tcPr>
          <w:p w14:paraId="7EC0B31D" w14:textId="77777777" w:rsidR="00CD03D8" w:rsidRPr="005E342E" w:rsidRDefault="00CD03D8" w:rsidP="00A04910">
            <w:pPr>
              <w:jc w:val="center"/>
              <w:rPr>
                <w:b/>
                <w:bCs/>
                <w:sz w:val="20"/>
                <w:szCs w:val="20"/>
              </w:rPr>
            </w:pPr>
            <w:r w:rsidRPr="005E342E">
              <w:rPr>
                <w:b/>
                <w:bCs/>
                <w:sz w:val="20"/>
                <w:szCs w:val="20"/>
              </w:rPr>
              <w:t xml:space="preserve">Subordinate Under POR’s Direct Supervision: </w:t>
            </w:r>
          </w:p>
          <w:p w14:paraId="41A4644F" w14:textId="77777777" w:rsidR="00CD03D8" w:rsidRPr="005E342E" w:rsidRDefault="00CD03D8" w:rsidP="00A04910">
            <w:pPr>
              <w:jc w:val="center"/>
              <w:rPr>
                <w:sz w:val="20"/>
                <w:szCs w:val="20"/>
              </w:rPr>
            </w:pPr>
            <w:r w:rsidRPr="005E342E">
              <w:rPr>
                <w:sz w:val="20"/>
                <w:szCs w:val="20"/>
              </w:rPr>
              <w:t xml:space="preserve">Yes </w:t>
            </w:r>
            <w:r w:rsidRPr="002A4236">
              <w:rPr>
                <w:rFonts w:eastAsia="Calibri"/>
                <w:sz w:val="28"/>
                <w:szCs w:val="28"/>
              </w:rPr>
              <w:t>□</w:t>
            </w:r>
          </w:p>
          <w:p w14:paraId="5AA8FF71" w14:textId="77777777" w:rsidR="00CD03D8" w:rsidRPr="005E342E" w:rsidRDefault="00CD03D8" w:rsidP="00A04910">
            <w:pPr>
              <w:jc w:val="center"/>
              <w:rPr>
                <w:sz w:val="20"/>
                <w:szCs w:val="20"/>
              </w:rPr>
            </w:pPr>
            <w:r w:rsidRPr="005E342E">
              <w:rPr>
                <w:sz w:val="20"/>
                <w:szCs w:val="20"/>
              </w:rPr>
              <w:t xml:space="preserve">No </w:t>
            </w:r>
            <w:r w:rsidRPr="002A4236">
              <w:rPr>
                <w:rFonts w:eastAsia="Calibri"/>
                <w:sz w:val="28"/>
                <w:szCs w:val="28"/>
              </w:rPr>
              <w:t>□</w:t>
            </w:r>
          </w:p>
          <w:p w14:paraId="205C7C9A" w14:textId="77777777" w:rsidR="00CD03D8" w:rsidRPr="005E342E" w:rsidRDefault="00CD03D8" w:rsidP="00A04910">
            <w:pPr>
              <w:rPr>
                <w:sz w:val="20"/>
                <w:szCs w:val="20"/>
              </w:rPr>
            </w:pPr>
          </w:p>
        </w:tc>
        <w:tc>
          <w:tcPr>
            <w:tcW w:w="2812" w:type="dxa"/>
            <w:gridSpan w:val="2"/>
            <w:tcBorders>
              <w:left w:val="single" w:sz="4" w:space="0" w:color="E7E6E6" w:themeColor="background2"/>
            </w:tcBorders>
            <w:shd w:val="clear" w:color="auto" w:fill="FFFFFF" w:themeFill="background1"/>
          </w:tcPr>
          <w:p w14:paraId="1724DEAA" w14:textId="77777777" w:rsidR="00CD03D8" w:rsidRPr="005E342E" w:rsidRDefault="00CD03D8" w:rsidP="00A04910">
            <w:pPr>
              <w:rPr>
                <w:sz w:val="20"/>
                <w:szCs w:val="20"/>
              </w:rPr>
            </w:pPr>
            <w:r w:rsidRPr="005E342E">
              <w:rPr>
                <w:b/>
                <w:bCs/>
                <w:sz w:val="20"/>
                <w:szCs w:val="20"/>
              </w:rPr>
              <w:t>Both:</w:t>
            </w:r>
            <w:r w:rsidRPr="005E342E">
              <w:rPr>
                <w:sz w:val="20"/>
                <w:szCs w:val="20"/>
              </w:rPr>
              <w:t xml:space="preserve"> Yes </w:t>
            </w:r>
            <w:r w:rsidRPr="002A4236">
              <w:rPr>
                <w:rFonts w:eastAsia="Calibri"/>
                <w:sz w:val="28"/>
                <w:szCs w:val="28"/>
              </w:rPr>
              <w:t>□</w:t>
            </w:r>
            <w:r w:rsidRPr="005E342E">
              <w:rPr>
                <w:rFonts w:eastAsia="Calibri"/>
                <w:sz w:val="20"/>
                <w:szCs w:val="20"/>
              </w:rPr>
              <w:t xml:space="preserve"> or </w:t>
            </w:r>
            <w:r w:rsidRPr="005E342E">
              <w:rPr>
                <w:sz w:val="20"/>
                <w:szCs w:val="20"/>
              </w:rPr>
              <w:t xml:space="preserve">No </w:t>
            </w:r>
            <w:r w:rsidRPr="002A4236">
              <w:rPr>
                <w:rFonts w:eastAsia="Calibri"/>
                <w:sz w:val="28"/>
                <w:szCs w:val="28"/>
              </w:rPr>
              <w:t>□</w:t>
            </w:r>
          </w:p>
        </w:tc>
      </w:tr>
      <w:tr w:rsidR="00CD03D8" w:rsidRPr="005E342E" w14:paraId="203E2DD2" w14:textId="77777777" w:rsidTr="00A04910">
        <w:trPr>
          <w:trHeight w:val="320"/>
        </w:trPr>
        <w:tc>
          <w:tcPr>
            <w:tcW w:w="1883" w:type="dxa"/>
            <w:tcBorders>
              <w:right w:val="single" w:sz="4" w:space="0" w:color="E7E6E6" w:themeColor="background2"/>
            </w:tcBorders>
            <w:shd w:val="clear" w:color="auto" w:fill="FFFFFF" w:themeFill="background1"/>
          </w:tcPr>
          <w:p w14:paraId="28AB5446" w14:textId="77777777" w:rsidR="00CD03D8" w:rsidRPr="005E342E" w:rsidRDefault="00CD03D8" w:rsidP="00A04910">
            <w:pPr>
              <w:jc w:val="center"/>
              <w:rPr>
                <w:sz w:val="20"/>
                <w:szCs w:val="20"/>
              </w:rPr>
            </w:pPr>
            <w:r w:rsidRPr="005E342E">
              <w:rPr>
                <w:sz w:val="20"/>
                <w:szCs w:val="20"/>
              </w:rPr>
              <w:t>Number</w:t>
            </w:r>
          </w:p>
        </w:tc>
        <w:tc>
          <w:tcPr>
            <w:tcW w:w="1710" w:type="dxa"/>
            <w:gridSpan w:val="2"/>
            <w:tcBorders>
              <w:left w:val="single" w:sz="4" w:space="0" w:color="E7E6E6" w:themeColor="background2"/>
            </w:tcBorders>
            <w:shd w:val="clear" w:color="auto" w:fill="FFFFFF" w:themeFill="background1"/>
          </w:tcPr>
          <w:p w14:paraId="4FCCBB33" w14:textId="77777777" w:rsidR="00CD03D8" w:rsidRPr="005E342E" w:rsidRDefault="00CD03D8" w:rsidP="00A04910">
            <w:pPr>
              <w:jc w:val="center"/>
              <w:rPr>
                <w:sz w:val="20"/>
                <w:szCs w:val="20"/>
              </w:rPr>
            </w:pPr>
          </w:p>
        </w:tc>
        <w:tc>
          <w:tcPr>
            <w:tcW w:w="1980" w:type="dxa"/>
            <w:tcBorders>
              <w:right w:val="single" w:sz="4" w:space="0" w:color="E7E6E6" w:themeColor="background2"/>
            </w:tcBorders>
            <w:shd w:val="clear" w:color="auto" w:fill="FFFFFF" w:themeFill="background1"/>
          </w:tcPr>
          <w:p w14:paraId="7C366F16" w14:textId="77777777" w:rsidR="00CD03D8" w:rsidRPr="005E342E" w:rsidRDefault="00CD03D8" w:rsidP="00A04910">
            <w:pPr>
              <w:jc w:val="center"/>
              <w:rPr>
                <w:sz w:val="20"/>
                <w:szCs w:val="20"/>
              </w:rPr>
            </w:pPr>
            <w:r w:rsidRPr="005E342E">
              <w:rPr>
                <w:sz w:val="20"/>
                <w:szCs w:val="20"/>
              </w:rPr>
              <w:t>Extent</w:t>
            </w:r>
          </w:p>
        </w:tc>
        <w:tc>
          <w:tcPr>
            <w:tcW w:w="1240" w:type="dxa"/>
            <w:tcBorders>
              <w:left w:val="single" w:sz="4" w:space="0" w:color="E7E6E6" w:themeColor="background2"/>
            </w:tcBorders>
            <w:shd w:val="clear" w:color="auto" w:fill="FFFFFF" w:themeFill="background1"/>
          </w:tcPr>
          <w:p w14:paraId="4F509DD8" w14:textId="77777777" w:rsidR="00CD03D8" w:rsidRPr="005E342E" w:rsidRDefault="00CD03D8" w:rsidP="00A04910">
            <w:pPr>
              <w:jc w:val="center"/>
              <w:rPr>
                <w:sz w:val="20"/>
                <w:szCs w:val="20"/>
              </w:rPr>
            </w:pPr>
          </w:p>
        </w:tc>
        <w:tc>
          <w:tcPr>
            <w:tcW w:w="1800" w:type="dxa"/>
            <w:tcBorders>
              <w:right w:val="single" w:sz="4" w:space="0" w:color="E7E6E6" w:themeColor="background2"/>
            </w:tcBorders>
            <w:shd w:val="clear" w:color="auto" w:fill="FFFFFF" w:themeFill="background1"/>
          </w:tcPr>
          <w:p w14:paraId="62C4553D" w14:textId="77777777" w:rsidR="00CD03D8" w:rsidRPr="005E342E" w:rsidRDefault="00CD03D8" w:rsidP="00A04910">
            <w:pPr>
              <w:jc w:val="center"/>
              <w:rPr>
                <w:sz w:val="20"/>
                <w:szCs w:val="20"/>
              </w:rPr>
            </w:pPr>
            <w:r w:rsidRPr="005E342E">
              <w:rPr>
                <w:sz w:val="20"/>
                <w:szCs w:val="20"/>
              </w:rPr>
              <w:t>Frequency</w:t>
            </w:r>
          </w:p>
        </w:tc>
        <w:tc>
          <w:tcPr>
            <w:tcW w:w="1012" w:type="dxa"/>
            <w:tcBorders>
              <w:left w:val="single" w:sz="4" w:space="0" w:color="E7E6E6" w:themeColor="background2"/>
            </w:tcBorders>
            <w:shd w:val="clear" w:color="auto" w:fill="FFFFFF" w:themeFill="background1"/>
          </w:tcPr>
          <w:p w14:paraId="2106E2F9" w14:textId="77777777" w:rsidR="00CD03D8" w:rsidRPr="005E342E" w:rsidRDefault="00CD03D8" w:rsidP="00A04910">
            <w:pPr>
              <w:jc w:val="center"/>
              <w:rPr>
                <w:sz w:val="20"/>
                <w:szCs w:val="20"/>
              </w:rPr>
            </w:pPr>
          </w:p>
        </w:tc>
      </w:tr>
    </w:tbl>
    <w:p w14:paraId="0C709015" w14:textId="77777777" w:rsidR="00CD03D8" w:rsidRPr="005E342E" w:rsidRDefault="00CD03D8" w:rsidP="00CD03D8">
      <w:pPr>
        <w:spacing w:before="120" w:after="120"/>
        <w:rPr>
          <w:b/>
          <w:sz w:val="20"/>
          <w:szCs w:val="20"/>
        </w:rPr>
      </w:pPr>
      <w:r w:rsidRPr="005E342E">
        <w:rPr>
          <w:b/>
          <w:sz w:val="20"/>
          <w:szCs w:val="20"/>
        </w:rPr>
        <w:t>Table H: Applying Mitigation Measures</w:t>
      </w:r>
    </w:p>
    <w:tbl>
      <w:tblPr>
        <w:tblStyle w:val="EngGeoBCTableStyle"/>
        <w:tblW w:w="9625" w:type="dxa"/>
        <w:tblLayout w:type="fixed"/>
        <w:tblLook w:val="0600" w:firstRow="0" w:lastRow="0" w:firstColumn="0" w:lastColumn="0" w:noHBand="1" w:noVBand="1"/>
      </w:tblPr>
      <w:tblGrid>
        <w:gridCol w:w="1255"/>
        <w:gridCol w:w="3420"/>
        <w:gridCol w:w="3600"/>
        <w:gridCol w:w="1350"/>
      </w:tblGrid>
      <w:tr w:rsidR="00CD03D8" w:rsidRPr="005E342E" w14:paraId="38904555" w14:textId="77777777" w:rsidTr="00A04910">
        <w:tc>
          <w:tcPr>
            <w:tcW w:w="1255" w:type="dxa"/>
            <w:vAlign w:val="center"/>
          </w:tcPr>
          <w:p w14:paraId="55543159" w14:textId="77777777" w:rsidR="00CD03D8" w:rsidRPr="005E342E" w:rsidRDefault="00CD03D8" w:rsidP="00A04910">
            <w:pPr>
              <w:keepNext/>
              <w:jc w:val="center"/>
              <w:rPr>
                <w:b/>
                <w:sz w:val="20"/>
                <w:szCs w:val="20"/>
              </w:rPr>
            </w:pPr>
            <w:r w:rsidRPr="005E342E">
              <w:rPr>
                <w:b/>
                <w:sz w:val="20"/>
                <w:szCs w:val="20"/>
              </w:rPr>
              <w:t xml:space="preserve">HAZARD </w:t>
            </w:r>
            <w:proofErr w:type="spellStart"/>
            <w:r w:rsidRPr="005E342E">
              <w:rPr>
                <w:b/>
                <w:sz w:val="20"/>
                <w:szCs w:val="20"/>
              </w:rPr>
              <w:t>NUMBER</w:t>
            </w:r>
            <w:r w:rsidRPr="005E342E">
              <w:rPr>
                <w:b/>
                <w:sz w:val="20"/>
                <w:szCs w:val="20"/>
                <w:vertAlign w:val="superscript"/>
              </w:rPr>
              <w:t>a</w:t>
            </w:r>
            <w:proofErr w:type="spellEnd"/>
            <w:r w:rsidRPr="005E342E">
              <w:rPr>
                <w:b/>
                <w:sz w:val="20"/>
                <w:szCs w:val="20"/>
              </w:rPr>
              <w:t xml:space="preserve"> </w:t>
            </w:r>
          </w:p>
        </w:tc>
        <w:tc>
          <w:tcPr>
            <w:tcW w:w="3420" w:type="dxa"/>
            <w:vAlign w:val="center"/>
          </w:tcPr>
          <w:p w14:paraId="19F5F442" w14:textId="77777777" w:rsidR="00CD03D8" w:rsidRPr="005E342E" w:rsidRDefault="00CD03D8" w:rsidP="00A04910">
            <w:pPr>
              <w:keepNext/>
              <w:jc w:val="center"/>
              <w:rPr>
                <w:b/>
                <w:sz w:val="20"/>
                <w:szCs w:val="20"/>
              </w:rPr>
            </w:pPr>
            <w:r w:rsidRPr="005E342E">
              <w:rPr>
                <w:b/>
                <w:sz w:val="20"/>
                <w:szCs w:val="20"/>
              </w:rPr>
              <w:t>MITIGATION MEASURES PROPOSED/IMPLEMENTED</w:t>
            </w:r>
          </w:p>
        </w:tc>
        <w:tc>
          <w:tcPr>
            <w:tcW w:w="3600" w:type="dxa"/>
            <w:vAlign w:val="center"/>
          </w:tcPr>
          <w:p w14:paraId="0BA8420D" w14:textId="77777777" w:rsidR="00CD03D8" w:rsidRPr="005E342E" w:rsidRDefault="00CD03D8" w:rsidP="00A04910">
            <w:pPr>
              <w:keepNext/>
              <w:jc w:val="center"/>
              <w:rPr>
                <w:b/>
                <w:sz w:val="20"/>
                <w:szCs w:val="20"/>
              </w:rPr>
            </w:pPr>
            <w:r w:rsidRPr="005E342E">
              <w:rPr>
                <w:b/>
                <w:sz w:val="20"/>
                <w:szCs w:val="20"/>
              </w:rPr>
              <w:t>REMARKS/JUSTIFICATION</w:t>
            </w:r>
          </w:p>
        </w:tc>
        <w:tc>
          <w:tcPr>
            <w:tcW w:w="1350" w:type="dxa"/>
            <w:vAlign w:val="center"/>
          </w:tcPr>
          <w:p w14:paraId="50FA976E" w14:textId="77777777" w:rsidR="00CD03D8" w:rsidRPr="005E342E" w:rsidRDefault="00CD03D8" w:rsidP="00A04910">
            <w:pPr>
              <w:keepNext/>
              <w:jc w:val="center"/>
              <w:rPr>
                <w:b/>
                <w:sz w:val="20"/>
                <w:szCs w:val="20"/>
              </w:rPr>
            </w:pPr>
            <w:r w:rsidRPr="005E342E">
              <w:rPr>
                <w:b/>
                <w:sz w:val="20"/>
                <w:szCs w:val="20"/>
              </w:rPr>
              <w:t xml:space="preserve">REVISED LEVEL OF </w:t>
            </w:r>
            <w:proofErr w:type="spellStart"/>
            <w:r w:rsidRPr="005E342E">
              <w:rPr>
                <w:b/>
                <w:sz w:val="20"/>
                <w:szCs w:val="20"/>
              </w:rPr>
              <w:t>RISK</w:t>
            </w:r>
            <w:r w:rsidRPr="005E342E">
              <w:rPr>
                <w:b/>
                <w:sz w:val="20"/>
                <w:szCs w:val="20"/>
                <w:vertAlign w:val="superscript"/>
              </w:rPr>
              <w:t>b</w:t>
            </w:r>
            <w:proofErr w:type="spellEnd"/>
          </w:p>
        </w:tc>
      </w:tr>
      <w:tr w:rsidR="00CD03D8" w:rsidRPr="005E342E" w14:paraId="54794B3B" w14:textId="77777777" w:rsidTr="00A04910">
        <w:tc>
          <w:tcPr>
            <w:tcW w:w="1255" w:type="dxa"/>
          </w:tcPr>
          <w:p w14:paraId="11C096B6" w14:textId="77777777" w:rsidR="00CD03D8" w:rsidRPr="005E342E" w:rsidRDefault="00CD03D8" w:rsidP="00A04910">
            <w:pPr>
              <w:jc w:val="center"/>
              <w:rPr>
                <w:sz w:val="20"/>
                <w:szCs w:val="20"/>
              </w:rPr>
            </w:pPr>
            <w:r w:rsidRPr="005E342E">
              <w:rPr>
                <w:sz w:val="20"/>
                <w:szCs w:val="20"/>
              </w:rPr>
              <w:t>1</w:t>
            </w:r>
          </w:p>
        </w:tc>
        <w:tc>
          <w:tcPr>
            <w:tcW w:w="3420" w:type="dxa"/>
          </w:tcPr>
          <w:p w14:paraId="24628CE0" w14:textId="77777777" w:rsidR="00CD03D8" w:rsidRPr="005E342E" w:rsidRDefault="00CD03D8" w:rsidP="00A04910">
            <w:pPr>
              <w:rPr>
                <w:sz w:val="20"/>
                <w:szCs w:val="20"/>
              </w:rPr>
            </w:pPr>
          </w:p>
        </w:tc>
        <w:tc>
          <w:tcPr>
            <w:tcW w:w="3600" w:type="dxa"/>
          </w:tcPr>
          <w:p w14:paraId="73C32F29" w14:textId="77777777" w:rsidR="00CD03D8" w:rsidRPr="005E342E" w:rsidRDefault="00CD03D8" w:rsidP="00A04910">
            <w:pPr>
              <w:rPr>
                <w:sz w:val="20"/>
                <w:szCs w:val="20"/>
              </w:rPr>
            </w:pPr>
          </w:p>
        </w:tc>
        <w:tc>
          <w:tcPr>
            <w:tcW w:w="1350" w:type="dxa"/>
          </w:tcPr>
          <w:p w14:paraId="21F5242B" w14:textId="77777777" w:rsidR="00CD03D8" w:rsidRPr="005E342E" w:rsidRDefault="00CD03D8" w:rsidP="00A04910">
            <w:pPr>
              <w:jc w:val="center"/>
              <w:rPr>
                <w:sz w:val="20"/>
                <w:szCs w:val="20"/>
              </w:rPr>
            </w:pPr>
          </w:p>
        </w:tc>
      </w:tr>
      <w:tr w:rsidR="00CD03D8" w:rsidRPr="005E342E" w14:paraId="30332C40" w14:textId="77777777" w:rsidTr="00A04910">
        <w:tc>
          <w:tcPr>
            <w:tcW w:w="1255" w:type="dxa"/>
          </w:tcPr>
          <w:p w14:paraId="4C47E675" w14:textId="77777777" w:rsidR="00CD03D8" w:rsidRPr="005E342E" w:rsidRDefault="00CD03D8" w:rsidP="00A04910">
            <w:pPr>
              <w:jc w:val="center"/>
              <w:rPr>
                <w:sz w:val="20"/>
                <w:szCs w:val="20"/>
              </w:rPr>
            </w:pPr>
            <w:r w:rsidRPr="005E342E">
              <w:rPr>
                <w:sz w:val="20"/>
                <w:szCs w:val="20"/>
              </w:rPr>
              <w:t>2</w:t>
            </w:r>
          </w:p>
        </w:tc>
        <w:tc>
          <w:tcPr>
            <w:tcW w:w="3420" w:type="dxa"/>
          </w:tcPr>
          <w:p w14:paraId="7D60F00A" w14:textId="77777777" w:rsidR="00CD03D8" w:rsidRPr="005E342E" w:rsidRDefault="00CD03D8" w:rsidP="00A04910">
            <w:pPr>
              <w:rPr>
                <w:sz w:val="20"/>
                <w:szCs w:val="20"/>
              </w:rPr>
            </w:pPr>
          </w:p>
        </w:tc>
        <w:tc>
          <w:tcPr>
            <w:tcW w:w="3600" w:type="dxa"/>
          </w:tcPr>
          <w:p w14:paraId="0AE5B229" w14:textId="77777777" w:rsidR="00CD03D8" w:rsidRPr="005E342E" w:rsidRDefault="00CD03D8" w:rsidP="00A04910">
            <w:pPr>
              <w:rPr>
                <w:sz w:val="20"/>
                <w:szCs w:val="20"/>
              </w:rPr>
            </w:pPr>
          </w:p>
        </w:tc>
        <w:tc>
          <w:tcPr>
            <w:tcW w:w="1350" w:type="dxa"/>
          </w:tcPr>
          <w:p w14:paraId="28F0928E" w14:textId="77777777" w:rsidR="00CD03D8" w:rsidRPr="005E342E" w:rsidRDefault="00CD03D8" w:rsidP="00A04910">
            <w:pPr>
              <w:jc w:val="center"/>
              <w:rPr>
                <w:sz w:val="20"/>
                <w:szCs w:val="20"/>
              </w:rPr>
            </w:pPr>
          </w:p>
        </w:tc>
      </w:tr>
      <w:tr w:rsidR="00CD03D8" w:rsidRPr="005E342E" w14:paraId="5E1A14E2" w14:textId="77777777" w:rsidTr="00A04910">
        <w:tc>
          <w:tcPr>
            <w:tcW w:w="1255" w:type="dxa"/>
          </w:tcPr>
          <w:p w14:paraId="363564D9" w14:textId="77777777" w:rsidR="00CD03D8" w:rsidRPr="005E342E" w:rsidRDefault="00CD03D8" w:rsidP="00A04910">
            <w:pPr>
              <w:jc w:val="center"/>
              <w:rPr>
                <w:sz w:val="20"/>
                <w:szCs w:val="20"/>
              </w:rPr>
            </w:pPr>
            <w:r w:rsidRPr="005E342E">
              <w:rPr>
                <w:sz w:val="20"/>
                <w:szCs w:val="20"/>
              </w:rPr>
              <w:t>3</w:t>
            </w:r>
          </w:p>
        </w:tc>
        <w:tc>
          <w:tcPr>
            <w:tcW w:w="3420" w:type="dxa"/>
          </w:tcPr>
          <w:p w14:paraId="396AAB41" w14:textId="77777777" w:rsidR="00CD03D8" w:rsidRPr="005E342E" w:rsidRDefault="00CD03D8" w:rsidP="00A04910">
            <w:pPr>
              <w:rPr>
                <w:sz w:val="20"/>
                <w:szCs w:val="20"/>
              </w:rPr>
            </w:pPr>
          </w:p>
        </w:tc>
        <w:tc>
          <w:tcPr>
            <w:tcW w:w="3600" w:type="dxa"/>
          </w:tcPr>
          <w:p w14:paraId="4C38AEF6" w14:textId="77777777" w:rsidR="00CD03D8" w:rsidRPr="005E342E" w:rsidRDefault="00CD03D8" w:rsidP="00A04910">
            <w:pPr>
              <w:rPr>
                <w:sz w:val="20"/>
                <w:szCs w:val="20"/>
              </w:rPr>
            </w:pPr>
          </w:p>
        </w:tc>
        <w:tc>
          <w:tcPr>
            <w:tcW w:w="1350" w:type="dxa"/>
          </w:tcPr>
          <w:p w14:paraId="359CDEBF" w14:textId="77777777" w:rsidR="00CD03D8" w:rsidRPr="005E342E" w:rsidRDefault="00CD03D8" w:rsidP="00A04910">
            <w:pPr>
              <w:jc w:val="center"/>
              <w:rPr>
                <w:sz w:val="20"/>
                <w:szCs w:val="20"/>
              </w:rPr>
            </w:pPr>
          </w:p>
        </w:tc>
      </w:tr>
      <w:tr w:rsidR="00CD03D8" w:rsidRPr="005E342E" w14:paraId="16CB245B" w14:textId="77777777" w:rsidTr="00A04910">
        <w:tc>
          <w:tcPr>
            <w:tcW w:w="1255" w:type="dxa"/>
          </w:tcPr>
          <w:p w14:paraId="29A01797" w14:textId="77777777" w:rsidR="00CD03D8" w:rsidRPr="005E342E" w:rsidRDefault="00CD03D8" w:rsidP="00A04910">
            <w:pPr>
              <w:jc w:val="center"/>
              <w:rPr>
                <w:sz w:val="20"/>
                <w:szCs w:val="20"/>
              </w:rPr>
            </w:pPr>
            <w:r w:rsidRPr="005E342E">
              <w:rPr>
                <w:sz w:val="20"/>
                <w:szCs w:val="20"/>
              </w:rPr>
              <w:t>4</w:t>
            </w:r>
          </w:p>
        </w:tc>
        <w:tc>
          <w:tcPr>
            <w:tcW w:w="3420" w:type="dxa"/>
          </w:tcPr>
          <w:p w14:paraId="7DB5CE7F" w14:textId="77777777" w:rsidR="00CD03D8" w:rsidRPr="005E342E" w:rsidRDefault="00CD03D8" w:rsidP="00A04910">
            <w:pPr>
              <w:rPr>
                <w:sz w:val="20"/>
                <w:szCs w:val="20"/>
              </w:rPr>
            </w:pPr>
          </w:p>
        </w:tc>
        <w:tc>
          <w:tcPr>
            <w:tcW w:w="3600" w:type="dxa"/>
          </w:tcPr>
          <w:p w14:paraId="42BFEBC0" w14:textId="77777777" w:rsidR="00CD03D8" w:rsidRPr="005E342E" w:rsidRDefault="00CD03D8" w:rsidP="00A04910">
            <w:pPr>
              <w:rPr>
                <w:sz w:val="20"/>
                <w:szCs w:val="20"/>
              </w:rPr>
            </w:pPr>
          </w:p>
        </w:tc>
        <w:tc>
          <w:tcPr>
            <w:tcW w:w="1350" w:type="dxa"/>
          </w:tcPr>
          <w:p w14:paraId="57C40A47" w14:textId="77777777" w:rsidR="00CD03D8" w:rsidRPr="005E342E" w:rsidRDefault="00CD03D8" w:rsidP="00A04910">
            <w:pPr>
              <w:jc w:val="center"/>
              <w:rPr>
                <w:sz w:val="20"/>
                <w:szCs w:val="20"/>
              </w:rPr>
            </w:pPr>
          </w:p>
        </w:tc>
      </w:tr>
      <w:tr w:rsidR="00CD03D8" w:rsidRPr="005E342E" w14:paraId="15E9AD3D" w14:textId="77777777" w:rsidTr="00A04910">
        <w:tc>
          <w:tcPr>
            <w:tcW w:w="1255" w:type="dxa"/>
          </w:tcPr>
          <w:p w14:paraId="0A3E7361" w14:textId="77777777" w:rsidR="00CD03D8" w:rsidRPr="005E342E" w:rsidRDefault="00CD03D8" w:rsidP="00A04910">
            <w:pPr>
              <w:jc w:val="center"/>
              <w:rPr>
                <w:sz w:val="20"/>
                <w:szCs w:val="20"/>
              </w:rPr>
            </w:pPr>
            <w:r w:rsidRPr="005E342E">
              <w:rPr>
                <w:sz w:val="20"/>
                <w:szCs w:val="20"/>
              </w:rPr>
              <w:t>5</w:t>
            </w:r>
          </w:p>
        </w:tc>
        <w:tc>
          <w:tcPr>
            <w:tcW w:w="3420" w:type="dxa"/>
          </w:tcPr>
          <w:p w14:paraId="18DD0C2F" w14:textId="77777777" w:rsidR="00CD03D8" w:rsidRPr="005E342E" w:rsidRDefault="00CD03D8" w:rsidP="00A04910">
            <w:pPr>
              <w:rPr>
                <w:sz w:val="20"/>
                <w:szCs w:val="20"/>
              </w:rPr>
            </w:pPr>
          </w:p>
        </w:tc>
        <w:tc>
          <w:tcPr>
            <w:tcW w:w="3600" w:type="dxa"/>
          </w:tcPr>
          <w:p w14:paraId="73292689" w14:textId="77777777" w:rsidR="00CD03D8" w:rsidRPr="005E342E" w:rsidRDefault="00CD03D8" w:rsidP="00A04910">
            <w:pPr>
              <w:rPr>
                <w:sz w:val="20"/>
                <w:szCs w:val="20"/>
              </w:rPr>
            </w:pPr>
          </w:p>
        </w:tc>
        <w:tc>
          <w:tcPr>
            <w:tcW w:w="1350" w:type="dxa"/>
          </w:tcPr>
          <w:p w14:paraId="0CB85035" w14:textId="77777777" w:rsidR="00CD03D8" w:rsidRPr="005E342E" w:rsidRDefault="00CD03D8" w:rsidP="00A04910">
            <w:pPr>
              <w:jc w:val="center"/>
              <w:rPr>
                <w:sz w:val="20"/>
                <w:szCs w:val="20"/>
              </w:rPr>
            </w:pPr>
          </w:p>
        </w:tc>
      </w:tr>
      <w:tr w:rsidR="00CD03D8" w:rsidRPr="005E342E" w14:paraId="5199777B" w14:textId="77777777" w:rsidTr="00A04910">
        <w:tc>
          <w:tcPr>
            <w:tcW w:w="1255" w:type="dxa"/>
          </w:tcPr>
          <w:p w14:paraId="40A7C88A" w14:textId="77777777" w:rsidR="00CD03D8" w:rsidRPr="005E342E" w:rsidRDefault="00CD03D8" w:rsidP="00A04910">
            <w:pPr>
              <w:jc w:val="center"/>
              <w:rPr>
                <w:sz w:val="20"/>
                <w:szCs w:val="20"/>
              </w:rPr>
            </w:pPr>
            <w:r w:rsidRPr="005E342E">
              <w:rPr>
                <w:sz w:val="20"/>
                <w:szCs w:val="20"/>
              </w:rPr>
              <w:t>6</w:t>
            </w:r>
          </w:p>
        </w:tc>
        <w:tc>
          <w:tcPr>
            <w:tcW w:w="3420" w:type="dxa"/>
          </w:tcPr>
          <w:p w14:paraId="7FC525A1" w14:textId="77777777" w:rsidR="00CD03D8" w:rsidRPr="005E342E" w:rsidRDefault="00CD03D8" w:rsidP="00A04910">
            <w:pPr>
              <w:rPr>
                <w:sz w:val="20"/>
                <w:szCs w:val="20"/>
              </w:rPr>
            </w:pPr>
          </w:p>
        </w:tc>
        <w:tc>
          <w:tcPr>
            <w:tcW w:w="3600" w:type="dxa"/>
          </w:tcPr>
          <w:p w14:paraId="494186FA" w14:textId="77777777" w:rsidR="00CD03D8" w:rsidRPr="005E342E" w:rsidRDefault="00CD03D8" w:rsidP="00A04910">
            <w:pPr>
              <w:rPr>
                <w:sz w:val="20"/>
                <w:szCs w:val="20"/>
              </w:rPr>
            </w:pPr>
          </w:p>
        </w:tc>
        <w:tc>
          <w:tcPr>
            <w:tcW w:w="1350" w:type="dxa"/>
          </w:tcPr>
          <w:p w14:paraId="71E3F777" w14:textId="77777777" w:rsidR="00CD03D8" w:rsidRPr="005E342E" w:rsidRDefault="00CD03D8" w:rsidP="00A04910">
            <w:pPr>
              <w:jc w:val="center"/>
              <w:rPr>
                <w:sz w:val="20"/>
                <w:szCs w:val="20"/>
              </w:rPr>
            </w:pPr>
          </w:p>
        </w:tc>
      </w:tr>
    </w:tbl>
    <w:p w14:paraId="07898F37" w14:textId="77777777" w:rsidR="00CD03D8" w:rsidRPr="005E342E" w:rsidRDefault="00CD03D8" w:rsidP="00CD03D8">
      <w:pPr>
        <w:spacing w:before="120"/>
      </w:pPr>
      <w:r w:rsidRPr="005E342E">
        <w:rPr>
          <w:vertAlign w:val="superscript"/>
        </w:rPr>
        <w:t>a</w:t>
      </w:r>
      <w:r w:rsidRPr="005E342E">
        <w:t xml:space="preserve"> See Table B of this Risk Assessment.</w:t>
      </w:r>
    </w:p>
    <w:p w14:paraId="4347E92D" w14:textId="406B1F33" w:rsidR="00CD03D8" w:rsidRPr="005E342E" w:rsidRDefault="00CD03D8" w:rsidP="00CD03D8">
      <w:r w:rsidRPr="005E342E">
        <w:rPr>
          <w:vertAlign w:val="superscript"/>
        </w:rPr>
        <w:t>b</w:t>
      </w:r>
      <w:r w:rsidRPr="005E342E">
        <w:t xml:space="preserve"> See Appendix B, Section B4 of the </w:t>
      </w:r>
      <w:r w:rsidRPr="005E342E">
        <w:rPr>
          <w:i/>
          <w:iCs/>
        </w:rPr>
        <w:t>Guide</w:t>
      </w:r>
      <w:r w:rsidRPr="005E342E">
        <w:t xml:space="preserve"> </w:t>
      </w:r>
      <w:r w:rsidRPr="005E342E">
        <w:rPr>
          <w:i/>
          <w:iCs/>
        </w:rPr>
        <w:t xml:space="preserve">to the Standard for </w:t>
      </w:r>
      <w:r w:rsidR="00685AF8">
        <w:rPr>
          <w:i/>
          <w:iCs/>
        </w:rPr>
        <w:t xml:space="preserve">Documented </w:t>
      </w:r>
      <w:r w:rsidRPr="005E342E">
        <w:rPr>
          <w:i/>
          <w:iCs/>
        </w:rPr>
        <w:t>Independent Review of High-Risk Professional Activities or Work</w:t>
      </w:r>
      <w:r w:rsidRPr="005E342E">
        <w:t xml:space="preserve"> and Table C of this template.</w:t>
      </w:r>
    </w:p>
    <w:p w14:paraId="38C94607" w14:textId="77777777" w:rsidR="00CD03D8" w:rsidRPr="005E342E" w:rsidRDefault="00CD03D8" w:rsidP="00CD03D8">
      <w:pPr>
        <w:spacing w:before="120" w:after="120"/>
        <w:rPr>
          <w:b/>
          <w:sz w:val="20"/>
          <w:szCs w:val="20"/>
        </w:rPr>
      </w:pPr>
      <w:r w:rsidRPr="005E342E">
        <w:rPr>
          <w:b/>
          <w:sz w:val="20"/>
          <w:szCs w:val="20"/>
        </w:rPr>
        <w:t>Table I: Final Remarks</w:t>
      </w:r>
    </w:p>
    <w:tbl>
      <w:tblPr>
        <w:tblStyle w:val="EngGeoBCTableStyle"/>
        <w:tblW w:w="9355" w:type="dxa"/>
        <w:tblLayout w:type="fixed"/>
        <w:tblLook w:val="0600" w:firstRow="0" w:lastRow="0" w:firstColumn="0" w:lastColumn="0" w:noHBand="1" w:noVBand="1"/>
      </w:tblPr>
      <w:tblGrid>
        <w:gridCol w:w="9355"/>
      </w:tblGrid>
      <w:tr w:rsidR="00CD03D8" w:rsidRPr="005E342E" w14:paraId="6946D6A8" w14:textId="77777777" w:rsidTr="00A04910">
        <w:tc>
          <w:tcPr>
            <w:tcW w:w="9355" w:type="dxa"/>
            <w:tcBorders>
              <w:bottom w:val="nil"/>
            </w:tcBorders>
          </w:tcPr>
          <w:p w14:paraId="1C905CDA" w14:textId="77777777" w:rsidR="00CD03D8" w:rsidRPr="005E342E" w:rsidRDefault="00CD03D8" w:rsidP="00A04910">
            <w:pPr>
              <w:keepNext/>
              <w:jc w:val="center"/>
              <w:rPr>
                <w:sz w:val="20"/>
                <w:szCs w:val="20"/>
              </w:rPr>
            </w:pPr>
            <w:r w:rsidRPr="005E342E">
              <w:rPr>
                <w:b/>
                <w:sz w:val="20"/>
                <w:szCs w:val="20"/>
              </w:rPr>
              <w:t>FINAL REMARKS</w:t>
            </w:r>
            <w:r w:rsidRPr="005E342E">
              <w:rPr>
                <w:sz w:val="20"/>
                <w:szCs w:val="20"/>
              </w:rPr>
              <w:t xml:space="preserve"> </w:t>
            </w:r>
          </w:p>
        </w:tc>
      </w:tr>
      <w:tr w:rsidR="00CD03D8" w:rsidRPr="005E342E" w14:paraId="4060D86D" w14:textId="77777777" w:rsidTr="00A04910">
        <w:tc>
          <w:tcPr>
            <w:tcW w:w="9355" w:type="dxa"/>
            <w:tcBorders>
              <w:top w:val="nil"/>
            </w:tcBorders>
          </w:tcPr>
          <w:p w14:paraId="5DA5E576" w14:textId="77777777" w:rsidR="00CD03D8" w:rsidRPr="005E342E" w:rsidRDefault="00CD03D8" w:rsidP="00A04910">
            <w:pPr>
              <w:rPr>
                <w:sz w:val="20"/>
                <w:szCs w:val="20"/>
              </w:rPr>
            </w:pPr>
            <w:r w:rsidRPr="005E342E">
              <w:rPr>
                <w:sz w:val="20"/>
                <w:szCs w:val="20"/>
              </w:rPr>
              <w:t>(For example, recommended timing and/or intervals for Independent Review; reference supporting documents used for Hazard Identification or Risk Assessment)</w:t>
            </w:r>
          </w:p>
        </w:tc>
      </w:tr>
      <w:tr w:rsidR="00CD03D8" w:rsidRPr="005E342E" w14:paraId="7EB19428" w14:textId="77777777" w:rsidTr="00A04910">
        <w:tc>
          <w:tcPr>
            <w:tcW w:w="9355" w:type="dxa"/>
          </w:tcPr>
          <w:p w14:paraId="5E5BB167" w14:textId="77777777" w:rsidR="00CD03D8" w:rsidRPr="005E342E" w:rsidRDefault="00CD03D8" w:rsidP="00A04910">
            <w:pPr>
              <w:rPr>
                <w:rFonts w:ascii="Arial Narrow" w:hAnsi="Arial Narrow"/>
                <w:sz w:val="20"/>
                <w:szCs w:val="20"/>
              </w:rPr>
            </w:pPr>
          </w:p>
        </w:tc>
      </w:tr>
      <w:tr w:rsidR="00CD03D8" w:rsidRPr="005E342E" w14:paraId="40BCABE8" w14:textId="77777777" w:rsidTr="00A04910">
        <w:tc>
          <w:tcPr>
            <w:tcW w:w="9355" w:type="dxa"/>
          </w:tcPr>
          <w:p w14:paraId="7D8DB744" w14:textId="77777777" w:rsidR="00CD03D8" w:rsidRPr="005E342E" w:rsidRDefault="00CD03D8" w:rsidP="00A04910">
            <w:pPr>
              <w:rPr>
                <w:rFonts w:ascii="Arial Narrow" w:hAnsi="Arial Narrow"/>
                <w:sz w:val="20"/>
                <w:szCs w:val="20"/>
              </w:rPr>
            </w:pPr>
          </w:p>
        </w:tc>
      </w:tr>
      <w:tr w:rsidR="00CD03D8" w:rsidRPr="005E342E" w14:paraId="3EFCADE7" w14:textId="77777777" w:rsidTr="00A04910">
        <w:tc>
          <w:tcPr>
            <w:tcW w:w="9355" w:type="dxa"/>
          </w:tcPr>
          <w:p w14:paraId="211BB508" w14:textId="77777777" w:rsidR="00CD03D8" w:rsidRPr="005E342E" w:rsidRDefault="00CD03D8" w:rsidP="00A04910">
            <w:pPr>
              <w:rPr>
                <w:rFonts w:ascii="Arial Narrow" w:hAnsi="Arial Narrow"/>
                <w:sz w:val="20"/>
                <w:szCs w:val="20"/>
              </w:rPr>
            </w:pPr>
          </w:p>
        </w:tc>
      </w:tr>
      <w:tr w:rsidR="00CD03D8" w:rsidRPr="005E342E" w14:paraId="17D34F4F" w14:textId="77777777" w:rsidTr="00A04910">
        <w:tc>
          <w:tcPr>
            <w:tcW w:w="9355" w:type="dxa"/>
          </w:tcPr>
          <w:p w14:paraId="7EA84105" w14:textId="77777777" w:rsidR="00CD03D8" w:rsidRPr="005E342E" w:rsidRDefault="00CD03D8" w:rsidP="00A04910">
            <w:pPr>
              <w:rPr>
                <w:rFonts w:ascii="Arial Narrow" w:hAnsi="Arial Narrow"/>
                <w:sz w:val="20"/>
                <w:szCs w:val="20"/>
              </w:rPr>
            </w:pPr>
          </w:p>
        </w:tc>
      </w:tr>
      <w:tr w:rsidR="00CD03D8" w:rsidRPr="005E342E" w14:paraId="41DA94CF" w14:textId="77777777" w:rsidTr="00A04910">
        <w:tc>
          <w:tcPr>
            <w:tcW w:w="9355" w:type="dxa"/>
          </w:tcPr>
          <w:p w14:paraId="20965228" w14:textId="77777777" w:rsidR="00CD03D8" w:rsidRPr="005E342E" w:rsidRDefault="00CD03D8" w:rsidP="00A04910">
            <w:pPr>
              <w:rPr>
                <w:rFonts w:ascii="Arial Narrow" w:hAnsi="Arial Narrow"/>
                <w:sz w:val="20"/>
                <w:szCs w:val="20"/>
              </w:rPr>
            </w:pPr>
          </w:p>
        </w:tc>
      </w:tr>
    </w:tbl>
    <w:tbl>
      <w:tblPr>
        <w:tblStyle w:val="TableGridLight"/>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900"/>
        <w:gridCol w:w="5490"/>
      </w:tblGrid>
      <w:tr w:rsidR="00CD03D8" w:rsidRPr="00F90C02" w14:paraId="10B1DD53" w14:textId="77777777" w:rsidTr="00A04910">
        <w:tc>
          <w:tcPr>
            <w:tcW w:w="2970" w:type="dxa"/>
          </w:tcPr>
          <w:p w14:paraId="798B9F97" w14:textId="77777777" w:rsidR="00CD03D8" w:rsidRPr="00F90C02" w:rsidRDefault="00CD03D8" w:rsidP="00A04910">
            <w:pPr>
              <w:jc w:val="center"/>
              <w:rPr>
                <w:rFonts w:ascii="Arial Narrow" w:hAnsi="Arial Narrow"/>
              </w:rPr>
            </w:pPr>
          </w:p>
          <w:p w14:paraId="7C764E40" w14:textId="77777777" w:rsidR="00CD03D8" w:rsidRPr="00F90C02" w:rsidRDefault="00CD03D8" w:rsidP="00A04910">
            <w:pPr>
              <w:jc w:val="center"/>
              <w:rPr>
                <w:rFonts w:ascii="Arial Narrow" w:hAnsi="Arial Narrow"/>
              </w:rPr>
            </w:pPr>
          </w:p>
          <w:p w14:paraId="61A4EAC1" w14:textId="77777777" w:rsidR="00CD03D8" w:rsidRPr="00F90C02" w:rsidRDefault="00CD03D8" w:rsidP="00A04910">
            <w:pPr>
              <w:jc w:val="center"/>
              <w:rPr>
                <w:rFonts w:ascii="Arial Narrow" w:hAnsi="Arial Narrow"/>
              </w:rPr>
            </w:pPr>
          </w:p>
          <w:p w14:paraId="0ECED18C" w14:textId="77777777" w:rsidR="00CD03D8" w:rsidRPr="00F90C02" w:rsidRDefault="00CD03D8" w:rsidP="00A04910">
            <w:pPr>
              <w:jc w:val="center"/>
              <w:rPr>
                <w:rFonts w:ascii="Arial Narrow" w:hAnsi="Arial Narrow"/>
              </w:rPr>
            </w:pPr>
          </w:p>
        </w:tc>
        <w:tc>
          <w:tcPr>
            <w:tcW w:w="900" w:type="dxa"/>
          </w:tcPr>
          <w:p w14:paraId="2F499CC3" w14:textId="77777777" w:rsidR="00CD03D8" w:rsidRPr="00F90C02" w:rsidRDefault="00CD03D8" w:rsidP="00A04910">
            <w:pPr>
              <w:jc w:val="center"/>
              <w:rPr>
                <w:rFonts w:ascii="Arial Narrow" w:hAnsi="Arial Narrow"/>
              </w:rPr>
            </w:pPr>
          </w:p>
        </w:tc>
        <w:tc>
          <w:tcPr>
            <w:tcW w:w="5490" w:type="dxa"/>
          </w:tcPr>
          <w:p w14:paraId="360FA175" w14:textId="77777777" w:rsidR="00CD03D8" w:rsidRPr="00F90C02" w:rsidRDefault="00CD03D8" w:rsidP="00A04910">
            <w:pPr>
              <w:jc w:val="center"/>
              <w:rPr>
                <w:rFonts w:ascii="Arial Narrow" w:hAnsi="Arial Narrow"/>
              </w:rPr>
            </w:pPr>
          </w:p>
        </w:tc>
      </w:tr>
      <w:tr w:rsidR="00CD03D8" w:rsidRPr="00F90C02" w14:paraId="767156A7" w14:textId="77777777" w:rsidTr="00A04910">
        <w:tc>
          <w:tcPr>
            <w:tcW w:w="2970" w:type="dxa"/>
            <w:tcBorders>
              <w:top w:val="single" w:sz="4" w:space="0" w:color="E7E6E6" w:themeColor="background2"/>
              <w:bottom w:val="nil"/>
            </w:tcBorders>
          </w:tcPr>
          <w:p w14:paraId="12846823" w14:textId="77777777" w:rsidR="00CD03D8" w:rsidRPr="00F90C02" w:rsidRDefault="00CD03D8" w:rsidP="00A04910">
            <w:pPr>
              <w:jc w:val="center"/>
              <w:rPr>
                <w:rFonts w:ascii="Arial Narrow" w:hAnsi="Arial Narrow"/>
              </w:rPr>
            </w:pPr>
            <w:r w:rsidRPr="00F90C02">
              <w:rPr>
                <w:rFonts w:ascii="Arial Narrow" w:hAnsi="Arial Narrow"/>
              </w:rPr>
              <w:t>Date: (</w:t>
            </w:r>
            <w:proofErr w:type="spellStart"/>
            <w:r w:rsidRPr="00F90C02">
              <w:rPr>
                <w:rFonts w:ascii="Arial Narrow" w:hAnsi="Arial Narrow"/>
              </w:rPr>
              <w:t>yy</w:t>
            </w:r>
            <w:proofErr w:type="spellEnd"/>
            <w:r w:rsidRPr="00F90C02">
              <w:rPr>
                <w:rFonts w:ascii="Arial Narrow" w:hAnsi="Arial Narrow"/>
              </w:rPr>
              <w:t>/mm/dd)</w:t>
            </w:r>
          </w:p>
        </w:tc>
        <w:tc>
          <w:tcPr>
            <w:tcW w:w="900" w:type="dxa"/>
          </w:tcPr>
          <w:p w14:paraId="7C9BB5EB" w14:textId="77777777" w:rsidR="00CD03D8" w:rsidRPr="00F90C02" w:rsidRDefault="00CD03D8" w:rsidP="00A04910">
            <w:pPr>
              <w:jc w:val="center"/>
              <w:rPr>
                <w:rFonts w:ascii="Arial Narrow" w:hAnsi="Arial Narrow"/>
              </w:rPr>
            </w:pPr>
          </w:p>
        </w:tc>
        <w:tc>
          <w:tcPr>
            <w:tcW w:w="5490" w:type="dxa"/>
            <w:tcBorders>
              <w:top w:val="single" w:sz="4" w:space="0" w:color="E7E6E6" w:themeColor="background2"/>
              <w:bottom w:val="nil"/>
            </w:tcBorders>
          </w:tcPr>
          <w:p w14:paraId="7C9EE2D7" w14:textId="77777777" w:rsidR="00CD03D8" w:rsidRPr="00F90C02" w:rsidRDefault="00CD03D8" w:rsidP="00A04910">
            <w:pPr>
              <w:jc w:val="center"/>
              <w:rPr>
                <w:rFonts w:ascii="Arial Narrow" w:hAnsi="Arial Narrow"/>
              </w:rPr>
            </w:pPr>
            <w:r w:rsidRPr="00F90C02">
              <w:rPr>
                <w:rFonts w:ascii="Arial Narrow" w:hAnsi="Arial Narrow"/>
              </w:rPr>
              <w:t>Signature</w:t>
            </w:r>
          </w:p>
        </w:tc>
      </w:tr>
    </w:tbl>
    <w:p w14:paraId="163E9CBC" w14:textId="77777777" w:rsidR="00C3532C" w:rsidRPr="00875AC7" w:rsidRDefault="00C3532C" w:rsidP="00C3532C"/>
    <w:p w14:paraId="7B0FA851" w14:textId="3DCBCE88" w:rsidR="00F41ABF" w:rsidRDefault="00F41ABF">
      <w:pPr>
        <w:spacing w:after="160" w:line="259" w:lineRule="auto"/>
        <w:rPr>
          <w:rFonts w:eastAsiaTheme="minorEastAsia"/>
          <w:caps/>
          <w:color w:val="44546A" w:themeColor="text2"/>
          <w:spacing w:val="15"/>
          <w:sz w:val="28"/>
          <w:szCs w:val="28"/>
        </w:rPr>
      </w:pPr>
      <w:r>
        <w:br w:type="page"/>
      </w:r>
    </w:p>
    <w:p w14:paraId="1421B215" w14:textId="118FCB79" w:rsidR="00CA1C98" w:rsidRDefault="00CA1C98" w:rsidP="00CA1C98">
      <w:pPr>
        <w:pStyle w:val="Heading3"/>
        <w:rPr>
          <w:lang w:val="en-US"/>
        </w:rPr>
      </w:pPr>
      <w:bookmarkStart w:id="43" w:name="_Appendix_D_–"/>
      <w:bookmarkEnd w:id="43"/>
      <w:r>
        <w:rPr>
          <w:lang w:val="en-US"/>
        </w:rPr>
        <w:t xml:space="preserve">Appendix D – Code of </w:t>
      </w:r>
      <w:r w:rsidR="00285C16">
        <w:rPr>
          <w:lang w:val="en-US"/>
        </w:rPr>
        <w:t>C</w:t>
      </w:r>
      <w:r>
        <w:rPr>
          <w:lang w:val="en-US"/>
        </w:rPr>
        <w:t xml:space="preserve">onduct </w:t>
      </w:r>
      <w:r w:rsidR="00CC0F84">
        <w:rPr>
          <w:lang w:val="en-US"/>
        </w:rPr>
        <w:t>T</w:t>
      </w:r>
      <w:r>
        <w:rPr>
          <w:lang w:val="en-US"/>
        </w:rPr>
        <w:t>emplate</w:t>
      </w:r>
    </w:p>
    <w:p w14:paraId="458E091D" w14:textId="77777777" w:rsidR="000B04A7" w:rsidRPr="004849AB" w:rsidRDefault="000B04A7" w:rsidP="000B04A7">
      <w:pPr>
        <w:pStyle w:val="BodyText"/>
        <w:jc w:val="center"/>
        <w:rPr>
          <w:b/>
          <w:bCs/>
          <w:sz w:val="32"/>
          <w:szCs w:val="32"/>
        </w:rPr>
      </w:pPr>
      <w:r w:rsidRPr="004849AB">
        <w:rPr>
          <w:b/>
          <w:bCs/>
          <w:sz w:val="32"/>
          <w:szCs w:val="32"/>
          <w:highlight w:val="yellow"/>
        </w:rPr>
        <w:t>[FIRM’S NAME]</w:t>
      </w:r>
      <w:r w:rsidRPr="004849AB">
        <w:rPr>
          <w:b/>
          <w:bCs/>
          <w:sz w:val="32"/>
          <w:szCs w:val="32"/>
        </w:rPr>
        <w:t xml:space="preserve"> CODE OF CONDUCT</w:t>
      </w:r>
    </w:p>
    <w:tbl>
      <w:tblPr>
        <w:tblStyle w:val="EngGeoBCTableStyle"/>
        <w:tblW w:w="0" w:type="auto"/>
        <w:tblLook w:val="0600" w:firstRow="0" w:lastRow="0" w:firstColumn="0" w:lastColumn="0" w:noHBand="1" w:noVBand="1"/>
      </w:tblPr>
      <w:tblGrid>
        <w:gridCol w:w="9350"/>
      </w:tblGrid>
      <w:tr w:rsidR="000B04A7" w:rsidRPr="00D3539D" w14:paraId="2E003EE0" w14:textId="77777777" w:rsidTr="00A04910">
        <w:trPr>
          <w:cantSplit/>
        </w:trPr>
        <w:tc>
          <w:tcPr>
            <w:tcW w:w="9350" w:type="dxa"/>
            <w:shd w:val="clear" w:color="auto" w:fill="767171" w:themeFill="background2" w:themeFillShade="80"/>
          </w:tcPr>
          <w:p w14:paraId="750077C9" w14:textId="77777777" w:rsidR="000B04A7" w:rsidRPr="00D3539D" w:rsidRDefault="000B04A7" w:rsidP="00A04910">
            <w:pPr>
              <w:pStyle w:val="TableHeading"/>
            </w:pPr>
            <w:r w:rsidRPr="00D3539D">
              <w:t>Act in the Public Interest</w:t>
            </w:r>
          </w:p>
        </w:tc>
      </w:tr>
      <w:tr w:rsidR="000B04A7" w:rsidRPr="00D3539D" w14:paraId="3465007C" w14:textId="77777777" w:rsidTr="00A04910">
        <w:trPr>
          <w:cantSplit/>
        </w:trPr>
        <w:tc>
          <w:tcPr>
            <w:tcW w:w="9350" w:type="dxa"/>
          </w:tcPr>
          <w:p w14:paraId="5A78DDBB" w14:textId="77777777" w:rsidR="000B04A7" w:rsidRDefault="000B04A7" w:rsidP="000B04A7">
            <w:pPr>
              <w:pStyle w:val="TableBullet"/>
              <w:ind w:left="329" w:hanging="329"/>
            </w:pPr>
            <w:r w:rsidRPr="00D3539D">
              <w:t>We are committed to holding public safety and the protection of the environment paramount in all work we undertake for clients.</w:t>
            </w:r>
          </w:p>
          <w:p w14:paraId="69DF3E46" w14:textId="77777777" w:rsidR="000B04A7" w:rsidRPr="00D3539D" w:rsidRDefault="000B04A7" w:rsidP="000B04A7">
            <w:pPr>
              <w:pStyle w:val="TableBullet"/>
              <w:ind w:left="329" w:hanging="329"/>
            </w:pPr>
            <w:r w:rsidRPr="00D3539D">
              <w:t xml:space="preserve">Through our </w:t>
            </w:r>
            <w:r>
              <w:t>h</w:t>
            </w:r>
            <w:r w:rsidRPr="00D3539D">
              <w:t xml:space="preserve">ealth and </w:t>
            </w:r>
            <w:r>
              <w:t>s</w:t>
            </w:r>
            <w:r w:rsidRPr="00D3539D">
              <w:t xml:space="preserve">afety </w:t>
            </w:r>
            <w:r>
              <w:t>p</w:t>
            </w:r>
            <w:r w:rsidRPr="00D3539D">
              <w:t xml:space="preserve">rogram, we are committed to keeping our people and our workplaces safe and healthy. We expect our employees to follow our </w:t>
            </w:r>
            <w:r>
              <w:t>p</w:t>
            </w:r>
            <w:r w:rsidRPr="00D3539D">
              <w:t>rogram to keep themselves, clients, colleagues</w:t>
            </w:r>
            <w:r>
              <w:t>,</w:t>
            </w:r>
            <w:r w:rsidRPr="00D3539D">
              <w:t xml:space="preserve"> and others safe and healthy in the workplace.</w:t>
            </w:r>
          </w:p>
        </w:tc>
      </w:tr>
      <w:tr w:rsidR="000B04A7" w:rsidRPr="00D3539D" w14:paraId="5523A1A9" w14:textId="77777777" w:rsidTr="00A04910">
        <w:trPr>
          <w:cantSplit/>
        </w:trPr>
        <w:tc>
          <w:tcPr>
            <w:tcW w:w="9350" w:type="dxa"/>
            <w:shd w:val="clear" w:color="auto" w:fill="767171" w:themeFill="background2" w:themeFillShade="80"/>
          </w:tcPr>
          <w:p w14:paraId="21D074F5" w14:textId="77777777" w:rsidR="000B04A7" w:rsidRPr="00D3539D" w:rsidRDefault="000B04A7" w:rsidP="00A04910">
            <w:pPr>
              <w:pStyle w:val="TableHeading"/>
            </w:pPr>
            <w:r w:rsidRPr="00D3539D">
              <w:t>Know Your Limits</w:t>
            </w:r>
          </w:p>
        </w:tc>
      </w:tr>
      <w:tr w:rsidR="000B04A7" w:rsidRPr="00D3539D" w14:paraId="46E04FE9" w14:textId="77777777" w:rsidTr="00A04910">
        <w:trPr>
          <w:cantSplit/>
        </w:trPr>
        <w:tc>
          <w:tcPr>
            <w:tcW w:w="9350" w:type="dxa"/>
          </w:tcPr>
          <w:p w14:paraId="52FDB53F" w14:textId="77777777" w:rsidR="000B04A7" w:rsidRDefault="000B04A7" w:rsidP="000B04A7">
            <w:pPr>
              <w:pStyle w:val="TableBullet"/>
              <w:ind w:left="329" w:hanging="329"/>
            </w:pPr>
            <w:r w:rsidRPr="00D3539D">
              <w:t>We work only in areas where our employees have the required education, training</w:t>
            </w:r>
            <w:r>
              <w:t>,</w:t>
            </w:r>
            <w:r w:rsidRPr="00D3539D">
              <w:t xml:space="preserve"> and experience, or where we have access to others with the required expertise to carry out the work safely and effectively. </w:t>
            </w:r>
          </w:p>
          <w:p w14:paraId="6A1F1E75" w14:textId="77777777" w:rsidR="000B04A7" w:rsidRPr="00D3539D" w:rsidRDefault="000B04A7" w:rsidP="000B04A7">
            <w:pPr>
              <w:pStyle w:val="TableBullet"/>
              <w:ind w:left="329" w:hanging="329"/>
            </w:pPr>
            <w:r w:rsidRPr="00D3539D">
              <w:t>We maintain and expand the limits of our expertise by providing opportunities and supporting our employees in maintaining competency and growing their expertise and competence.</w:t>
            </w:r>
          </w:p>
        </w:tc>
      </w:tr>
      <w:tr w:rsidR="000B04A7" w:rsidRPr="00D3539D" w14:paraId="44C618ED" w14:textId="77777777" w:rsidTr="00A04910">
        <w:trPr>
          <w:cantSplit/>
        </w:trPr>
        <w:tc>
          <w:tcPr>
            <w:tcW w:w="9350" w:type="dxa"/>
            <w:shd w:val="clear" w:color="auto" w:fill="767171" w:themeFill="background2" w:themeFillShade="80"/>
          </w:tcPr>
          <w:p w14:paraId="26667C95" w14:textId="77777777" w:rsidR="000B04A7" w:rsidRPr="00D3539D" w:rsidRDefault="000B04A7" w:rsidP="00A04910">
            <w:pPr>
              <w:pStyle w:val="TableHeading"/>
            </w:pPr>
            <w:r w:rsidRPr="00D3539D">
              <w:t>Follow the Law</w:t>
            </w:r>
          </w:p>
        </w:tc>
      </w:tr>
      <w:tr w:rsidR="000B04A7" w:rsidRPr="00D3539D" w14:paraId="29612D5A" w14:textId="77777777" w:rsidTr="00A04910">
        <w:trPr>
          <w:cantSplit/>
        </w:trPr>
        <w:tc>
          <w:tcPr>
            <w:tcW w:w="9350" w:type="dxa"/>
          </w:tcPr>
          <w:p w14:paraId="7EB709CB" w14:textId="77777777" w:rsidR="000B04A7" w:rsidRDefault="000B04A7" w:rsidP="000B04A7">
            <w:pPr>
              <w:pStyle w:val="TableBullet"/>
              <w:ind w:left="329" w:hanging="329"/>
            </w:pPr>
            <w:r w:rsidRPr="00D3539D">
              <w:t>We act within the laws of jurisdictions where we carry out work.</w:t>
            </w:r>
          </w:p>
          <w:p w14:paraId="4EFFBECF" w14:textId="77777777" w:rsidR="000B04A7" w:rsidRDefault="000B04A7" w:rsidP="000B04A7">
            <w:pPr>
              <w:pStyle w:val="TableBullet"/>
              <w:ind w:left="329" w:hanging="329"/>
            </w:pPr>
            <w:r>
              <w:t>We compete fairly and never try to unduly influence public officials to secure a project.</w:t>
            </w:r>
          </w:p>
          <w:p w14:paraId="4447F406" w14:textId="77777777" w:rsidR="000B04A7" w:rsidRDefault="000B04A7" w:rsidP="000B04A7">
            <w:pPr>
              <w:pStyle w:val="TableBullet"/>
              <w:ind w:left="329" w:hanging="329"/>
            </w:pPr>
            <w:r>
              <w:t>We expect our employees to:</w:t>
            </w:r>
          </w:p>
          <w:p w14:paraId="17696871" w14:textId="77777777" w:rsidR="000B04A7" w:rsidRDefault="000B04A7" w:rsidP="000B04A7">
            <w:pPr>
              <w:pStyle w:val="TableBullet"/>
              <w:numPr>
                <w:ilvl w:val="1"/>
                <w:numId w:val="4"/>
              </w:numPr>
              <w:ind w:left="689"/>
            </w:pPr>
            <w:r>
              <w:t xml:space="preserve">be aware of and knowledgeable in common law, legislation, codes, and regulations that apply to work they undertake for us; and </w:t>
            </w:r>
          </w:p>
          <w:p w14:paraId="41D87DDC" w14:textId="77777777" w:rsidR="000B04A7" w:rsidRPr="00D3539D" w:rsidRDefault="000B04A7" w:rsidP="000B04A7">
            <w:pPr>
              <w:pStyle w:val="TableBullet"/>
              <w:numPr>
                <w:ilvl w:val="1"/>
                <w:numId w:val="4"/>
              </w:numPr>
              <w:ind w:left="689"/>
            </w:pPr>
            <w:r>
              <w:t>know and meet all regulatory and statutory requirements applicable to their work</w:t>
            </w:r>
          </w:p>
        </w:tc>
      </w:tr>
      <w:tr w:rsidR="000B04A7" w:rsidRPr="00D3539D" w14:paraId="26CE9C8D" w14:textId="77777777" w:rsidTr="00A04910">
        <w:trPr>
          <w:cantSplit/>
        </w:trPr>
        <w:tc>
          <w:tcPr>
            <w:tcW w:w="9350" w:type="dxa"/>
            <w:shd w:val="clear" w:color="auto" w:fill="767171" w:themeFill="background2" w:themeFillShade="80"/>
          </w:tcPr>
          <w:p w14:paraId="101593AA" w14:textId="77777777" w:rsidR="000B04A7" w:rsidRPr="00D3539D" w:rsidRDefault="000B04A7" w:rsidP="00A04910">
            <w:pPr>
              <w:pStyle w:val="TableHeading"/>
            </w:pPr>
            <w:r w:rsidRPr="00D3539D">
              <w:t xml:space="preserve">Follow the Standards of Government and Engineers and Geoscientists BC </w:t>
            </w:r>
          </w:p>
        </w:tc>
      </w:tr>
      <w:tr w:rsidR="000B04A7" w:rsidRPr="00D3539D" w14:paraId="66C325D8" w14:textId="77777777" w:rsidTr="00A04910">
        <w:trPr>
          <w:cantSplit/>
        </w:trPr>
        <w:tc>
          <w:tcPr>
            <w:tcW w:w="9350" w:type="dxa"/>
          </w:tcPr>
          <w:p w14:paraId="5F58A51D" w14:textId="77777777" w:rsidR="000B04A7" w:rsidRPr="00D3539D" w:rsidRDefault="000B04A7" w:rsidP="000B04A7">
            <w:pPr>
              <w:pStyle w:val="TableBullet"/>
              <w:ind w:left="329" w:hanging="329"/>
            </w:pPr>
            <w:r w:rsidRPr="00D3539D">
              <w:t>We expect our employees to be familiar with and apply all applicable standards, professional practice guidelines, practice advisories</w:t>
            </w:r>
            <w:r>
              <w:t>,</w:t>
            </w:r>
            <w:r w:rsidRPr="00D3539D">
              <w:t xml:space="preserve"> and regulations published or issued by government or their professional regulator.</w:t>
            </w:r>
          </w:p>
        </w:tc>
      </w:tr>
      <w:tr w:rsidR="000B04A7" w:rsidRPr="00D3539D" w14:paraId="11DCD9A5" w14:textId="77777777" w:rsidTr="00A04910">
        <w:trPr>
          <w:cantSplit/>
        </w:trPr>
        <w:tc>
          <w:tcPr>
            <w:tcW w:w="9350" w:type="dxa"/>
            <w:shd w:val="clear" w:color="auto" w:fill="767171" w:themeFill="background2" w:themeFillShade="80"/>
          </w:tcPr>
          <w:p w14:paraId="678FC747" w14:textId="77777777" w:rsidR="000B04A7" w:rsidRPr="00D3539D" w:rsidRDefault="000B04A7" w:rsidP="00A04910">
            <w:pPr>
              <w:pStyle w:val="TableHeading"/>
            </w:pPr>
            <w:r w:rsidRPr="00D3539D">
              <w:t>Maintain Your Competence</w:t>
            </w:r>
          </w:p>
        </w:tc>
      </w:tr>
      <w:tr w:rsidR="000B04A7" w:rsidRPr="00D3539D" w14:paraId="3CE4DE9D" w14:textId="77777777" w:rsidTr="00A04910">
        <w:trPr>
          <w:cantSplit/>
        </w:trPr>
        <w:tc>
          <w:tcPr>
            <w:tcW w:w="9350" w:type="dxa"/>
          </w:tcPr>
          <w:p w14:paraId="6096432A" w14:textId="77777777" w:rsidR="000B04A7" w:rsidRDefault="000B04A7" w:rsidP="000B04A7">
            <w:pPr>
              <w:pStyle w:val="TableBullet"/>
              <w:ind w:left="329" w:hanging="329"/>
            </w:pPr>
            <w:r w:rsidRPr="00D3539D">
              <w:t xml:space="preserve">We recognize the value of continuing education and training to sustain and grow our corporate competencies. </w:t>
            </w:r>
          </w:p>
          <w:p w14:paraId="7F9B933F" w14:textId="77777777" w:rsidR="000B04A7" w:rsidRDefault="000B04A7" w:rsidP="000B04A7">
            <w:pPr>
              <w:pStyle w:val="TableBullet"/>
              <w:ind w:left="329" w:hanging="329"/>
            </w:pPr>
            <w:r>
              <w:t>We support the development and training of our employees through our continuing education program.</w:t>
            </w:r>
          </w:p>
          <w:p w14:paraId="0E6CD4CC" w14:textId="77777777" w:rsidR="000B04A7" w:rsidRDefault="000B04A7" w:rsidP="000B04A7">
            <w:pPr>
              <w:pStyle w:val="TableBullet"/>
              <w:ind w:left="329" w:hanging="329"/>
            </w:pPr>
            <w:r>
              <w:t>We support the development of our employees who are trainees, to help them advance to become professional registrants.</w:t>
            </w:r>
          </w:p>
          <w:p w14:paraId="002C41CC" w14:textId="77777777" w:rsidR="000B04A7" w:rsidRPr="00D3539D" w:rsidRDefault="000B04A7" w:rsidP="000B04A7">
            <w:pPr>
              <w:pStyle w:val="TableBullet"/>
              <w:ind w:left="329" w:hanging="329"/>
            </w:pPr>
            <w:r>
              <w:t>We provide opportunities for our people to advance and grow in their professions and careers.</w:t>
            </w:r>
          </w:p>
        </w:tc>
      </w:tr>
      <w:tr w:rsidR="000B04A7" w:rsidRPr="00D3539D" w14:paraId="482954D4" w14:textId="77777777" w:rsidTr="00A04910">
        <w:trPr>
          <w:cantSplit/>
        </w:trPr>
        <w:tc>
          <w:tcPr>
            <w:tcW w:w="9350" w:type="dxa"/>
            <w:shd w:val="clear" w:color="auto" w:fill="767171" w:themeFill="background2" w:themeFillShade="80"/>
          </w:tcPr>
          <w:p w14:paraId="333D0D05" w14:textId="77777777" w:rsidR="000B04A7" w:rsidRPr="00D3539D" w:rsidRDefault="000B04A7" w:rsidP="00A04910">
            <w:pPr>
              <w:pStyle w:val="TableHeading"/>
            </w:pPr>
            <w:r w:rsidRPr="00D3539D">
              <w:t>State your Qualifications Accurately</w:t>
            </w:r>
          </w:p>
        </w:tc>
      </w:tr>
      <w:tr w:rsidR="000B04A7" w:rsidRPr="00D3539D" w14:paraId="5390875F" w14:textId="77777777" w:rsidTr="00A04910">
        <w:trPr>
          <w:cantSplit/>
        </w:trPr>
        <w:tc>
          <w:tcPr>
            <w:tcW w:w="9350" w:type="dxa"/>
          </w:tcPr>
          <w:p w14:paraId="74A824F3" w14:textId="77777777" w:rsidR="000B04A7" w:rsidRDefault="000B04A7" w:rsidP="000B04A7">
            <w:pPr>
              <w:pStyle w:val="TableBullet"/>
              <w:ind w:left="329" w:hanging="329"/>
            </w:pPr>
            <w:r w:rsidRPr="00D3539D">
              <w:t xml:space="preserve">Our reputation is based on the integrity and expertise of our employees. </w:t>
            </w:r>
          </w:p>
          <w:p w14:paraId="719E799B" w14:textId="77777777" w:rsidR="000B04A7" w:rsidRDefault="000B04A7" w:rsidP="000B04A7">
            <w:pPr>
              <w:pStyle w:val="TableBullet"/>
              <w:ind w:left="329" w:hanging="329"/>
            </w:pPr>
            <w:r>
              <w:t xml:space="preserve">We expect our employees, as modelled by our leaders, to make statements that are supported by fact. Simply put, we expect all employees to tell the truth when communicating with clients, colleagues, and the public.  </w:t>
            </w:r>
          </w:p>
          <w:p w14:paraId="67AC2EE9" w14:textId="77777777" w:rsidR="000B04A7" w:rsidRPr="00D3539D" w:rsidRDefault="000B04A7" w:rsidP="000B04A7">
            <w:pPr>
              <w:pStyle w:val="TableBullet"/>
              <w:ind w:left="329" w:hanging="329"/>
            </w:pPr>
            <w:r>
              <w:t>Proposals, qualifications, resumes, and other marketing materials must be written accurately and reviewed to accurately reflect our qualifications and experience and that of our employees.</w:t>
            </w:r>
          </w:p>
        </w:tc>
      </w:tr>
      <w:tr w:rsidR="000B04A7" w:rsidRPr="00D3539D" w14:paraId="0285696E" w14:textId="77777777" w:rsidTr="00A04910">
        <w:trPr>
          <w:cantSplit/>
        </w:trPr>
        <w:tc>
          <w:tcPr>
            <w:tcW w:w="9350" w:type="dxa"/>
            <w:shd w:val="clear" w:color="auto" w:fill="767171" w:themeFill="background2" w:themeFillShade="80"/>
          </w:tcPr>
          <w:p w14:paraId="6AA62279" w14:textId="77777777" w:rsidR="000B04A7" w:rsidRPr="00D3539D" w:rsidRDefault="000B04A7" w:rsidP="00A04910">
            <w:pPr>
              <w:pStyle w:val="TableHeading"/>
            </w:pPr>
            <w:r w:rsidRPr="00D3539D">
              <w:t>Distinguish Facts from Assumptions and Opinions</w:t>
            </w:r>
          </w:p>
        </w:tc>
      </w:tr>
      <w:tr w:rsidR="000B04A7" w:rsidRPr="00D3539D" w14:paraId="60435138" w14:textId="77777777" w:rsidTr="00A04910">
        <w:trPr>
          <w:cantSplit/>
        </w:trPr>
        <w:tc>
          <w:tcPr>
            <w:tcW w:w="9350" w:type="dxa"/>
          </w:tcPr>
          <w:p w14:paraId="532A62E6" w14:textId="77777777" w:rsidR="000B04A7" w:rsidRDefault="000B04A7" w:rsidP="000B04A7">
            <w:pPr>
              <w:pStyle w:val="TableBullet"/>
              <w:ind w:left="329" w:hanging="329"/>
            </w:pPr>
            <w:r w:rsidRPr="00D3539D">
              <w:t>Documents that we prepare must clearly identify facts, assumptions</w:t>
            </w:r>
            <w:r>
              <w:t>,</w:t>
            </w:r>
            <w:r w:rsidRPr="00D3539D">
              <w:t xml:space="preserve"> and opinions.</w:t>
            </w:r>
          </w:p>
          <w:p w14:paraId="1C20E568" w14:textId="77777777" w:rsidR="000B04A7" w:rsidRDefault="000B04A7" w:rsidP="000B04A7">
            <w:pPr>
              <w:pStyle w:val="TableBullet"/>
              <w:ind w:left="329" w:hanging="329"/>
            </w:pPr>
            <w:r>
              <w:t>We expect that opinions stated by our professionals will be based on sufficient knowledge and honest belief in that opinion.</w:t>
            </w:r>
          </w:p>
          <w:p w14:paraId="350D74B7" w14:textId="77777777" w:rsidR="000B04A7" w:rsidRPr="00D3539D" w:rsidRDefault="000B04A7" w:rsidP="000B04A7">
            <w:pPr>
              <w:pStyle w:val="TableBullet"/>
              <w:ind w:left="329" w:hanging="329"/>
            </w:pPr>
            <w:r>
              <w:t>Opinions stated by our professionals must be objective and independent, focus on the facts of the issue, and avoid being biased due to political, economic, or other factors.</w:t>
            </w:r>
          </w:p>
        </w:tc>
      </w:tr>
    </w:tbl>
    <w:p w14:paraId="118FA8CA" w14:textId="77777777" w:rsidR="000B04A7" w:rsidRDefault="000B04A7" w:rsidP="000B04A7">
      <w:r>
        <w:rPr>
          <w:b/>
          <w:caps/>
        </w:rPr>
        <w:br w:type="page"/>
      </w:r>
    </w:p>
    <w:p w14:paraId="4F4AFFE2" w14:textId="77777777" w:rsidR="000B04A7" w:rsidRPr="004849AB" w:rsidRDefault="000B04A7" w:rsidP="000B04A7">
      <w:pPr>
        <w:pStyle w:val="BodyText"/>
        <w:jc w:val="center"/>
        <w:rPr>
          <w:b/>
          <w:bCs/>
          <w:sz w:val="32"/>
          <w:szCs w:val="32"/>
        </w:rPr>
      </w:pPr>
      <w:r w:rsidRPr="004849AB">
        <w:rPr>
          <w:b/>
          <w:bCs/>
          <w:sz w:val="32"/>
          <w:szCs w:val="32"/>
          <w:highlight w:val="yellow"/>
        </w:rPr>
        <w:t>[FIRM’S NAME]</w:t>
      </w:r>
      <w:r w:rsidRPr="004849AB">
        <w:rPr>
          <w:b/>
          <w:bCs/>
          <w:sz w:val="32"/>
          <w:szCs w:val="32"/>
        </w:rPr>
        <w:t xml:space="preserve"> CODE OF CONDUCT</w:t>
      </w:r>
    </w:p>
    <w:tbl>
      <w:tblPr>
        <w:tblStyle w:val="EngGeoBCTableStyle"/>
        <w:tblW w:w="0" w:type="auto"/>
        <w:tblLook w:val="0600" w:firstRow="0" w:lastRow="0" w:firstColumn="0" w:lastColumn="0" w:noHBand="1" w:noVBand="1"/>
      </w:tblPr>
      <w:tblGrid>
        <w:gridCol w:w="9350"/>
      </w:tblGrid>
      <w:tr w:rsidR="000B04A7" w:rsidRPr="00D3539D" w14:paraId="4DEB4507" w14:textId="77777777" w:rsidTr="00A04910">
        <w:trPr>
          <w:cantSplit/>
        </w:trPr>
        <w:tc>
          <w:tcPr>
            <w:tcW w:w="9350" w:type="dxa"/>
            <w:shd w:val="clear" w:color="auto" w:fill="767171" w:themeFill="background2" w:themeFillShade="80"/>
          </w:tcPr>
          <w:p w14:paraId="0B476B47" w14:textId="77777777" w:rsidR="000B04A7" w:rsidRPr="00D3539D" w:rsidRDefault="000B04A7" w:rsidP="00A04910">
            <w:pPr>
              <w:pStyle w:val="TableHeading"/>
            </w:pPr>
            <w:r w:rsidRPr="00D3539D">
              <w:t>No Conflicts of Interest</w:t>
            </w:r>
          </w:p>
        </w:tc>
      </w:tr>
      <w:tr w:rsidR="000B04A7" w:rsidRPr="00D3539D" w14:paraId="5A8F5B73" w14:textId="77777777" w:rsidTr="00A04910">
        <w:trPr>
          <w:cantSplit/>
        </w:trPr>
        <w:tc>
          <w:tcPr>
            <w:tcW w:w="9350" w:type="dxa"/>
          </w:tcPr>
          <w:p w14:paraId="55C40D43" w14:textId="77777777" w:rsidR="000B04A7" w:rsidRDefault="000B04A7" w:rsidP="000B04A7">
            <w:pPr>
              <w:pStyle w:val="TableBullet"/>
              <w:ind w:left="329" w:hanging="329"/>
            </w:pPr>
            <w:r w:rsidRPr="00D3539D">
              <w:t xml:space="preserve">Conflicts of interest occur when an employee has, or is perceived to have, a competing obligation or interest that may potentially influence their actions or decisions for one of our clients or for our </w:t>
            </w:r>
            <w:r>
              <w:t>f</w:t>
            </w:r>
            <w:r w:rsidRPr="00D3539D">
              <w:t xml:space="preserve">irm. </w:t>
            </w:r>
          </w:p>
          <w:p w14:paraId="5D3D9682" w14:textId="77777777" w:rsidR="000B04A7" w:rsidRDefault="000B04A7" w:rsidP="000B04A7">
            <w:pPr>
              <w:pStyle w:val="TableBullet"/>
              <w:ind w:left="329" w:hanging="329"/>
            </w:pPr>
            <w:r>
              <w:t>On becoming aware of a real or perceived conflict of interest affecting a client or our firm, employees must disclose the conflict of interest immediately to their manager and take any necessary steps to address the situation.</w:t>
            </w:r>
          </w:p>
          <w:p w14:paraId="1EC3EAE5" w14:textId="77777777" w:rsidR="000B04A7" w:rsidRDefault="000B04A7" w:rsidP="000B04A7">
            <w:pPr>
              <w:pStyle w:val="TableBullet"/>
              <w:ind w:left="329" w:hanging="329"/>
            </w:pPr>
            <w:r>
              <w:t>To avoid real or perceived obligations to others that others, employees must not accept gifts, lunches, tickets, or other items exceeding a value of CAD</w:t>
            </w:r>
            <w:r w:rsidRPr="00A42C06">
              <w:t>$</w:t>
            </w:r>
            <w:r w:rsidRPr="00AB5B6C">
              <w:t>[insert dollar amount]</w:t>
            </w:r>
            <w:r>
              <w:t xml:space="preserve"> when representing or carrying out work for our firm. </w:t>
            </w:r>
          </w:p>
          <w:p w14:paraId="5D171BB8" w14:textId="77777777" w:rsidR="000B04A7" w:rsidRPr="00AB5B6C" w:rsidRDefault="000B04A7" w:rsidP="00A04910">
            <w:pPr>
              <w:pStyle w:val="TableBullet"/>
              <w:numPr>
                <w:ilvl w:val="0"/>
                <w:numId w:val="0"/>
              </w:numPr>
              <w:ind w:left="329"/>
              <w:rPr>
                <w:i/>
                <w:iCs/>
              </w:rPr>
            </w:pPr>
            <w:r w:rsidRPr="00AB5B6C">
              <w:rPr>
                <w:i/>
                <w:iCs/>
                <w:highlight w:val="yellow"/>
              </w:rPr>
              <w:t>[Firms will want to consider other restrictions that should be captured here, or may want to develop and reference the Firm’s policy on gifts.]</w:t>
            </w:r>
          </w:p>
        </w:tc>
      </w:tr>
      <w:tr w:rsidR="000B04A7" w:rsidRPr="00D3539D" w14:paraId="468AFDEB" w14:textId="77777777" w:rsidTr="00A04910">
        <w:trPr>
          <w:cantSplit/>
        </w:trPr>
        <w:tc>
          <w:tcPr>
            <w:tcW w:w="9350" w:type="dxa"/>
            <w:shd w:val="clear" w:color="auto" w:fill="767171" w:themeFill="background2" w:themeFillShade="80"/>
          </w:tcPr>
          <w:p w14:paraId="48B44369" w14:textId="77777777" w:rsidR="000B04A7" w:rsidRPr="00D3539D" w:rsidRDefault="000B04A7" w:rsidP="00A04910">
            <w:pPr>
              <w:pStyle w:val="TableHeading"/>
            </w:pPr>
            <w:r w:rsidRPr="00D3539D">
              <w:t>Duty to Report</w:t>
            </w:r>
          </w:p>
        </w:tc>
      </w:tr>
      <w:tr w:rsidR="000B04A7" w:rsidRPr="00D3539D" w14:paraId="4C882F2A" w14:textId="77777777" w:rsidTr="00A04910">
        <w:trPr>
          <w:cantSplit/>
        </w:trPr>
        <w:tc>
          <w:tcPr>
            <w:tcW w:w="9350" w:type="dxa"/>
          </w:tcPr>
          <w:p w14:paraId="5D3BF3FD" w14:textId="77777777" w:rsidR="000B04A7" w:rsidRDefault="000B04A7" w:rsidP="000B04A7">
            <w:pPr>
              <w:pStyle w:val="TableBullet"/>
              <w:ind w:left="329" w:hanging="329"/>
            </w:pPr>
            <w:r w:rsidRPr="00D3539D">
              <w:t>We understand that we have a legal and ethical duty to report</w:t>
            </w:r>
            <w:r>
              <w:t xml:space="preserve"> when we have reasonable and probable grounds to believe that professional practice or work might pose a risk of significant harm to the environment or to the health or safety of the public.</w:t>
            </w:r>
          </w:p>
          <w:p w14:paraId="600C2605" w14:textId="77777777" w:rsidR="000B04A7" w:rsidRDefault="000B04A7" w:rsidP="000B04A7">
            <w:pPr>
              <w:pStyle w:val="TableBullet"/>
              <w:ind w:left="329" w:hanging="329"/>
            </w:pPr>
            <w:r>
              <w:t>We understand that we have a duty to report if we terminate, suspend, or dissolve a partnership with a Trainee or Professional Registrant, because of activities, practices, or work we believe:</w:t>
            </w:r>
          </w:p>
          <w:p w14:paraId="4D1B8A59" w14:textId="77777777" w:rsidR="000B04A7" w:rsidRDefault="000B04A7" w:rsidP="009D1AAB">
            <w:pPr>
              <w:pStyle w:val="TableBullet2"/>
              <w:numPr>
                <w:ilvl w:val="0"/>
                <w:numId w:val="31"/>
              </w:numPr>
            </w:pPr>
            <w:r>
              <w:t>poses a risk of significant harm to the environment or to the health or safety of the public;</w:t>
            </w:r>
          </w:p>
          <w:p w14:paraId="34974DD4" w14:textId="77777777" w:rsidR="000B04A7" w:rsidRDefault="000B04A7" w:rsidP="009D1AAB">
            <w:pPr>
              <w:pStyle w:val="TableBullet2"/>
              <w:numPr>
                <w:ilvl w:val="0"/>
                <w:numId w:val="31"/>
              </w:numPr>
            </w:pPr>
            <w:r>
              <w:t>is illegal or unethical; or</w:t>
            </w:r>
          </w:p>
          <w:p w14:paraId="2B917B29" w14:textId="77777777" w:rsidR="000B04A7" w:rsidRDefault="000B04A7" w:rsidP="009D1AAB">
            <w:pPr>
              <w:pStyle w:val="TableBullet2"/>
              <w:numPr>
                <w:ilvl w:val="0"/>
                <w:numId w:val="31"/>
              </w:numPr>
            </w:pPr>
            <w:r>
              <w:t>indicates incompetence, negligence, or unprofessional conduct.</w:t>
            </w:r>
          </w:p>
          <w:p w14:paraId="072E8FC4" w14:textId="77777777" w:rsidR="000B04A7" w:rsidRDefault="000B04A7" w:rsidP="000B04A7">
            <w:pPr>
              <w:pStyle w:val="TableBullet"/>
              <w:ind w:left="329" w:hanging="329"/>
            </w:pPr>
            <w:r>
              <w:t>We support our professionals in fulfilling their duty to report.</w:t>
            </w:r>
          </w:p>
          <w:p w14:paraId="204E0AB4" w14:textId="77777777" w:rsidR="000B04A7" w:rsidRDefault="000B04A7" w:rsidP="000B04A7">
            <w:pPr>
              <w:pStyle w:val="TableBullet"/>
              <w:ind w:left="329" w:hanging="329"/>
            </w:pPr>
            <w:r>
              <w:t>We provide our employees with a means to anonymously report illegal, unethical, or otherwise inappropriate conduct by other employees.</w:t>
            </w:r>
          </w:p>
          <w:p w14:paraId="6CFD4D37" w14:textId="77777777" w:rsidR="000B04A7" w:rsidRPr="00D3539D" w:rsidRDefault="000B04A7" w:rsidP="000B04A7">
            <w:pPr>
              <w:pStyle w:val="TableBullet"/>
              <w:ind w:left="329" w:hanging="329"/>
            </w:pPr>
            <w:r>
              <w:t xml:space="preserve">We protect employee whistleblowers who are acting in good faith from retaliation from the Firm, its leaders, and other employees. </w:t>
            </w:r>
          </w:p>
        </w:tc>
      </w:tr>
      <w:tr w:rsidR="000B04A7" w:rsidRPr="00D3539D" w14:paraId="7D285179" w14:textId="77777777" w:rsidTr="00A04910">
        <w:trPr>
          <w:cantSplit/>
        </w:trPr>
        <w:tc>
          <w:tcPr>
            <w:tcW w:w="9350" w:type="dxa"/>
            <w:shd w:val="clear" w:color="auto" w:fill="767171" w:themeFill="background2" w:themeFillShade="80"/>
          </w:tcPr>
          <w:p w14:paraId="1F864596" w14:textId="77777777" w:rsidR="000B04A7" w:rsidRPr="00D3539D" w:rsidRDefault="000B04A7" w:rsidP="00A04910">
            <w:pPr>
              <w:pStyle w:val="TableHeading"/>
            </w:pPr>
            <w:r w:rsidRPr="00D3539D">
              <w:t>Stand Your Ground</w:t>
            </w:r>
          </w:p>
        </w:tc>
      </w:tr>
      <w:tr w:rsidR="000B04A7" w:rsidRPr="00D3539D" w14:paraId="6E347865" w14:textId="77777777" w:rsidTr="00A04910">
        <w:trPr>
          <w:cantSplit/>
        </w:trPr>
        <w:tc>
          <w:tcPr>
            <w:tcW w:w="9350" w:type="dxa"/>
          </w:tcPr>
          <w:p w14:paraId="0ECA81D3" w14:textId="77777777" w:rsidR="000B04A7" w:rsidRDefault="000B04A7" w:rsidP="000B04A7">
            <w:pPr>
              <w:pStyle w:val="TableBullet"/>
              <w:ind w:left="329" w:hanging="329"/>
            </w:pPr>
            <w:r w:rsidRPr="00D3539D">
              <w:t xml:space="preserve">We support our professionals and their advice and recommendations to clients. </w:t>
            </w:r>
          </w:p>
          <w:p w14:paraId="09E340AA" w14:textId="77777777" w:rsidR="000B04A7" w:rsidRPr="00D3539D" w:rsidRDefault="000B04A7" w:rsidP="000B04A7">
            <w:pPr>
              <w:pStyle w:val="TableBullet"/>
              <w:ind w:left="329" w:hanging="329"/>
            </w:pPr>
            <w:r w:rsidRPr="00706E00">
              <w:t>We expect our professionals to stand their ground and communicate in writing the consequences of not following their professional advice and recommendations.</w:t>
            </w:r>
          </w:p>
        </w:tc>
      </w:tr>
      <w:tr w:rsidR="000B04A7" w:rsidRPr="00D3539D" w14:paraId="6C633EC4" w14:textId="77777777" w:rsidTr="00A04910">
        <w:trPr>
          <w:cantSplit/>
        </w:trPr>
        <w:tc>
          <w:tcPr>
            <w:tcW w:w="9350" w:type="dxa"/>
            <w:shd w:val="clear" w:color="auto" w:fill="767171" w:themeFill="background2" w:themeFillShade="80"/>
          </w:tcPr>
          <w:p w14:paraId="6DFBB532" w14:textId="77777777" w:rsidR="000B04A7" w:rsidRPr="00D3539D" w:rsidRDefault="000B04A7" w:rsidP="00A04910">
            <w:pPr>
              <w:pStyle w:val="TableHeading"/>
            </w:pPr>
            <w:r w:rsidRPr="00D3539D">
              <w:t>Each Professional is Responsible</w:t>
            </w:r>
          </w:p>
        </w:tc>
      </w:tr>
      <w:tr w:rsidR="000B04A7" w:rsidRPr="00D3539D" w14:paraId="3325DB95" w14:textId="77777777" w:rsidTr="00A04910">
        <w:trPr>
          <w:cantSplit/>
        </w:trPr>
        <w:tc>
          <w:tcPr>
            <w:tcW w:w="9350" w:type="dxa"/>
          </w:tcPr>
          <w:p w14:paraId="366BCBEE" w14:textId="77777777" w:rsidR="000B04A7" w:rsidRDefault="000B04A7" w:rsidP="000B04A7">
            <w:pPr>
              <w:pStyle w:val="TableBullet"/>
              <w:ind w:left="329" w:hanging="329"/>
            </w:pPr>
            <w:r w:rsidRPr="00D3539D">
              <w:t>Professional reports, drawings</w:t>
            </w:r>
            <w:r>
              <w:t>,</w:t>
            </w:r>
            <w:r w:rsidRPr="00D3539D">
              <w:t xml:space="preserve"> and other deliverables must always identify those taking professional responsibility for each practice area.</w:t>
            </w:r>
          </w:p>
          <w:p w14:paraId="607B447F" w14:textId="77777777" w:rsidR="000B04A7" w:rsidRDefault="000B04A7" w:rsidP="000B04A7">
            <w:pPr>
              <w:pStyle w:val="TableBullet"/>
              <w:ind w:left="329" w:hanging="329"/>
            </w:pPr>
            <w:r>
              <w:t>Each professional must be familiar with use of seal or authentication requirements specified by their regulator and our internal professional practices.</w:t>
            </w:r>
          </w:p>
          <w:p w14:paraId="73FFB093" w14:textId="77777777" w:rsidR="000B04A7" w:rsidRPr="00D3539D" w:rsidRDefault="000B04A7" w:rsidP="000B04A7">
            <w:pPr>
              <w:pStyle w:val="TableBullet"/>
              <w:ind w:left="329" w:hanging="329"/>
            </w:pPr>
            <w:r>
              <w:t>We expect leaders and employees to give credit when credit is due, and to respect the copyright and trademarks of other firms and practitioners.</w:t>
            </w:r>
          </w:p>
        </w:tc>
      </w:tr>
      <w:tr w:rsidR="000B04A7" w:rsidRPr="00D3539D" w14:paraId="2F3A9156" w14:textId="77777777" w:rsidTr="00A04910">
        <w:trPr>
          <w:cantSplit/>
        </w:trPr>
        <w:tc>
          <w:tcPr>
            <w:tcW w:w="9350" w:type="dxa"/>
            <w:shd w:val="clear" w:color="auto" w:fill="767171" w:themeFill="background2" w:themeFillShade="80"/>
          </w:tcPr>
          <w:p w14:paraId="4E65B76C" w14:textId="77777777" w:rsidR="000B04A7" w:rsidRPr="00D3539D" w:rsidRDefault="000B04A7" w:rsidP="00A04910">
            <w:pPr>
              <w:pStyle w:val="TableHeading"/>
            </w:pPr>
            <w:r w:rsidRPr="00D3539D">
              <w:t>Work Diligently and Follow Standards of Documentation</w:t>
            </w:r>
          </w:p>
        </w:tc>
      </w:tr>
      <w:tr w:rsidR="000B04A7" w:rsidRPr="00D3539D" w14:paraId="00ED1C04" w14:textId="77777777" w:rsidTr="00A04910">
        <w:trPr>
          <w:cantSplit/>
        </w:trPr>
        <w:tc>
          <w:tcPr>
            <w:tcW w:w="9350" w:type="dxa"/>
          </w:tcPr>
          <w:p w14:paraId="74E667AE" w14:textId="77777777" w:rsidR="000B04A7" w:rsidRDefault="000B04A7" w:rsidP="000B04A7">
            <w:pPr>
              <w:pStyle w:val="TableBullet"/>
              <w:ind w:left="329" w:hanging="329"/>
            </w:pPr>
            <w:r w:rsidRPr="00D3539D">
              <w:t>We pride ourselves in the quality of work we deliver to clients. We expect every employee to work diligently to deliver products and services that meet all requirements and suit the purpose for which they have been created.</w:t>
            </w:r>
          </w:p>
          <w:p w14:paraId="46247D70" w14:textId="77777777" w:rsidR="000B04A7" w:rsidRPr="00D3539D" w:rsidRDefault="000B04A7" w:rsidP="000B04A7">
            <w:pPr>
              <w:pStyle w:val="TableBullet"/>
              <w:ind w:left="329" w:hanging="329"/>
            </w:pPr>
            <w:r w:rsidRPr="00706E00">
              <w:t xml:space="preserve">Records are fundamental to demonstrating that we have met all requirements and fulfilled all professional, contractual and the </w:t>
            </w:r>
            <w:r>
              <w:t>f</w:t>
            </w:r>
            <w:r w:rsidRPr="00706E00">
              <w:t>irm’s obligations. All employees must retain required records in keeping with regulatory and statutory requirements; our records management program</w:t>
            </w:r>
            <w:r>
              <w:t>;</w:t>
            </w:r>
            <w:r w:rsidRPr="00706E00">
              <w:t xml:space="preserve"> and our associated policies, procedures</w:t>
            </w:r>
            <w:r>
              <w:t>,</w:t>
            </w:r>
            <w:r w:rsidRPr="00706E00">
              <w:t xml:space="preserve"> and systems.</w:t>
            </w:r>
          </w:p>
        </w:tc>
      </w:tr>
    </w:tbl>
    <w:p w14:paraId="23586F44" w14:textId="77777777" w:rsidR="000B04A7" w:rsidRDefault="000B04A7" w:rsidP="000B04A7"/>
    <w:p w14:paraId="12B144D2" w14:textId="77777777" w:rsidR="000B04A7" w:rsidRDefault="000B04A7" w:rsidP="000B04A7">
      <w:pPr>
        <w:spacing w:after="160" w:line="259" w:lineRule="auto"/>
      </w:pPr>
      <w:r>
        <w:br w:type="page"/>
      </w:r>
    </w:p>
    <w:p w14:paraId="35A9E559" w14:textId="77777777" w:rsidR="000B04A7" w:rsidRPr="004849AB" w:rsidRDefault="000B04A7" w:rsidP="000B04A7">
      <w:pPr>
        <w:pStyle w:val="BodyText"/>
        <w:jc w:val="center"/>
        <w:rPr>
          <w:b/>
          <w:bCs/>
          <w:sz w:val="32"/>
          <w:szCs w:val="32"/>
        </w:rPr>
      </w:pPr>
      <w:r w:rsidRPr="004849AB">
        <w:rPr>
          <w:b/>
          <w:bCs/>
          <w:sz w:val="32"/>
          <w:szCs w:val="32"/>
          <w:highlight w:val="yellow"/>
        </w:rPr>
        <w:t>[FIRM’S NAME]</w:t>
      </w:r>
      <w:r w:rsidRPr="004849AB">
        <w:rPr>
          <w:b/>
          <w:bCs/>
          <w:sz w:val="32"/>
          <w:szCs w:val="32"/>
        </w:rPr>
        <w:t xml:space="preserve"> CODE OF CONDUCT</w:t>
      </w:r>
    </w:p>
    <w:p w14:paraId="51D05A3D" w14:textId="77777777" w:rsidR="000B04A7" w:rsidRDefault="000B04A7" w:rsidP="000B04A7"/>
    <w:tbl>
      <w:tblPr>
        <w:tblStyle w:val="EngGeoBCTableStyle"/>
        <w:tblW w:w="0" w:type="auto"/>
        <w:tblLook w:val="0600" w:firstRow="0" w:lastRow="0" w:firstColumn="0" w:lastColumn="0" w:noHBand="1" w:noVBand="1"/>
      </w:tblPr>
      <w:tblGrid>
        <w:gridCol w:w="9350"/>
      </w:tblGrid>
      <w:tr w:rsidR="000B04A7" w:rsidRPr="00D3539D" w14:paraId="6D928178" w14:textId="77777777" w:rsidTr="00A04910">
        <w:trPr>
          <w:cantSplit/>
        </w:trPr>
        <w:tc>
          <w:tcPr>
            <w:tcW w:w="9350" w:type="dxa"/>
            <w:shd w:val="clear" w:color="auto" w:fill="767171" w:themeFill="background2" w:themeFillShade="80"/>
          </w:tcPr>
          <w:p w14:paraId="4122C2A8" w14:textId="77777777" w:rsidR="000B04A7" w:rsidRPr="00D3539D" w:rsidRDefault="000B04A7" w:rsidP="00A04910">
            <w:pPr>
              <w:pStyle w:val="TableHeading"/>
            </w:pPr>
            <w:r w:rsidRPr="00D3539D">
              <w:t xml:space="preserve">Fairness, Courtesy, </w:t>
            </w:r>
            <w:r>
              <w:t xml:space="preserve">AND </w:t>
            </w:r>
            <w:r w:rsidRPr="00D3539D">
              <w:t>Good Faith</w:t>
            </w:r>
          </w:p>
        </w:tc>
      </w:tr>
      <w:tr w:rsidR="000B04A7" w:rsidRPr="00D3539D" w14:paraId="0BBCCCA5" w14:textId="77777777" w:rsidTr="00A04910">
        <w:trPr>
          <w:cantSplit/>
        </w:trPr>
        <w:tc>
          <w:tcPr>
            <w:tcW w:w="9350" w:type="dxa"/>
          </w:tcPr>
          <w:p w14:paraId="287DBBA7" w14:textId="77777777" w:rsidR="000B04A7" w:rsidRDefault="000B04A7" w:rsidP="000B04A7">
            <w:pPr>
              <w:pStyle w:val="TableBullet"/>
              <w:ind w:left="329" w:hanging="329"/>
            </w:pPr>
            <w:r w:rsidRPr="00D3539D">
              <w:t>Our reputation and ongoing success are built on honesty and integrity.</w:t>
            </w:r>
          </w:p>
          <w:p w14:paraId="7A94AE3C" w14:textId="77777777" w:rsidR="000B04A7" w:rsidRDefault="000B04A7" w:rsidP="000B04A7">
            <w:pPr>
              <w:pStyle w:val="TableBullet"/>
              <w:ind w:left="329" w:hanging="329"/>
            </w:pPr>
            <w:r>
              <w:t xml:space="preserve">We respect and value diversity and strive to create a workplace culture that is respectful, inclusive, and free of harassment for all employees. </w:t>
            </w:r>
          </w:p>
          <w:p w14:paraId="34ED3952" w14:textId="77777777" w:rsidR="000B04A7" w:rsidRPr="00D3539D" w:rsidRDefault="000B04A7" w:rsidP="000B04A7">
            <w:pPr>
              <w:pStyle w:val="TableBullet"/>
              <w:ind w:left="329" w:hanging="329"/>
            </w:pPr>
            <w:r>
              <w:t>We conduct business with fairness, courtesy, and good faith. We expect employees to be courteous, respectful, polite, and considerate with clients, colleagues, members of the public, and others.</w:t>
            </w:r>
          </w:p>
        </w:tc>
      </w:tr>
    </w:tbl>
    <w:p w14:paraId="3398339D" w14:textId="77777777" w:rsidR="000B04A7" w:rsidRDefault="000B04A7">
      <w:pPr>
        <w:spacing w:after="160" w:line="259" w:lineRule="auto"/>
        <w:rPr>
          <w:noProof/>
          <w:color w:val="000000" w:themeColor="text1"/>
          <w:sz w:val="20"/>
          <w:szCs w:val="20"/>
        </w:rPr>
      </w:pPr>
      <w:r>
        <w:rPr>
          <w:noProof/>
        </w:rPr>
        <w:br w:type="page"/>
      </w:r>
    </w:p>
    <w:p w14:paraId="10A46D18" w14:textId="14EC6047" w:rsidR="00DA157A" w:rsidRDefault="00DA157A" w:rsidP="00DA157A">
      <w:pPr>
        <w:pStyle w:val="Heading3"/>
        <w:rPr>
          <w:noProof/>
        </w:rPr>
      </w:pPr>
      <w:bookmarkStart w:id="44" w:name="_Appendix_E_–"/>
      <w:bookmarkEnd w:id="44"/>
      <w:r>
        <w:rPr>
          <w:noProof/>
        </w:rPr>
        <w:t xml:space="preserve">Appendix E </w:t>
      </w:r>
      <w:r w:rsidR="00117517">
        <w:rPr>
          <w:noProof/>
        </w:rPr>
        <w:t>–</w:t>
      </w:r>
      <w:r>
        <w:rPr>
          <w:noProof/>
        </w:rPr>
        <w:t xml:space="preserve"> </w:t>
      </w:r>
      <w:r w:rsidR="00117517">
        <w:rPr>
          <w:noProof/>
        </w:rPr>
        <w:t xml:space="preserve">Field Review </w:t>
      </w:r>
      <w:r w:rsidR="000D4AD3">
        <w:rPr>
          <w:noProof/>
        </w:rPr>
        <w:t xml:space="preserve">Report </w:t>
      </w:r>
      <w:r w:rsidR="00117517">
        <w:rPr>
          <w:noProof/>
        </w:rPr>
        <w:t>T</w:t>
      </w:r>
      <w:r w:rsidR="00F65B28">
        <w:rPr>
          <w:noProof/>
        </w:rPr>
        <w:t>e</w:t>
      </w:r>
      <w:r w:rsidR="00117517">
        <w:rPr>
          <w:noProof/>
        </w:rPr>
        <w:t>mplate</w:t>
      </w:r>
    </w:p>
    <w:p w14:paraId="20295A76" w14:textId="77777777" w:rsidR="00FF1D8B" w:rsidRPr="00E17D1F" w:rsidRDefault="00FF1D8B" w:rsidP="00FF1D8B">
      <w:pPr>
        <w:jc w:val="center"/>
        <w:rPr>
          <w:b/>
          <w:bCs/>
          <w:sz w:val="20"/>
          <w:szCs w:val="20"/>
          <w:lang w:val="en-US"/>
        </w:rPr>
      </w:pPr>
      <w:r w:rsidRPr="00E17D1F">
        <w:rPr>
          <w:b/>
          <w:bCs/>
          <w:sz w:val="20"/>
          <w:szCs w:val="20"/>
          <w:lang w:val="en-US"/>
        </w:rPr>
        <w:t>FIELD REVIEW REPORT TEMPLATE</w:t>
      </w:r>
    </w:p>
    <w:p w14:paraId="6D801551" w14:textId="77777777" w:rsidR="00FF1D8B" w:rsidRPr="00D03F0C" w:rsidRDefault="00FF1D8B" w:rsidP="00FF1D8B">
      <w:pPr>
        <w:rPr>
          <w:i/>
          <w:iCs/>
          <w:sz w:val="20"/>
          <w:szCs w:val="20"/>
          <w:lang w:val="en-US"/>
        </w:rPr>
      </w:pPr>
      <w:r>
        <w:rPr>
          <w:i/>
          <w:iCs/>
          <w:sz w:val="20"/>
          <w:szCs w:val="20"/>
          <w:lang w:val="en-US"/>
        </w:rPr>
        <w:t>Project Details</w:t>
      </w:r>
    </w:p>
    <w:tbl>
      <w:tblPr>
        <w:tblStyle w:val="TableGrid"/>
        <w:tblW w:w="0" w:type="auto"/>
        <w:tblLook w:val="04A0" w:firstRow="1" w:lastRow="0" w:firstColumn="1" w:lastColumn="0" w:noHBand="0" w:noVBand="1"/>
      </w:tblPr>
      <w:tblGrid>
        <w:gridCol w:w="1980"/>
        <w:gridCol w:w="7370"/>
      </w:tblGrid>
      <w:tr w:rsidR="00FF1D8B" w14:paraId="18FD53D4" w14:textId="77777777">
        <w:trPr>
          <w:trHeight w:val="340"/>
        </w:trPr>
        <w:tc>
          <w:tcPr>
            <w:tcW w:w="1980" w:type="dxa"/>
          </w:tcPr>
          <w:p w14:paraId="65BEA3F5" w14:textId="77777777" w:rsidR="00FF1D8B" w:rsidRPr="00957F77" w:rsidRDefault="00FF1D8B">
            <w:pPr>
              <w:rPr>
                <w:b/>
                <w:bCs/>
                <w:sz w:val="22"/>
                <w:szCs w:val="22"/>
              </w:rPr>
            </w:pPr>
            <w:r w:rsidRPr="00957F77">
              <w:rPr>
                <w:b/>
                <w:bCs/>
                <w:sz w:val="22"/>
                <w:szCs w:val="22"/>
              </w:rPr>
              <w:t>Project ID</w:t>
            </w:r>
          </w:p>
        </w:tc>
        <w:tc>
          <w:tcPr>
            <w:tcW w:w="7370" w:type="dxa"/>
          </w:tcPr>
          <w:p w14:paraId="5DA4DE9F" w14:textId="77777777" w:rsidR="00FF1D8B" w:rsidRDefault="00FF1D8B">
            <w:pPr>
              <w:rPr>
                <w:b/>
                <w:bCs/>
              </w:rPr>
            </w:pPr>
          </w:p>
        </w:tc>
      </w:tr>
      <w:tr w:rsidR="00FF1D8B" w14:paraId="66431E37" w14:textId="77777777">
        <w:trPr>
          <w:trHeight w:val="340"/>
        </w:trPr>
        <w:tc>
          <w:tcPr>
            <w:tcW w:w="1980" w:type="dxa"/>
          </w:tcPr>
          <w:p w14:paraId="4985AC3B" w14:textId="77777777" w:rsidR="00FF1D8B" w:rsidRPr="00957F77" w:rsidRDefault="00FF1D8B">
            <w:pPr>
              <w:rPr>
                <w:b/>
                <w:bCs/>
                <w:sz w:val="22"/>
                <w:szCs w:val="22"/>
              </w:rPr>
            </w:pPr>
            <w:r w:rsidRPr="00957F77">
              <w:rPr>
                <w:b/>
                <w:bCs/>
                <w:sz w:val="22"/>
                <w:szCs w:val="22"/>
              </w:rPr>
              <w:t>Project Name</w:t>
            </w:r>
          </w:p>
        </w:tc>
        <w:tc>
          <w:tcPr>
            <w:tcW w:w="7370" w:type="dxa"/>
          </w:tcPr>
          <w:p w14:paraId="282D2076" w14:textId="77777777" w:rsidR="00FF1D8B" w:rsidRDefault="00FF1D8B">
            <w:pPr>
              <w:rPr>
                <w:b/>
                <w:bCs/>
              </w:rPr>
            </w:pPr>
          </w:p>
        </w:tc>
      </w:tr>
      <w:tr w:rsidR="00FF1D8B" w14:paraId="08BD92C0" w14:textId="77777777">
        <w:trPr>
          <w:trHeight w:val="340"/>
        </w:trPr>
        <w:tc>
          <w:tcPr>
            <w:tcW w:w="1980" w:type="dxa"/>
          </w:tcPr>
          <w:p w14:paraId="37EB0B88" w14:textId="77777777" w:rsidR="00FF1D8B" w:rsidRPr="00957F77" w:rsidRDefault="00FF1D8B">
            <w:pPr>
              <w:rPr>
                <w:b/>
                <w:bCs/>
                <w:sz w:val="22"/>
                <w:szCs w:val="22"/>
              </w:rPr>
            </w:pPr>
            <w:r w:rsidRPr="00957F77">
              <w:rPr>
                <w:b/>
                <w:bCs/>
                <w:sz w:val="22"/>
                <w:szCs w:val="22"/>
              </w:rPr>
              <w:t>Project Address</w:t>
            </w:r>
          </w:p>
        </w:tc>
        <w:tc>
          <w:tcPr>
            <w:tcW w:w="7370" w:type="dxa"/>
          </w:tcPr>
          <w:p w14:paraId="4F263B4B" w14:textId="77777777" w:rsidR="00FF1D8B" w:rsidRDefault="00FF1D8B">
            <w:pPr>
              <w:rPr>
                <w:b/>
                <w:bCs/>
              </w:rPr>
            </w:pPr>
          </w:p>
        </w:tc>
      </w:tr>
      <w:tr w:rsidR="00FF1D8B" w14:paraId="4C24FC72" w14:textId="77777777">
        <w:trPr>
          <w:trHeight w:val="340"/>
        </w:trPr>
        <w:tc>
          <w:tcPr>
            <w:tcW w:w="1980" w:type="dxa"/>
          </w:tcPr>
          <w:p w14:paraId="6BB395CE" w14:textId="77777777" w:rsidR="00FF1D8B" w:rsidRPr="00957F77" w:rsidRDefault="00FF1D8B">
            <w:pPr>
              <w:rPr>
                <w:b/>
                <w:bCs/>
                <w:sz w:val="22"/>
                <w:szCs w:val="22"/>
              </w:rPr>
            </w:pPr>
            <w:r>
              <w:rPr>
                <w:b/>
                <w:bCs/>
                <w:sz w:val="22"/>
                <w:szCs w:val="22"/>
              </w:rPr>
              <w:t>Client</w:t>
            </w:r>
          </w:p>
        </w:tc>
        <w:tc>
          <w:tcPr>
            <w:tcW w:w="7370" w:type="dxa"/>
          </w:tcPr>
          <w:p w14:paraId="6386F9AB" w14:textId="77777777" w:rsidR="00FF1D8B" w:rsidRDefault="00FF1D8B">
            <w:pPr>
              <w:rPr>
                <w:b/>
                <w:bCs/>
              </w:rPr>
            </w:pPr>
          </w:p>
        </w:tc>
      </w:tr>
      <w:tr w:rsidR="00FF1D8B" w14:paraId="7C007AE6" w14:textId="77777777">
        <w:trPr>
          <w:trHeight w:val="340"/>
        </w:trPr>
        <w:tc>
          <w:tcPr>
            <w:tcW w:w="1980" w:type="dxa"/>
          </w:tcPr>
          <w:p w14:paraId="41F58DC3" w14:textId="77777777" w:rsidR="00FF1D8B" w:rsidRDefault="00FF1D8B">
            <w:pPr>
              <w:rPr>
                <w:b/>
                <w:bCs/>
                <w:sz w:val="22"/>
                <w:szCs w:val="22"/>
              </w:rPr>
            </w:pPr>
            <w:r>
              <w:rPr>
                <w:b/>
                <w:bCs/>
                <w:sz w:val="22"/>
                <w:szCs w:val="22"/>
              </w:rPr>
              <w:t>Contractor</w:t>
            </w:r>
          </w:p>
        </w:tc>
        <w:tc>
          <w:tcPr>
            <w:tcW w:w="7370" w:type="dxa"/>
          </w:tcPr>
          <w:p w14:paraId="044C3E58" w14:textId="77777777" w:rsidR="00FF1D8B" w:rsidRDefault="00FF1D8B">
            <w:pPr>
              <w:rPr>
                <w:b/>
                <w:bCs/>
              </w:rPr>
            </w:pPr>
          </w:p>
        </w:tc>
      </w:tr>
      <w:tr w:rsidR="00FF1D8B" w14:paraId="55FE39F1" w14:textId="77777777">
        <w:trPr>
          <w:trHeight w:val="340"/>
        </w:trPr>
        <w:tc>
          <w:tcPr>
            <w:tcW w:w="1980" w:type="dxa"/>
          </w:tcPr>
          <w:p w14:paraId="3977CDF4" w14:textId="77777777" w:rsidR="00FF1D8B" w:rsidRDefault="00FF1D8B">
            <w:pPr>
              <w:rPr>
                <w:b/>
                <w:bCs/>
                <w:sz w:val="22"/>
                <w:szCs w:val="22"/>
              </w:rPr>
            </w:pPr>
            <w:r>
              <w:rPr>
                <w:b/>
                <w:bCs/>
                <w:sz w:val="22"/>
                <w:szCs w:val="22"/>
              </w:rPr>
              <w:t>Project Documentation</w:t>
            </w:r>
          </w:p>
        </w:tc>
        <w:tc>
          <w:tcPr>
            <w:tcW w:w="7370" w:type="dxa"/>
          </w:tcPr>
          <w:p w14:paraId="4424E1FB" w14:textId="1034DEFD" w:rsidR="00FF1D8B" w:rsidRPr="00AC6195" w:rsidRDefault="00FF1D8B">
            <w:pPr>
              <w:rPr>
                <w:i/>
                <w:iCs/>
                <w:sz w:val="16"/>
                <w:szCs w:val="16"/>
              </w:rPr>
            </w:pPr>
            <w:r w:rsidRPr="00AC6195">
              <w:rPr>
                <w:i/>
                <w:iCs/>
                <w:sz w:val="16"/>
                <w:szCs w:val="16"/>
              </w:rPr>
              <w:t xml:space="preserve">List reference drawings, specifications, standards </w:t>
            </w:r>
            <w:r w:rsidR="00B12BC2" w:rsidRPr="00AC6195">
              <w:rPr>
                <w:i/>
                <w:iCs/>
                <w:sz w:val="16"/>
                <w:szCs w:val="16"/>
              </w:rPr>
              <w:t>etc.</w:t>
            </w:r>
          </w:p>
        </w:tc>
      </w:tr>
    </w:tbl>
    <w:p w14:paraId="1501B1A3" w14:textId="77777777" w:rsidR="00FF1D8B" w:rsidRDefault="00FF1D8B" w:rsidP="00FF1D8B">
      <w:pPr>
        <w:spacing w:line="240" w:lineRule="auto"/>
        <w:rPr>
          <w:b/>
          <w:bCs/>
          <w:sz w:val="20"/>
          <w:szCs w:val="20"/>
          <w:lang w:val="en-US"/>
        </w:rPr>
      </w:pPr>
    </w:p>
    <w:p w14:paraId="7D0880F2" w14:textId="77777777" w:rsidR="00FF1D8B" w:rsidRPr="00D03F0C" w:rsidRDefault="00FF1D8B" w:rsidP="00FF1D8B">
      <w:pPr>
        <w:spacing w:line="240" w:lineRule="auto"/>
        <w:rPr>
          <w:i/>
          <w:iCs/>
          <w:sz w:val="20"/>
          <w:szCs w:val="20"/>
          <w:lang w:val="en-US"/>
        </w:rPr>
      </w:pPr>
      <w:r w:rsidRPr="00D03F0C">
        <w:rPr>
          <w:i/>
          <w:iCs/>
          <w:sz w:val="20"/>
          <w:szCs w:val="20"/>
          <w:lang w:val="en-US"/>
        </w:rPr>
        <w:t xml:space="preserve">Field Reviewer </w:t>
      </w:r>
      <w:r>
        <w:rPr>
          <w:i/>
          <w:iCs/>
          <w:sz w:val="20"/>
          <w:szCs w:val="20"/>
          <w:lang w:val="en-US"/>
        </w:rPr>
        <w:t>Details</w:t>
      </w:r>
    </w:p>
    <w:tbl>
      <w:tblPr>
        <w:tblStyle w:val="TableGrid"/>
        <w:tblW w:w="0" w:type="auto"/>
        <w:tblLook w:val="04A0" w:firstRow="1" w:lastRow="0" w:firstColumn="1" w:lastColumn="0" w:noHBand="0" w:noVBand="1"/>
      </w:tblPr>
      <w:tblGrid>
        <w:gridCol w:w="4248"/>
        <w:gridCol w:w="5102"/>
      </w:tblGrid>
      <w:tr w:rsidR="00FF1D8B" w14:paraId="618C0C09" w14:textId="77777777">
        <w:trPr>
          <w:trHeight w:val="340"/>
        </w:trPr>
        <w:tc>
          <w:tcPr>
            <w:tcW w:w="4248" w:type="dxa"/>
          </w:tcPr>
          <w:p w14:paraId="4A47AFBC" w14:textId="77777777" w:rsidR="00FF1D8B" w:rsidRPr="00957F77" w:rsidRDefault="00FF1D8B">
            <w:pPr>
              <w:rPr>
                <w:b/>
                <w:bCs/>
                <w:sz w:val="22"/>
                <w:szCs w:val="22"/>
              </w:rPr>
            </w:pPr>
            <w:r w:rsidRPr="00957F77">
              <w:rPr>
                <w:b/>
                <w:bCs/>
                <w:sz w:val="22"/>
                <w:szCs w:val="22"/>
              </w:rPr>
              <w:t>Field Reviewer Name</w:t>
            </w:r>
          </w:p>
        </w:tc>
        <w:tc>
          <w:tcPr>
            <w:tcW w:w="5102" w:type="dxa"/>
          </w:tcPr>
          <w:p w14:paraId="3B2DA7D3" w14:textId="77777777" w:rsidR="00FF1D8B" w:rsidRDefault="00FF1D8B">
            <w:pPr>
              <w:rPr>
                <w:b/>
                <w:bCs/>
              </w:rPr>
            </w:pPr>
          </w:p>
        </w:tc>
      </w:tr>
      <w:tr w:rsidR="00FF1D8B" w14:paraId="5A304D98" w14:textId="77777777">
        <w:trPr>
          <w:trHeight w:val="340"/>
        </w:trPr>
        <w:tc>
          <w:tcPr>
            <w:tcW w:w="4248" w:type="dxa"/>
          </w:tcPr>
          <w:p w14:paraId="54B6B2EC" w14:textId="77777777" w:rsidR="00FF1D8B" w:rsidRPr="00957F77" w:rsidRDefault="00FF1D8B">
            <w:pPr>
              <w:rPr>
                <w:b/>
                <w:bCs/>
                <w:sz w:val="22"/>
                <w:szCs w:val="22"/>
              </w:rPr>
            </w:pPr>
            <w:r w:rsidRPr="00957F77">
              <w:rPr>
                <w:b/>
                <w:bCs/>
                <w:sz w:val="22"/>
                <w:szCs w:val="22"/>
              </w:rPr>
              <w:t xml:space="preserve">Date </w:t>
            </w:r>
            <w:r>
              <w:rPr>
                <w:b/>
                <w:bCs/>
                <w:sz w:val="22"/>
                <w:szCs w:val="22"/>
              </w:rPr>
              <w:t xml:space="preserve">and Time </w:t>
            </w:r>
            <w:r w:rsidRPr="00957F77">
              <w:rPr>
                <w:b/>
                <w:bCs/>
                <w:sz w:val="22"/>
                <w:szCs w:val="22"/>
              </w:rPr>
              <w:t>of Field Review</w:t>
            </w:r>
          </w:p>
        </w:tc>
        <w:tc>
          <w:tcPr>
            <w:tcW w:w="5102" w:type="dxa"/>
          </w:tcPr>
          <w:p w14:paraId="7FFAF906" w14:textId="77777777" w:rsidR="00FF1D8B" w:rsidRDefault="00FF1D8B">
            <w:pPr>
              <w:rPr>
                <w:b/>
                <w:bCs/>
              </w:rPr>
            </w:pPr>
          </w:p>
        </w:tc>
      </w:tr>
      <w:tr w:rsidR="00FF1D8B" w14:paraId="4384DC03" w14:textId="77777777">
        <w:trPr>
          <w:trHeight w:val="340"/>
        </w:trPr>
        <w:tc>
          <w:tcPr>
            <w:tcW w:w="4248" w:type="dxa"/>
          </w:tcPr>
          <w:p w14:paraId="0A1DA826" w14:textId="77777777" w:rsidR="00FF1D8B" w:rsidRPr="00957F77" w:rsidRDefault="00FF1D8B">
            <w:pPr>
              <w:rPr>
                <w:b/>
                <w:bCs/>
                <w:sz w:val="22"/>
                <w:szCs w:val="22"/>
              </w:rPr>
            </w:pPr>
            <w:r>
              <w:rPr>
                <w:b/>
                <w:bCs/>
                <w:sz w:val="22"/>
                <w:szCs w:val="22"/>
              </w:rPr>
              <w:t xml:space="preserve">Equipment Used </w:t>
            </w:r>
            <w:r w:rsidRPr="00AA5CCF">
              <w:rPr>
                <w:sz w:val="22"/>
                <w:szCs w:val="22"/>
              </w:rPr>
              <w:t>(</w:t>
            </w:r>
            <w:r>
              <w:rPr>
                <w:sz w:val="22"/>
                <w:szCs w:val="22"/>
              </w:rPr>
              <w:t>t</w:t>
            </w:r>
            <w:r w:rsidRPr="00AA5CCF">
              <w:rPr>
                <w:sz w:val="22"/>
                <w:szCs w:val="22"/>
              </w:rPr>
              <w:t>ype and ID)</w:t>
            </w:r>
          </w:p>
        </w:tc>
        <w:tc>
          <w:tcPr>
            <w:tcW w:w="5102" w:type="dxa"/>
          </w:tcPr>
          <w:p w14:paraId="2EC86ACF" w14:textId="77777777" w:rsidR="00FF1D8B" w:rsidRDefault="00FF1D8B">
            <w:pPr>
              <w:rPr>
                <w:b/>
                <w:bCs/>
              </w:rPr>
            </w:pPr>
          </w:p>
          <w:p w14:paraId="59B65918" w14:textId="77777777" w:rsidR="00FF1D8B" w:rsidRDefault="00FF1D8B">
            <w:pPr>
              <w:rPr>
                <w:b/>
                <w:bCs/>
              </w:rPr>
            </w:pPr>
          </w:p>
        </w:tc>
      </w:tr>
    </w:tbl>
    <w:p w14:paraId="5AF94750" w14:textId="77777777" w:rsidR="00FF1D8B" w:rsidRDefault="00FF1D8B" w:rsidP="00FF1D8B">
      <w:pPr>
        <w:spacing w:line="240" w:lineRule="auto"/>
        <w:rPr>
          <w:b/>
          <w:bCs/>
          <w:sz w:val="20"/>
          <w:szCs w:val="20"/>
          <w:lang w:val="en-US"/>
        </w:rPr>
      </w:pPr>
    </w:p>
    <w:p w14:paraId="2831BB4E" w14:textId="77777777" w:rsidR="00FF1D8B" w:rsidRDefault="00FF1D8B" w:rsidP="00FF1D8B">
      <w:pPr>
        <w:spacing w:line="240" w:lineRule="auto"/>
        <w:rPr>
          <w:i/>
          <w:iCs/>
          <w:sz w:val="20"/>
          <w:szCs w:val="20"/>
          <w:lang w:val="en-US"/>
        </w:rPr>
      </w:pPr>
      <w:r>
        <w:rPr>
          <w:i/>
          <w:iCs/>
          <w:sz w:val="20"/>
          <w:szCs w:val="20"/>
          <w:lang w:val="en-US"/>
        </w:rPr>
        <w:t xml:space="preserve">Progress </w:t>
      </w:r>
      <w:r w:rsidRPr="00D03F0C">
        <w:rPr>
          <w:i/>
          <w:iCs/>
          <w:sz w:val="20"/>
          <w:szCs w:val="20"/>
          <w:lang w:val="en-US"/>
        </w:rPr>
        <w:t>Observations</w:t>
      </w:r>
    </w:p>
    <w:p w14:paraId="16EB60C0" w14:textId="4BA1BDA3" w:rsidR="00FF1D8B" w:rsidRDefault="00FF1D8B" w:rsidP="00FF1D8B">
      <w:pPr>
        <w:spacing w:line="240" w:lineRule="auto"/>
        <w:rPr>
          <w:i/>
          <w:iCs/>
          <w:sz w:val="20"/>
          <w:szCs w:val="20"/>
          <w:lang w:val="en-US"/>
        </w:rPr>
      </w:pPr>
      <w:r>
        <w:rPr>
          <w:i/>
          <w:iCs/>
          <w:sz w:val="20"/>
          <w:szCs w:val="20"/>
          <w:lang w:val="en-US"/>
        </w:rPr>
        <w:t>Testing/Inspection Details</w:t>
      </w:r>
    </w:p>
    <w:p w14:paraId="5EEB6F2E" w14:textId="0A618ADE" w:rsidR="00FF1D8B" w:rsidRPr="00D03F0C" w:rsidRDefault="00FF1D8B" w:rsidP="00FF1D8B">
      <w:pPr>
        <w:spacing w:line="240" w:lineRule="auto"/>
        <w:rPr>
          <w:i/>
          <w:iCs/>
          <w:sz w:val="20"/>
          <w:szCs w:val="20"/>
          <w:lang w:val="en-US"/>
        </w:rPr>
      </w:pPr>
      <w:r>
        <w:rPr>
          <w:i/>
          <w:iCs/>
          <w:sz w:val="20"/>
          <w:szCs w:val="20"/>
          <w:lang w:val="en-US"/>
        </w:rPr>
        <w:t>Quality Control Processes/Records</w:t>
      </w:r>
    </w:p>
    <w:tbl>
      <w:tblPr>
        <w:tblStyle w:val="TableGrid"/>
        <w:tblW w:w="0" w:type="auto"/>
        <w:tblLook w:val="04A0" w:firstRow="1" w:lastRow="0" w:firstColumn="1" w:lastColumn="0" w:noHBand="0" w:noVBand="1"/>
      </w:tblPr>
      <w:tblGrid>
        <w:gridCol w:w="5665"/>
        <w:gridCol w:w="3685"/>
      </w:tblGrid>
      <w:tr w:rsidR="00FF1D8B" w14:paraId="45891832" w14:textId="77777777">
        <w:tc>
          <w:tcPr>
            <w:tcW w:w="9350" w:type="dxa"/>
            <w:gridSpan w:val="2"/>
          </w:tcPr>
          <w:p w14:paraId="091511DA" w14:textId="77777777" w:rsidR="00FF1D8B" w:rsidRDefault="00FF1D8B">
            <w:pPr>
              <w:rPr>
                <w:b/>
                <w:bCs/>
                <w:sz w:val="22"/>
                <w:szCs w:val="22"/>
              </w:rPr>
            </w:pPr>
            <w:r w:rsidRPr="000B13CA">
              <w:rPr>
                <w:b/>
                <w:bCs/>
                <w:sz w:val="22"/>
                <w:szCs w:val="22"/>
              </w:rPr>
              <w:t>P</w:t>
            </w:r>
            <w:r>
              <w:rPr>
                <w:b/>
                <w:bCs/>
                <w:sz w:val="22"/>
                <w:szCs w:val="22"/>
              </w:rPr>
              <w:t>resent:</w:t>
            </w:r>
          </w:p>
          <w:p w14:paraId="085A9F62" w14:textId="77777777" w:rsidR="00FF1D8B" w:rsidRDefault="00FF1D8B">
            <w:pPr>
              <w:rPr>
                <w:b/>
                <w:bCs/>
                <w:sz w:val="22"/>
                <w:szCs w:val="22"/>
              </w:rPr>
            </w:pPr>
          </w:p>
          <w:p w14:paraId="17A11525" w14:textId="77777777" w:rsidR="00FF1D8B" w:rsidRDefault="00FF1D8B">
            <w:pPr>
              <w:rPr>
                <w:b/>
                <w:bCs/>
                <w:sz w:val="22"/>
                <w:szCs w:val="22"/>
              </w:rPr>
            </w:pPr>
          </w:p>
          <w:p w14:paraId="19B4FC2B" w14:textId="77777777" w:rsidR="00FF1D8B" w:rsidRDefault="00FF1D8B">
            <w:pPr>
              <w:rPr>
                <w:b/>
                <w:bCs/>
                <w:sz w:val="22"/>
                <w:szCs w:val="22"/>
              </w:rPr>
            </w:pPr>
            <w:r>
              <w:rPr>
                <w:b/>
                <w:bCs/>
                <w:sz w:val="22"/>
                <w:szCs w:val="22"/>
              </w:rPr>
              <w:t>Purpose:</w:t>
            </w:r>
          </w:p>
          <w:p w14:paraId="4F3ABB49" w14:textId="77777777" w:rsidR="00FF1D8B" w:rsidRDefault="00FF1D8B">
            <w:pPr>
              <w:rPr>
                <w:b/>
                <w:bCs/>
                <w:sz w:val="22"/>
                <w:szCs w:val="22"/>
              </w:rPr>
            </w:pPr>
          </w:p>
          <w:p w14:paraId="1B2FCC2B" w14:textId="77777777" w:rsidR="00FF1D8B" w:rsidRDefault="00FF1D8B">
            <w:pPr>
              <w:rPr>
                <w:b/>
                <w:bCs/>
                <w:sz w:val="22"/>
                <w:szCs w:val="22"/>
              </w:rPr>
            </w:pPr>
          </w:p>
          <w:p w14:paraId="13B84FA3" w14:textId="77777777" w:rsidR="00FF1D8B" w:rsidRDefault="00FF1D8B">
            <w:pPr>
              <w:rPr>
                <w:b/>
                <w:bCs/>
                <w:sz w:val="22"/>
                <w:szCs w:val="22"/>
              </w:rPr>
            </w:pPr>
          </w:p>
          <w:p w14:paraId="20D3D4AB" w14:textId="77777777" w:rsidR="00FF1D8B" w:rsidRDefault="00FF1D8B">
            <w:pPr>
              <w:rPr>
                <w:b/>
                <w:bCs/>
                <w:sz w:val="22"/>
                <w:szCs w:val="22"/>
              </w:rPr>
            </w:pPr>
            <w:r>
              <w:rPr>
                <w:b/>
                <w:bCs/>
                <w:sz w:val="22"/>
                <w:szCs w:val="22"/>
              </w:rPr>
              <w:t>Work Reviewed:</w:t>
            </w:r>
          </w:p>
          <w:p w14:paraId="79925D4A" w14:textId="77777777" w:rsidR="00FF1D8B" w:rsidRDefault="00FF1D8B">
            <w:pPr>
              <w:rPr>
                <w:b/>
                <w:bCs/>
                <w:sz w:val="22"/>
                <w:szCs w:val="22"/>
              </w:rPr>
            </w:pPr>
          </w:p>
          <w:p w14:paraId="7F11D06C" w14:textId="77777777" w:rsidR="00FF1D8B" w:rsidRDefault="00FF1D8B">
            <w:pPr>
              <w:rPr>
                <w:b/>
                <w:bCs/>
                <w:sz w:val="22"/>
                <w:szCs w:val="22"/>
              </w:rPr>
            </w:pPr>
          </w:p>
          <w:p w14:paraId="6975B8D7" w14:textId="77777777" w:rsidR="00FF1D8B" w:rsidRDefault="00FF1D8B">
            <w:pPr>
              <w:rPr>
                <w:b/>
                <w:bCs/>
                <w:sz w:val="22"/>
                <w:szCs w:val="22"/>
              </w:rPr>
            </w:pPr>
          </w:p>
          <w:p w14:paraId="644108D0" w14:textId="77777777" w:rsidR="00FF1D8B" w:rsidRDefault="00FF1D8B">
            <w:pPr>
              <w:rPr>
                <w:b/>
                <w:bCs/>
                <w:sz w:val="22"/>
                <w:szCs w:val="22"/>
              </w:rPr>
            </w:pPr>
            <w:r>
              <w:rPr>
                <w:b/>
                <w:bCs/>
                <w:sz w:val="22"/>
                <w:szCs w:val="22"/>
              </w:rPr>
              <w:t>Non-Conformances:</w:t>
            </w:r>
          </w:p>
          <w:p w14:paraId="2DFC054E" w14:textId="77777777" w:rsidR="00FF1D8B" w:rsidRDefault="00FF1D8B">
            <w:pPr>
              <w:rPr>
                <w:b/>
                <w:bCs/>
                <w:sz w:val="22"/>
                <w:szCs w:val="22"/>
              </w:rPr>
            </w:pPr>
          </w:p>
          <w:p w14:paraId="386450D6" w14:textId="77777777" w:rsidR="00FF1D8B" w:rsidRDefault="00FF1D8B">
            <w:pPr>
              <w:rPr>
                <w:b/>
                <w:bCs/>
                <w:sz w:val="22"/>
                <w:szCs w:val="22"/>
              </w:rPr>
            </w:pPr>
          </w:p>
          <w:p w14:paraId="7B7DF0DD" w14:textId="77777777" w:rsidR="00FF1D8B" w:rsidRDefault="00FF1D8B">
            <w:pPr>
              <w:rPr>
                <w:b/>
                <w:bCs/>
                <w:sz w:val="22"/>
                <w:szCs w:val="22"/>
              </w:rPr>
            </w:pPr>
          </w:p>
          <w:p w14:paraId="298E474C" w14:textId="77777777" w:rsidR="00FF1D8B" w:rsidRDefault="00FF1D8B">
            <w:pPr>
              <w:rPr>
                <w:b/>
                <w:bCs/>
                <w:sz w:val="22"/>
                <w:szCs w:val="22"/>
              </w:rPr>
            </w:pPr>
            <w:r>
              <w:rPr>
                <w:b/>
                <w:bCs/>
                <w:sz w:val="22"/>
                <w:szCs w:val="22"/>
              </w:rPr>
              <w:t>Directions Given/Actions Required:</w:t>
            </w:r>
          </w:p>
          <w:p w14:paraId="5251EF92" w14:textId="77777777" w:rsidR="00FF1D8B" w:rsidRDefault="00FF1D8B">
            <w:pPr>
              <w:rPr>
                <w:b/>
                <w:bCs/>
                <w:sz w:val="22"/>
                <w:szCs w:val="22"/>
              </w:rPr>
            </w:pPr>
          </w:p>
          <w:p w14:paraId="2C60A063" w14:textId="77777777" w:rsidR="00FF1D8B" w:rsidRDefault="00FF1D8B">
            <w:pPr>
              <w:rPr>
                <w:b/>
                <w:bCs/>
                <w:sz w:val="22"/>
                <w:szCs w:val="22"/>
              </w:rPr>
            </w:pPr>
          </w:p>
          <w:p w14:paraId="11F5C278" w14:textId="77777777" w:rsidR="00FF1D8B" w:rsidRDefault="00FF1D8B">
            <w:pPr>
              <w:rPr>
                <w:b/>
                <w:bCs/>
                <w:sz w:val="22"/>
                <w:szCs w:val="22"/>
              </w:rPr>
            </w:pPr>
          </w:p>
          <w:p w14:paraId="1C323A88" w14:textId="77777777" w:rsidR="00FF1D8B" w:rsidRDefault="00FF1D8B">
            <w:pPr>
              <w:rPr>
                <w:b/>
                <w:bCs/>
                <w:sz w:val="22"/>
                <w:szCs w:val="22"/>
              </w:rPr>
            </w:pPr>
            <w:r>
              <w:rPr>
                <w:b/>
                <w:bCs/>
                <w:sz w:val="22"/>
                <w:szCs w:val="22"/>
              </w:rPr>
              <w:t>Comments:</w:t>
            </w:r>
          </w:p>
          <w:p w14:paraId="4DFC2B14" w14:textId="77777777" w:rsidR="00FF1D8B" w:rsidRDefault="00FF1D8B">
            <w:pPr>
              <w:rPr>
                <w:b/>
                <w:bCs/>
                <w:sz w:val="22"/>
                <w:szCs w:val="22"/>
              </w:rPr>
            </w:pPr>
          </w:p>
          <w:p w14:paraId="5E0D7688" w14:textId="77777777" w:rsidR="00FF1D8B" w:rsidRPr="000B13CA" w:rsidRDefault="00FF1D8B">
            <w:pPr>
              <w:rPr>
                <w:b/>
                <w:bCs/>
                <w:sz w:val="22"/>
                <w:szCs w:val="22"/>
              </w:rPr>
            </w:pPr>
          </w:p>
        </w:tc>
      </w:tr>
      <w:tr w:rsidR="00FF1D8B" w14:paraId="60FE7CF7" w14:textId="77777777">
        <w:trPr>
          <w:trHeight w:val="340"/>
        </w:trPr>
        <w:tc>
          <w:tcPr>
            <w:tcW w:w="5665" w:type="dxa"/>
          </w:tcPr>
          <w:p w14:paraId="2F4417DF" w14:textId="3F8FB891" w:rsidR="00FF1D8B" w:rsidRPr="00AA5CCF" w:rsidRDefault="00FF1D8B">
            <w:pPr>
              <w:rPr>
                <w:b/>
                <w:bCs/>
                <w:sz w:val="22"/>
                <w:szCs w:val="22"/>
              </w:rPr>
            </w:pPr>
            <w:r w:rsidRPr="00AA5CCF">
              <w:rPr>
                <w:b/>
                <w:bCs/>
                <w:sz w:val="22"/>
                <w:szCs w:val="22"/>
              </w:rPr>
              <w:t>Field Reviewer Name</w:t>
            </w:r>
          </w:p>
        </w:tc>
        <w:tc>
          <w:tcPr>
            <w:tcW w:w="3685" w:type="dxa"/>
          </w:tcPr>
          <w:p w14:paraId="62548EFD" w14:textId="77777777" w:rsidR="00FF1D8B" w:rsidRPr="00AA5CCF" w:rsidRDefault="00FF1D8B">
            <w:pPr>
              <w:rPr>
                <w:b/>
                <w:bCs/>
                <w:sz w:val="22"/>
                <w:szCs w:val="22"/>
              </w:rPr>
            </w:pPr>
            <w:r w:rsidRPr="00AA5CCF">
              <w:rPr>
                <w:b/>
                <w:bCs/>
                <w:sz w:val="22"/>
                <w:szCs w:val="22"/>
              </w:rPr>
              <w:t>Signature</w:t>
            </w:r>
          </w:p>
        </w:tc>
      </w:tr>
      <w:tr w:rsidR="00FF1D8B" w14:paraId="789E3BA6" w14:textId="77777777">
        <w:trPr>
          <w:trHeight w:val="340"/>
        </w:trPr>
        <w:tc>
          <w:tcPr>
            <w:tcW w:w="5665" w:type="dxa"/>
          </w:tcPr>
          <w:p w14:paraId="1E0CEFA4" w14:textId="77777777" w:rsidR="00FF1D8B" w:rsidRDefault="00FF1D8B">
            <w:pPr>
              <w:rPr>
                <w:sz w:val="22"/>
                <w:szCs w:val="22"/>
              </w:rPr>
            </w:pPr>
          </w:p>
        </w:tc>
        <w:tc>
          <w:tcPr>
            <w:tcW w:w="3685" w:type="dxa"/>
          </w:tcPr>
          <w:p w14:paraId="71522D3C" w14:textId="77777777" w:rsidR="00FF1D8B" w:rsidRDefault="00FF1D8B">
            <w:pPr>
              <w:rPr>
                <w:sz w:val="22"/>
                <w:szCs w:val="22"/>
              </w:rPr>
            </w:pPr>
          </w:p>
        </w:tc>
      </w:tr>
      <w:tr w:rsidR="00FF1D8B" w14:paraId="42FE483E" w14:textId="77777777">
        <w:trPr>
          <w:trHeight w:val="340"/>
        </w:trPr>
        <w:tc>
          <w:tcPr>
            <w:tcW w:w="5665" w:type="dxa"/>
          </w:tcPr>
          <w:p w14:paraId="69633C06" w14:textId="13905A41" w:rsidR="00FF1D8B" w:rsidRPr="00AA5CCF" w:rsidRDefault="009A4D9D">
            <w:pPr>
              <w:rPr>
                <w:b/>
                <w:bCs/>
                <w:sz w:val="22"/>
                <w:szCs w:val="22"/>
              </w:rPr>
            </w:pPr>
            <w:r>
              <w:rPr>
                <w:b/>
                <w:bCs/>
                <w:sz w:val="22"/>
                <w:szCs w:val="22"/>
              </w:rPr>
              <w:t>Professional</w:t>
            </w:r>
            <w:r w:rsidR="00FF1D8B" w:rsidRPr="00AA5CCF">
              <w:rPr>
                <w:b/>
                <w:bCs/>
                <w:sz w:val="22"/>
                <w:szCs w:val="22"/>
              </w:rPr>
              <w:t xml:space="preserve"> of Record Name</w:t>
            </w:r>
            <w:r w:rsidR="00FF1D8B" w:rsidRPr="00AA5CCF">
              <w:rPr>
                <w:sz w:val="22"/>
                <w:szCs w:val="22"/>
              </w:rPr>
              <w:t xml:space="preserve"> </w:t>
            </w:r>
          </w:p>
        </w:tc>
        <w:tc>
          <w:tcPr>
            <w:tcW w:w="3685" w:type="dxa"/>
          </w:tcPr>
          <w:p w14:paraId="1F02A19A" w14:textId="77777777" w:rsidR="00FF1D8B" w:rsidRPr="00AA5CCF" w:rsidRDefault="00FF1D8B">
            <w:pPr>
              <w:rPr>
                <w:b/>
                <w:bCs/>
                <w:sz w:val="22"/>
                <w:szCs w:val="22"/>
              </w:rPr>
            </w:pPr>
            <w:r w:rsidRPr="00AA5CCF">
              <w:rPr>
                <w:b/>
                <w:bCs/>
                <w:sz w:val="22"/>
                <w:szCs w:val="22"/>
              </w:rPr>
              <w:t>Signature</w:t>
            </w:r>
          </w:p>
        </w:tc>
      </w:tr>
      <w:tr w:rsidR="00FF1D8B" w14:paraId="67D0EC0C" w14:textId="77777777">
        <w:trPr>
          <w:trHeight w:val="340"/>
        </w:trPr>
        <w:tc>
          <w:tcPr>
            <w:tcW w:w="5665" w:type="dxa"/>
          </w:tcPr>
          <w:p w14:paraId="30264E50" w14:textId="77777777" w:rsidR="00FF1D8B" w:rsidRDefault="00FF1D8B">
            <w:pPr>
              <w:rPr>
                <w:sz w:val="22"/>
                <w:szCs w:val="22"/>
              </w:rPr>
            </w:pPr>
          </w:p>
        </w:tc>
        <w:tc>
          <w:tcPr>
            <w:tcW w:w="3685" w:type="dxa"/>
          </w:tcPr>
          <w:p w14:paraId="48971A18" w14:textId="77777777" w:rsidR="00FF1D8B" w:rsidRDefault="00FF1D8B">
            <w:pPr>
              <w:rPr>
                <w:sz w:val="22"/>
                <w:szCs w:val="22"/>
              </w:rPr>
            </w:pPr>
          </w:p>
        </w:tc>
      </w:tr>
    </w:tbl>
    <w:p w14:paraId="50BF3B27" w14:textId="77777777" w:rsidR="00556A2C" w:rsidRPr="000D40DF" w:rsidRDefault="00556A2C" w:rsidP="00B37A8F">
      <w:pPr>
        <w:pStyle w:val="BodyText"/>
      </w:pPr>
    </w:p>
    <w:sectPr w:rsidR="00556A2C" w:rsidRPr="000D40DF" w:rsidSect="00D96CDE">
      <w:footerReference w:type="default" r:id="rId44"/>
      <w:pgSz w:w="12240" w:h="15840"/>
      <w:pgMar w:top="990" w:right="900" w:bottom="720" w:left="1440" w:header="720" w:footer="3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25DD" w14:textId="77777777" w:rsidR="002B74B4" w:rsidRDefault="002B74B4" w:rsidP="00A76892">
      <w:pPr>
        <w:spacing w:line="240" w:lineRule="auto"/>
      </w:pPr>
      <w:r>
        <w:separator/>
      </w:r>
    </w:p>
  </w:endnote>
  <w:endnote w:type="continuationSeparator" w:id="0">
    <w:p w14:paraId="1630058D" w14:textId="77777777" w:rsidR="002B74B4" w:rsidRDefault="002B74B4" w:rsidP="00A76892">
      <w:pPr>
        <w:spacing w:line="240" w:lineRule="auto"/>
      </w:pPr>
      <w:r>
        <w:continuationSeparator/>
      </w:r>
    </w:p>
  </w:endnote>
  <w:endnote w:type="continuationNotice" w:id="1">
    <w:p w14:paraId="156E5FCA" w14:textId="77777777" w:rsidR="002B74B4" w:rsidRDefault="002B74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Century Gothic">
    <w:charset w:val="00"/>
    <w:family w:val="swiss"/>
    <w:pitch w:val="variable"/>
    <w:sig w:usb0="00000287" w:usb1="00000000" w:usb2="00000000" w:usb3="00000000" w:csb0="0000009F" w:csb1="00000000"/>
  </w:font>
  <w:font w:name="Arial Narrow">
    <w:altName w:val="Arial"/>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1DC0" w14:textId="27E55C45" w:rsidR="00D83388" w:rsidRPr="00A16C3B" w:rsidRDefault="00D83388" w:rsidP="00D83388">
    <w:pPr>
      <w:pStyle w:val="Footer"/>
      <w:tabs>
        <w:tab w:val="left" w:pos="8640"/>
      </w:tabs>
      <w:ind w:right="90"/>
      <w:rPr>
        <w:color w:val="auto"/>
      </w:rPr>
    </w:pPr>
    <w:r w:rsidRPr="00602B7B">
      <w:rPr>
        <w:color w:val="auto"/>
        <w:highlight w:val="yellow"/>
      </w:rPr>
      <w:t xml:space="preserve">[include </w:t>
    </w:r>
    <w:r>
      <w:rPr>
        <w:color w:val="auto"/>
        <w:highlight w:val="yellow"/>
      </w:rPr>
      <w:t>firm</w:t>
    </w:r>
    <w:r w:rsidRPr="00602B7B">
      <w:rPr>
        <w:color w:val="auto"/>
        <w:highlight w:val="yellow"/>
      </w:rPr>
      <w:t xml:space="preserve">’s standard footer with name of </w:t>
    </w:r>
    <w:r>
      <w:rPr>
        <w:color w:val="auto"/>
        <w:highlight w:val="yellow"/>
      </w:rPr>
      <w:t>firm</w:t>
    </w:r>
    <w:r w:rsidRPr="00602B7B">
      <w:rPr>
        <w:color w:val="auto"/>
        <w:highlight w:val="yellow"/>
      </w:rPr>
      <w:t xml:space="preserve"> and/or</w:t>
    </w:r>
    <w:r>
      <w:rPr>
        <w:color w:val="auto"/>
        <w:highlight w:val="yellow"/>
      </w:rPr>
      <w:t xml:space="preserve"> PPMP</w:t>
    </w:r>
    <w:r w:rsidRPr="00602B7B">
      <w:rPr>
        <w:color w:val="auto"/>
        <w:highlight w:val="yellow"/>
      </w:rPr>
      <w:t xml:space="preserve"> date of publication or revision, and page number]</w:t>
    </w:r>
    <w:r>
      <w:rPr>
        <w:color w:val="auto"/>
      </w:rPr>
      <w:t xml:space="preserve"> </w:t>
    </w:r>
    <w:r>
      <w:rPr>
        <w:color w:val="auto"/>
      </w:rPr>
      <w:tab/>
    </w:r>
    <w:r>
      <w:rPr>
        <w:color w:val="auto"/>
      </w:rPr>
      <w:tab/>
      <w:t xml:space="preserve">Page </w:t>
    </w:r>
    <w:r w:rsidRPr="00FE1261">
      <w:rPr>
        <w:color w:val="auto"/>
      </w:rPr>
      <w:fldChar w:fldCharType="begin"/>
    </w:r>
    <w:r w:rsidRPr="00FE1261">
      <w:rPr>
        <w:color w:val="auto"/>
      </w:rPr>
      <w:instrText xml:space="preserve"> PAGE   \* MERGEFORMAT </w:instrText>
    </w:r>
    <w:r w:rsidRPr="00FE1261">
      <w:rPr>
        <w:color w:val="auto"/>
      </w:rPr>
      <w:fldChar w:fldCharType="separate"/>
    </w:r>
    <w:r>
      <w:rPr>
        <w:color w:val="auto"/>
      </w:rPr>
      <w:t>3</w:t>
    </w:r>
    <w:r w:rsidRPr="00FE1261">
      <w:rPr>
        <w:noProof/>
        <w:color w:val="auto"/>
      </w:rPr>
      <w:fldChar w:fldCharType="end"/>
    </w:r>
  </w:p>
  <w:p w14:paraId="70AA37C1" w14:textId="2AD3634A" w:rsidR="006322F8" w:rsidRPr="00D83388" w:rsidRDefault="006322F8" w:rsidP="00D83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9125" w14:textId="4B85A8D8" w:rsidR="006322F8" w:rsidRPr="00A2766D" w:rsidRDefault="006322F8" w:rsidP="00A27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435F" w14:textId="77777777" w:rsidR="002B74B4" w:rsidRDefault="002B74B4" w:rsidP="00A76892">
      <w:pPr>
        <w:spacing w:line="240" w:lineRule="auto"/>
      </w:pPr>
      <w:r>
        <w:separator/>
      </w:r>
    </w:p>
  </w:footnote>
  <w:footnote w:type="continuationSeparator" w:id="0">
    <w:p w14:paraId="6128AF2C" w14:textId="77777777" w:rsidR="002B74B4" w:rsidRDefault="002B74B4" w:rsidP="00A76892">
      <w:pPr>
        <w:spacing w:line="240" w:lineRule="auto"/>
      </w:pPr>
      <w:r>
        <w:continuationSeparator/>
      </w:r>
    </w:p>
  </w:footnote>
  <w:footnote w:type="continuationNotice" w:id="1">
    <w:p w14:paraId="3A62BF14" w14:textId="77777777" w:rsidR="002B74B4" w:rsidRDefault="002B74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123802"/>
      <w:docPartObj>
        <w:docPartGallery w:val="Watermarks"/>
        <w:docPartUnique/>
      </w:docPartObj>
    </w:sdtPr>
    <w:sdtContent>
      <w:p w14:paraId="1B9738C7" w14:textId="6B1B8E4C" w:rsidR="006322F8" w:rsidRDefault="00DC30AE">
        <w:pPr>
          <w:pStyle w:val="Header"/>
        </w:pPr>
        <w:r>
          <w:rPr>
            <w:noProof/>
          </w:rPr>
          <w:pict w14:anchorId="50EDE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53C52AA"/>
    <w:lvl w:ilvl="0">
      <w:start w:val="1"/>
      <w:numFmt w:val="lowerLetter"/>
      <w:pStyle w:val="ListNumber2"/>
      <w:lvlText w:val="%1)"/>
      <w:lvlJc w:val="left"/>
      <w:pPr>
        <w:ind w:left="720" w:hanging="360"/>
      </w:pPr>
    </w:lvl>
  </w:abstractNum>
  <w:abstractNum w:abstractNumId="1" w15:restartNumberingAfterBreak="0">
    <w:nsid w:val="FFFFFF83"/>
    <w:multiLevelType w:val="singleLevel"/>
    <w:tmpl w:val="D4D45EC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481E1D06"/>
    <w:lvl w:ilvl="0">
      <w:start w:val="1"/>
      <w:numFmt w:val="decimal"/>
      <w:pStyle w:val="ListNumber"/>
      <w:lvlText w:val="%1."/>
      <w:lvlJc w:val="left"/>
      <w:pPr>
        <w:tabs>
          <w:tab w:val="num" w:pos="360"/>
        </w:tabs>
        <w:ind w:left="360" w:hanging="360"/>
      </w:pPr>
    </w:lvl>
  </w:abstractNum>
  <w:abstractNum w:abstractNumId="3" w15:restartNumberingAfterBreak="0">
    <w:nsid w:val="010264F3"/>
    <w:multiLevelType w:val="hybridMultilevel"/>
    <w:tmpl w:val="61F4430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20F3421"/>
    <w:multiLevelType w:val="hybridMultilevel"/>
    <w:tmpl w:val="0986B38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2B62C79"/>
    <w:multiLevelType w:val="hybridMultilevel"/>
    <w:tmpl w:val="A886B7B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112B53"/>
    <w:multiLevelType w:val="hybridMultilevel"/>
    <w:tmpl w:val="7BE46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C2CC6"/>
    <w:multiLevelType w:val="hybridMultilevel"/>
    <w:tmpl w:val="C858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65F39"/>
    <w:multiLevelType w:val="hybridMultilevel"/>
    <w:tmpl w:val="D0B6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CE09D8"/>
    <w:multiLevelType w:val="hybridMultilevel"/>
    <w:tmpl w:val="C1042D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9F0C42"/>
    <w:multiLevelType w:val="hybridMultilevel"/>
    <w:tmpl w:val="CEA06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E24283"/>
    <w:multiLevelType w:val="multilevel"/>
    <w:tmpl w:val="C0702A18"/>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63252F"/>
    <w:multiLevelType w:val="hybridMultilevel"/>
    <w:tmpl w:val="5B346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6717C"/>
    <w:multiLevelType w:val="hybridMultilevel"/>
    <w:tmpl w:val="6CBA9E1E"/>
    <w:lvl w:ilvl="0" w:tplc="04090017">
      <w:start w:val="1"/>
      <w:numFmt w:val="lowerLetter"/>
      <w:lvlText w:val="%1)"/>
      <w:lvlJc w:val="left"/>
      <w:pPr>
        <w:ind w:left="720" w:hanging="360"/>
      </w:pPr>
      <w:rPr>
        <w:rFonts w:hint="default"/>
      </w:rPr>
    </w:lvl>
    <w:lvl w:ilvl="1" w:tplc="945AB976">
      <w:start w:val="1"/>
      <w:numFmt w:val="bullet"/>
      <w:pStyle w:val="Bullet2"/>
      <w:lvlText w:val="-"/>
      <w:lvlJc w:val="left"/>
      <w:pPr>
        <w:ind w:left="1440" w:hanging="360"/>
      </w:pPr>
      <w:rPr>
        <w:rFonts w:ascii="Courier New" w:hAnsi="Courier New" w:hint="default"/>
      </w:rPr>
    </w:lvl>
    <w:lvl w:ilvl="2" w:tplc="682CD31E">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F086399"/>
    <w:multiLevelType w:val="hybridMultilevel"/>
    <w:tmpl w:val="5B0A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76476"/>
    <w:multiLevelType w:val="hybridMultilevel"/>
    <w:tmpl w:val="A61E57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208610C"/>
    <w:multiLevelType w:val="hybridMultilevel"/>
    <w:tmpl w:val="CB1ECF42"/>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4496822"/>
    <w:multiLevelType w:val="hybridMultilevel"/>
    <w:tmpl w:val="477A9EEA"/>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FB26A2"/>
    <w:multiLevelType w:val="hybridMultilevel"/>
    <w:tmpl w:val="77E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273813"/>
    <w:multiLevelType w:val="hybridMultilevel"/>
    <w:tmpl w:val="DA929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D7130A"/>
    <w:multiLevelType w:val="hybridMultilevel"/>
    <w:tmpl w:val="4E5691CE"/>
    <w:lvl w:ilvl="0" w:tplc="FFFFFFFF">
      <w:start w:val="1"/>
      <w:numFmt w:val="lowerLetter"/>
      <w:lvlText w:val="%1)"/>
      <w:lvlJc w:val="left"/>
      <w:pPr>
        <w:ind w:left="1080" w:hanging="360"/>
      </w:pPr>
      <w:rPr>
        <w:rFonts w:eastAsia="Arial" w:hint="default"/>
        <w:sz w:val="20"/>
      </w:rPr>
    </w:lvl>
    <w:lvl w:ilvl="1" w:tplc="10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AE45367"/>
    <w:multiLevelType w:val="hybridMultilevel"/>
    <w:tmpl w:val="913C5332"/>
    <w:lvl w:ilvl="0" w:tplc="DB5CDEAA">
      <w:start w:val="1"/>
      <w:numFmt w:val="bullet"/>
      <w:pStyle w:val="ListBullet"/>
      <w:lvlText w:val=""/>
      <w:lvlJc w:val="left"/>
      <w:pPr>
        <w:ind w:left="743" w:hanging="360"/>
      </w:pPr>
      <w:rPr>
        <w:rFonts w:ascii="Symbol" w:hAnsi="Symbol" w:hint="default"/>
      </w:rPr>
    </w:lvl>
    <w:lvl w:ilvl="1" w:tplc="10090003">
      <w:start w:val="1"/>
      <w:numFmt w:val="bullet"/>
      <w:lvlText w:val="o"/>
      <w:lvlJc w:val="left"/>
      <w:pPr>
        <w:ind w:left="1463" w:hanging="360"/>
      </w:pPr>
      <w:rPr>
        <w:rFonts w:ascii="Courier New" w:hAnsi="Courier New" w:cs="Courier New" w:hint="default"/>
      </w:rPr>
    </w:lvl>
    <w:lvl w:ilvl="2" w:tplc="10090005" w:tentative="1">
      <w:start w:val="1"/>
      <w:numFmt w:val="bullet"/>
      <w:lvlText w:val=""/>
      <w:lvlJc w:val="left"/>
      <w:pPr>
        <w:ind w:left="2183" w:hanging="360"/>
      </w:pPr>
      <w:rPr>
        <w:rFonts w:ascii="Wingdings" w:hAnsi="Wingdings" w:hint="default"/>
      </w:rPr>
    </w:lvl>
    <w:lvl w:ilvl="3" w:tplc="10090001" w:tentative="1">
      <w:start w:val="1"/>
      <w:numFmt w:val="bullet"/>
      <w:lvlText w:val=""/>
      <w:lvlJc w:val="left"/>
      <w:pPr>
        <w:ind w:left="2903" w:hanging="360"/>
      </w:pPr>
      <w:rPr>
        <w:rFonts w:ascii="Symbol" w:hAnsi="Symbol" w:hint="default"/>
      </w:rPr>
    </w:lvl>
    <w:lvl w:ilvl="4" w:tplc="10090003" w:tentative="1">
      <w:start w:val="1"/>
      <w:numFmt w:val="bullet"/>
      <w:lvlText w:val="o"/>
      <w:lvlJc w:val="left"/>
      <w:pPr>
        <w:ind w:left="3623" w:hanging="360"/>
      </w:pPr>
      <w:rPr>
        <w:rFonts w:ascii="Courier New" w:hAnsi="Courier New" w:cs="Symbol" w:hint="default"/>
      </w:rPr>
    </w:lvl>
    <w:lvl w:ilvl="5" w:tplc="10090005" w:tentative="1">
      <w:start w:val="1"/>
      <w:numFmt w:val="bullet"/>
      <w:lvlText w:val=""/>
      <w:lvlJc w:val="left"/>
      <w:pPr>
        <w:ind w:left="4343" w:hanging="360"/>
      </w:pPr>
      <w:rPr>
        <w:rFonts w:ascii="Wingdings" w:hAnsi="Wingdings" w:hint="default"/>
      </w:rPr>
    </w:lvl>
    <w:lvl w:ilvl="6" w:tplc="10090001" w:tentative="1">
      <w:start w:val="1"/>
      <w:numFmt w:val="bullet"/>
      <w:lvlText w:val=""/>
      <w:lvlJc w:val="left"/>
      <w:pPr>
        <w:ind w:left="5063" w:hanging="360"/>
      </w:pPr>
      <w:rPr>
        <w:rFonts w:ascii="Symbol" w:hAnsi="Symbol" w:hint="default"/>
      </w:rPr>
    </w:lvl>
    <w:lvl w:ilvl="7" w:tplc="10090003" w:tentative="1">
      <w:start w:val="1"/>
      <w:numFmt w:val="bullet"/>
      <w:lvlText w:val="o"/>
      <w:lvlJc w:val="left"/>
      <w:pPr>
        <w:ind w:left="5783" w:hanging="360"/>
      </w:pPr>
      <w:rPr>
        <w:rFonts w:ascii="Courier New" w:hAnsi="Courier New" w:cs="Symbol" w:hint="default"/>
      </w:rPr>
    </w:lvl>
    <w:lvl w:ilvl="8" w:tplc="10090005" w:tentative="1">
      <w:start w:val="1"/>
      <w:numFmt w:val="bullet"/>
      <w:lvlText w:val=""/>
      <w:lvlJc w:val="left"/>
      <w:pPr>
        <w:ind w:left="6503" w:hanging="360"/>
      </w:pPr>
      <w:rPr>
        <w:rFonts w:ascii="Wingdings" w:hAnsi="Wingdings" w:hint="default"/>
      </w:rPr>
    </w:lvl>
  </w:abstractNum>
  <w:abstractNum w:abstractNumId="22" w15:restartNumberingAfterBreak="0">
    <w:nsid w:val="1C4F488E"/>
    <w:multiLevelType w:val="hybridMultilevel"/>
    <w:tmpl w:val="6D584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C3251E"/>
    <w:multiLevelType w:val="hybridMultilevel"/>
    <w:tmpl w:val="3DFEA0E0"/>
    <w:lvl w:ilvl="0" w:tplc="209EC6C2">
      <w:start w:val="1"/>
      <w:numFmt w:val="bullet"/>
      <w:pStyle w:val="Table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FEC5CEF"/>
    <w:multiLevelType w:val="hybridMultilevel"/>
    <w:tmpl w:val="1C1A8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592CAF"/>
    <w:multiLevelType w:val="hybridMultilevel"/>
    <w:tmpl w:val="D57EE8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91740A"/>
    <w:multiLevelType w:val="hybridMultilevel"/>
    <w:tmpl w:val="F8823A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917821"/>
    <w:multiLevelType w:val="hybridMultilevel"/>
    <w:tmpl w:val="8AB84116"/>
    <w:lvl w:ilvl="0" w:tplc="53D2205E">
      <w:start w:val="1"/>
      <w:numFmt w:val="bullet"/>
      <w:lvlText w:val=""/>
      <w:lvlJc w:val="left"/>
      <w:pPr>
        <w:ind w:left="780" w:hanging="360"/>
      </w:pPr>
      <w:rPr>
        <w:rFonts w:ascii="Symbol" w:hAnsi="Symbol" w:hint="default"/>
        <w:sz w:val="20"/>
        <w:szCs w:val="20"/>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8" w15:restartNumberingAfterBreak="0">
    <w:nsid w:val="236513E7"/>
    <w:multiLevelType w:val="hybridMultilevel"/>
    <w:tmpl w:val="DA64B47C"/>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64603EF"/>
    <w:multiLevelType w:val="hybridMultilevel"/>
    <w:tmpl w:val="1C067D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CD1DA2"/>
    <w:multiLevelType w:val="hybridMultilevel"/>
    <w:tmpl w:val="01AC70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7F350F7"/>
    <w:multiLevelType w:val="hybridMultilevel"/>
    <w:tmpl w:val="96DC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417994"/>
    <w:multiLevelType w:val="hybridMultilevel"/>
    <w:tmpl w:val="F436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A719EE"/>
    <w:multiLevelType w:val="hybridMultilevel"/>
    <w:tmpl w:val="0EC2A3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8E33E9"/>
    <w:multiLevelType w:val="hybridMultilevel"/>
    <w:tmpl w:val="6FD84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0B2FA1"/>
    <w:multiLevelType w:val="hybridMultilevel"/>
    <w:tmpl w:val="DE82C3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D97D67"/>
    <w:multiLevelType w:val="hybridMultilevel"/>
    <w:tmpl w:val="EEEA3DCE"/>
    <w:lvl w:ilvl="0" w:tplc="60F8707C">
      <w:start w:val="1"/>
      <w:numFmt w:val="lowerLetter"/>
      <w:lvlText w:val="%1)"/>
      <w:lvlJc w:val="left"/>
      <w:pPr>
        <w:ind w:left="720" w:hanging="360"/>
      </w:pPr>
      <w:rPr>
        <w:rFonts w:ascii="Arial" w:eastAsia="Arial" w:hAnsi="Arial" w:cs="Arial"/>
      </w:rPr>
    </w:lvl>
    <w:lvl w:ilvl="1" w:tplc="635E9E60">
      <w:start w:val="1"/>
      <w:numFmt w:val="bullet"/>
      <w:lvlText w:val="-"/>
      <w:lvlJc w:val="left"/>
      <w:pPr>
        <w:ind w:left="1440" w:hanging="360"/>
      </w:pPr>
      <w:rPr>
        <w:rFonts w:ascii="Symbol" w:hAnsi="Symbol" w:hint="default"/>
      </w:rPr>
    </w:lvl>
    <w:lvl w:ilvl="2" w:tplc="3C3C5DE8">
      <w:start w:val="1"/>
      <w:numFmt w:val="bullet"/>
      <w:lvlText w:val=""/>
      <w:lvlJc w:val="left"/>
      <w:pPr>
        <w:ind w:left="2160" w:hanging="360"/>
      </w:pPr>
      <w:rPr>
        <w:rFonts w:ascii="Wingdings" w:hAnsi="Wingdings" w:hint="default"/>
      </w:rPr>
    </w:lvl>
    <w:lvl w:ilvl="3" w:tplc="F0EE7EC4">
      <w:start w:val="1"/>
      <w:numFmt w:val="bullet"/>
      <w:lvlText w:val=""/>
      <w:lvlJc w:val="left"/>
      <w:pPr>
        <w:ind w:left="2880" w:hanging="360"/>
      </w:pPr>
      <w:rPr>
        <w:rFonts w:ascii="Symbol" w:hAnsi="Symbol" w:hint="default"/>
      </w:rPr>
    </w:lvl>
    <w:lvl w:ilvl="4" w:tplc="A4A4D662">
      <w:start w:val="1"/>
      <w:numFmt w:val="bullet"/>
      <w:lvlText w:val="o"/>
      <w:lvlJc w:val="left"/>
      <w:pPr>
        <w:ind w:left="3600" w:hanging="360"/>
      </w:pPr>
      <w:rPr>
        <w:rFonts w:ascii="Courier New" w:hAnsi="Courier New" w:hint="default"/>
      </w:rPr>
    </w:lvl>
    <w:lvl w:ilvl="5" w:tplc="EED65122">
      <w:start w:val="1"/>
      <w:numFmt w:val="bullet"/>
      <w:lvlText w:val=""/>
      <w:lvlJc w:val="left"/>
      <w:pPr>
        <w:ind w:left="4320" w:hanging="360"/>
      </w:pPr>
      <w:rPr>
        <w:rFonts w:ascii="Wingdings" w:hAnsi="Wingdings" w:hint="default"/>
      </w:rPr>
    </w:lvl>
    <w:lvl w:ilvl="6" w:tplc="13E47C66">
      <w:start w:val="1"/>
      <w:numFmt w:val="bullet"/>
      <w:lvlText w:val=""/>
      <w:lvlJc w:val="left"/>
      <w:pPr>
        <w:ind w:left="5040" w:hanging="360"/>
      </w:pPr>
      <w:rPr>
        <w:rFonts w:ascii="Symbol" w:hAnsi="Symbol" w:hint="default"/>
      </w:rPr>
    </w:lvl>
    <w:lvl w:ilvl="7" w:tplc="D1624F40">
      <w:start w:val="1"/>
      <w:numFmt w:val="bullet"/>
      <w:lvlText w:val="o"/>
      <w:lvlJc w:val="left"/>
      <w:pPr>
        <w:ind w:left="5760" w:hanging="360"/>
      </w:pPr>
      <w:rPr>
        <w:rFonts w:ascii="Courier New" w:hAnsi="Courier New" w:hint="default"/>
      </w:rPr>
    </w:lvl>
    <w:lvl w:ilvl="8" w:tplc="9A5EA4AE">
      <w:start w:val="1"/>
      <w:numFmt w:val="bullet"/>
      <w:lvlText w:val=""/>
      <w:lvlJc w:val="left"/>
      <w:pPr>
        <w:ind w:left="6480" w:hanging="360"/>
      </w:pPr>
      <w:rPr>
        <w:rFonts w:ascii="Wingdings" w:hAnsi="Wingdings" w:hint="default"/>
      </w:rPr>
    </w:lvl>
  </w:abstractNum>
  <w:abstractNum w:abstractNumId="37" w15:restartNumberingAfterBreak="0">
    <w:nsid w:val="3B2D6914"/>
    <w:multiLevelType w:val="hybridMultilevel"/>
    <w:tmpl w:val="080631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3E5510DC"/>
    <w:multiLevelType w:val="hybridMultilevel"/>
    <w:tmpl w:val="03760B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044CF2"/>
    <w:multiLevelType w:val="hybridMultilevel"/>
    <w:tmpl w:val="D3E0D3D4"/>
    <w:lvl w:ilvl="0" w:tplc="04090001">
      <w:numFmt w:val="decimal"/>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46295B5B"/>
    <w:multiLevelType w:val="hybridMultilevel"/>
    <w:tmpl w:val="0212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D316C1"/>
    <w:multiLevelType w:val="hybridMultilevel"/>
    <w:tmpl w:val="0D54A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0802D1"/>
    <w:multiLevelType w:val="hybridMultilevel"/>
    <w:tmpl w:val="5DDAE2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4C0A519C"/>
    <w:multiLevelType w:val="hybridMultilevel"/>
    <w:tmpl w:val="2F24E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4E2275"/>
    <w:multiLevelType w:val="hybridMultilevel"/>
    <w:tmpl w:val="564E488A"/>
    <w:lvl w:ilvl="0" w:tplc="FFFFFFFF">
      <w:start w:val="1"/>
      <w:numFmt w:val="bullet"/>
      <w:lvlText w:val="o"/>
      <w:lvlJc w:val="left"/>
      <w:pPr>
        <w:ind w:left="1800" w:hanging="360"/>
      </w:pPr>
      <w:rPr>
        <w:rFonts w:ascii="Courier New" w:hAnsi="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5" w15:restartNumberingAfterBreak="0">
    <w:nsid w:val="50842B14"/>
    <w:multiLevelType w:val="hybridMultilevel"/>
    <w:tmpl w:val="C10A1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54334C"/>
    <w:multiLevelType w:val="multilevel"/>
    <w:tmpl w:val="9118AE26"/>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810" w:hanging="45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2704F54"/>
    <w:multiLevelType w:val="hybridMultilevel"/>
    <w:tmpl w:val="085AB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0B694A"/>
    <w:multiLevelType w:val="hybridMultilevel"/>
    <w:tmpl w:val="364E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3C52B4"/>
    <w:multiLevelType w:val="hybridMultilevel"/>
    <w:tmpl w:val="F3D23E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485F26"/>
    <w:multiLevelType w:val="hybridMultilevel"/>
    <w:tmpl w:val="EE4C6E4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5669481F"/>
    <w:multiLevelType w:val="hybridMultilevel"/>
    <w:tmpl w:val="8CF2B0AC"/>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76F7930"/>
    <w:multiLevelType w:val="hybridMultilevel"/>
    <w:tmpl w:val="2A9AC0C2"/>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59486954"/>
    <w:multiLevelType w:val="hybridMultilevel"/>
    <w:tmpl w:val="5EF09FAC"/>
    <w:lvl w:ilvl="0" w:tplc="A9D6FE02">
      <w:start w:val="1"/>
      <w:numFmt w:val="lowerLetter"/>
      <w:lvlText w:val="%1)"/>
      <w:lvlJc w:val="left"/>
      <w:pPr>
        <w:ind w:left="1080" w:hanging="360"/>
      </w:pPr>
      <w:rPr>
        <w:rFonts w:eastAsia="Arial" w:hint="default"/>
        <w:sz w:val="2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5CAD2358"/>
    <w:multiLevelType w:val="hybridMultilevel"/>
    <w:tmpl w:val="3A4E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4278F5"/>
    <w:multiLevelType w:val="hybridMultilevel"/>
    <w:tmpl w:val="D3003AF0"/>
    <w:lvl w:ilvl="0" w:tplc="FFFFFFFF">
      <w:start w:val="1"/>
      <w:numFmt w:val="lowerLetter"/>
      <w:lvlText w:val="%1)"/>
      <w:lvlJc w:val="left"/>
      <w:pPr>
        <w:ind w:left="720" w:hanging="360"/>
      </w:p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9843AD3"/>
    <w:multiLevelType w:val="multilevel"/>
    <w:tmpl w:val="D5ACC810"/>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9FF1BC5"/>
    <w:multiLevelType w:val="hybridMultilevel"/>
    <w:tmpl w:val="3AD2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EB074C"/>
    <w:multiLevelType w:val="hybridMultilevel"/>
    <w:tmpl w:val="3CA63E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9F0EDB"/>
    <w:multiLevelType w:val="hybridMultilevel"/>
    <w:tmpl w:val="38BC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775FEA"/>
    <w:multiLevelType w:val="hybridMultilevel"/>
    <w:tmpl w:val="CF464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6F0C7288"/>
    <w:multiLevelType w:val="hybridMultilevel"/>
    <w:tmpl w:val="53241F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FAA29DD"/>
    <w:multiLevelType w:val="hybridMultilevel"/>
    <w:tmpl w:val="DB9C72C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3" w15:restartNumberingAfterBreak="0">
    <w:nsid w:val="71686291"/>
    <w:multiLevelType w:val="hybridMultilevel"/>
    <w:tmpl w:val="3BBA99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4314832"/>
    <w:multiLevelType w:val="hybridMultilevel"/>
    <w:tmpl w:val="C04A7C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B17A29"/>
    <w:multiLevelType w:val="multilevel"/>
    <w:tmpl w:val="BA2E03A6"/>
    <w:lvl w:ilvl="0">
      <w:start w:val="1"/>
      <w:numFmt w:val="decimal"/>
      <w:pStyle w:val="Heading1"/>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6" w15:restartNumberingAfterBreak="0">
    <w:nsid w:val="7A6D69E5"/>
    <w:multiLevelType w:val="hybridMultilevel"/>
    <w:tmpl w:val="7AAA52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EB03FE"/>
    <w:multiLevelType w:val="hybridMultilevel"/>
    <w:tmpl w:val="9FC83540"/>
    <w:lvl w:ilvl="0" w:tplc="04090003">
      <w:start w:val="1"/>
      <w:numFmt w:val="bullet"/>
      <w:lvlText w:val="o"/>
      <w:lvlJc w:val="left"/>
      <w:pPr>
        <w:ind w:left="689" w:hanging="360"/>
      </w:pPr>
      <w:rPr>
        <w:rFonts w:ascii="Courier New" w:hAnsi="Courier New" w:cs="Courier New"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68" w15:restartNumberingAfterBreak="0">
    <w:nsid w:val="7CF17569"/>
    <w:multiLevelType w:val="hybridMultilevel"/>
    <w:tmpl w:val="40184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2E58"/>
    <w:multiLevelType w:val="hybridMultilevel"/>
    <w:tmpl w:val="5C06CC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9A5B06"/>
    <w:multiLevelType w:val="hybridMultilevel"/>
    <w:tmpl w:val="69E01B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8275BE"/>
    <w:multiLevelType w:val="hybridMultilevel"/>
    <w:tmpl w:val="816A2104"/>
    <w:lvl w:ilvl="0" w:tplc="FFFFFFFF">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3529337">
    <w:abstractNumId w:val="65"/>
  </w:num>
  <w:num w:numId="2" w16cid:durableId="58286442">
    <w:abstractNumId w:val="2"/>
  </w:num>
  <w:num w:numId="3" w16cid:durableId="1702591660">
    <w:abstractNumId w:val="0"/>
  </w:num>
  <w:num w:numId="4" w16cid:durableId="1360862683">
    <w:abstractNumId w:val="23"/>
  </w:num>
  <w:num w:numId="5" w16cid:durableId="2105613875">
    <w:abstractNumId w:val="1"/>
  </w:num>
  <w:num w:numId="6" w16cid:durableId="1530990569">
    <w:abstractNumId w:val="13"/>
  </w:num>
  <w:num w:numId="7" w16cid:durableId="571038521">
    <w:abstractNumId w:val="39"/>
  </w:num>
  <w:num w:numId="8" w16cid:durableId="799884995">
    <w:abstractNumId w:val="21"/>
  </w:num>
  <w:num w:numId="9" w16cid:durableId="1440830939">
    <w:abstractNumId w:val="37"/>
  </w:num>
  <w:num w:numId="10" w16cid:durableId="205139801">
    <w:abstractNumId w:val="42"/>
  </w:num>
  <w:num w:numId="11" w16cid:durableId="745297817">
    <w:abstractNumId w:val="30"/>
  </w:num>
  <w:num w:numId="12" w16cid:durableId="410591254">
    <w:abstractNumId w:val="60"/>
  </w:num>
  <w:num w:numId="13" w16cid:durableId="1474101910">
    <w:abstractNumId w:val="46"/>
  </w:num>
  <w:num w:numId="14" w16cid:durableId="461651818">
    <w:abstractNumId w:val="27"/>
  </w:num>
  <w:num w:numId="15" w16cid:durableId="193079366">
    <w:abstractNumId w:val="3"/>
  </w:num>
  <w:num w:numId="16" w16cid:durableId="894005128">
    <w:abstractNumId w:val="4"/>
  </w:num>
  <w:num w:numId="17" w16cid:durableId="188496655">
    <w:abstractNumId w:val="62"/>
  </w:num>
  <w:num w:numId="18" w16cid:durableId="1901090798">
    <w:abstractNumId w:val="61"/>
  </w:num>
  <w:num w:numId="19" w16cid:durableId="2090419359">
    <w:abstractNumId w:val="44"/>
  </w:num>
  <w:num w:numId="20" w16cid:durableId="1258098771">
    <w:abstractNumId w:val="51"/>
  </w:num>
  <w:num w:numId="21" w16cid:durableId="2102868298">
    <w:abstractNumId w:val="16"/>
  </w:num>
  <w:num w:numId="22" w16cid:durableId="175778953">
    <w:abstractNumId w:val="52"/>
  </w:num>
  <w:num w:numId="23" w16cid:durableId="817041033">
    <w:abstractNumId w:val="15"/>
  </w:num>
  <w:num w:numId="24" w16cid:durableId="2108503322">
    <w:abstractNumId w:val="50"/>
  </w:num>
  <w:num w:numId="25" w16cid:durableId="466515498">
    <w:abstractNumId w:val="36"/>
  </w:num>
  <w:num w:numId="26" w16cid:durableId="1172065870">
    <w:abstractNumId w:val="53"/>
  </w:num>
  <w:num w:numId="27" w16cid:durableId="393703345">
    <w:abstractNumId w:val="20"/>
  </w:num>
  <w:num w:numId="28" w16cid:durableId="755521692">
    <w:abstractNumId w:val="11"/>
  </w:num>
  <w:num w:numId="29" w16cid:durableId="54471268">
    <w:abstractNumId w:val="63"/>
  </w:num>
  <w:num w:numId="30" w16cid:durableId="1695108888">
    <w:abstractNumId w:val="12"/>
  </w:num>
  <w:num w:numId="31" w16cid:durableId="1479881850">
    <w:abstractNumId w:val="67"/>
  </w:num>
  <w:num w:numId="32" w16cid:durableId="815225576">
    <w:abstractNumId w:val="28"/>
  </w:num>
  <w:num w:numId="33" w16cid:durableId="578952527">
    <w:abstractNumId w:val="6"/>
  </w:num>
  <w:num w:numId="34" w16cid:durableId="1295676179">
    <w:abstractNumId w:val="66"/>
  </w:num>
  <w:num w:numId="35" w16cid:durableId="1706295936">
    <w:abstractNumId w:val="29"/>
  </w:num>
  <w:num w:numId="36" w16cid:durableId="2099016542">
    <w:abstractNumId w:val="38"/>
  </w:num>
  <w:num w:numId="37" w16cid:durableId="1959681228">
    <w:abstractNumId w:val="40"/>
  </w:num>
  <w:num w:numId="38" w16cid:durableId="1108962033">
    <w:abstractNumId w:val="59"/>
  </w:num>
  <w:num w:numId="39" w16cid:durableId="1644502877">
    <w:abstractNumId w:val="58"/>
  </w:num>
  <w:num w:numId="40" w16cid:durableId="1851916471">
    <w:abstractNumId w:val="26"/>
  </w:num>
  <w:num w:numId="41" w16cid:durableId="1837915087">
    <w:abstractNumId w:val="49"/>
  </w:num>
  <w:num w:numId="42" w16cid:durableId="1204631406">
    <w:abstractNumId w:val="71"/>
  </w:num>
  <w:num w:numId="43" w16cid:durableId="214002945">
    <w:abstractNumId w:val="70"/>
  </w:num>
  <w:num w:numId="44" w16cid:durableId="428700609">
    <w:abstractNumId w:val="68"/>
  </w:num>
  <w:num w:numId="45" w16cid:durableId="1568111089">
    <w:abstractNumId w:val="64"/>
  </w:num>
  <w:num w:numId="46" w16cid:durableId="1557398934">
    <w:abstractNumId w:val="56"/>
  </w:num>
  <w:num w:numId="47" w16cid:durableId="1631283100">
    <w:abstractNumId w:val="33"/>
  </w:num>
  <w:num w:numId="48" w16cid:durableId="1189367865">
    <w:abstractNumId w:val="45"/>
  </w:num>
  <w:num w:numId="49" w16cid:durableId="1016154627">
    <w:abstractNumId w:val="18"/>
  </w:num>
  <w:num w:numId="50" w16cid:durableId="989403907">
    <w:abstractNumId w:val="57"/>
  </w:num>
  <w:num w:numId="51" w16cid:durableId="644312886">
    <w:abstractNumId w:val="43"/>
  </w:num>
  <w:num w:numId="52" w16cid:durableId="909314302">
    <w:abstractNumId w:val="34"/>
  </w:num>
  <w:num w:numId="53" w16cid:durableId="643388530">
    <w:abstractNumId w:val="54"/>
  </w:num>
  <w:num w:numId="54" w16cid:durableId="436565450">
    <w:abstractNumId w:val="32"/>
  </w:num>
  <w:num w:numId="55" w16cid:durableId="1410424275">
    <w:abstractNumId w:val="25"/>
  </w:num>
  <w:num w:numId="56" w16cid:durableId="325204428">
    <w:abstractNumId w:val="8"/>
  </w:num>
  <w:num w:numId="57" w16cid:durableId="1048577079">
    <w:abstractNumId w:val="47"/>
  </w:num>
  <w:num w:numId="58" w16cid:durableId="612370916">
    <w:abstractNumId w:val="14"/>
  </w:num>
  <w:num w:numId="59" w16cid:durableId="2047364433">
    <w:abstractNumId w:val="48"/>
  </w:num>
  <w:num w:numId="60" w16cid:durableId="1368136878">
    <w:abstractNumId w:val="7"/>
  </w:num>
  <w:num w:numId="61" w16cid:durableId="1285191755">
    <w:abstractNumId w:val="22"/>
  </w:num>
  <w:num w:numId="62" w16cid:durableId="1150171983">
    <w:abstractNumId w:val="9"/>
  </w:num>
  <w:num w:numId="63" w16cid:durableId="1305162165">
    <w:abstractNumId w:val="19"/>
  </w:num>
  <w:num w:numId="64" w16cid:durableId="717362203">
    <w:abstractNumId w:val="10"/>
  </w:num>
  <w:num w:numId="65" w16cid:durableId="277226686">
    <w:abstractNumId w:val="35"/>
  </w:num>
  <w:num w:numId="66" w16cid:durableId="65151069">
    <w:abstractNumId w:val="41"/>
  </w:num>
  <w:num w:numId="67" w16cid:durableId="851845591">
    <w:abstractNumId w:val="55"/>
  </w:num>
  <w:num w:numId="68" w16cid:durableId="1440687755">
    <w:abstractNumId w:val="5"/>
  </w:num>
  <w:num w:numId="69" w16cid:durableId="1885824857">
    <w:abstractNumId w:val="24"/>
  </w:num>
  <w:num w:numId="70" w16cid:durableId="109864192">
    <w:abstractNumId w:val="69"/>
  </w:num>
  <w:num w:numId="71" w16cid:durableId="357969863">
    <w:abstractNumId w:val="17"/>
  </w:num>
  <w:num w:numId="72" w16cid:durableId="993334600">
    <w:abstractNumId w:val="3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96"/>
    <w:rsid w:val="00001FB8"/>
    <w:rsid w:val="000021D3"/>
    <w:rsid w:val="00002331"/>
    <w:rsid w:val="000026B9"/>
    <w:rsid w:val="00002F16"/>
    <w:rsid w:val="00003003"/>
    <w:rsid w:val="00003785"/>
    <w:rsid w:val="00004CCE"/>
    <w:rsid w:val="00004F90"/>
    <w:rsid w:val="000052D0"/>
    <w:rsid w:val="000061EB"/>
    <w:rsid w:val="00006DCA"/>
    <w:rsid w:val="00006FB1"/>
    <w:rsid w:val="000107B5"/>
    <w:rsid w:val="0001136F"/>
    <w:rsid w:val="0001139F"/>
    <w:rsid w:val="00013326"/>
    <w:rsid w:val="00013F54"/>
    <w:rsid w:val="00014201"/>
    <w:rsid w:val="00014977"/>
    <w:rsid w:val="00014A36"/>
    <w:rsid w:val="00014EE6"/>
    <w:rsid w:val="0001579F"/>
    <w:rsid w:val="0001672A"/>
    <w:rsid w:val="00016AE4"/>
    <w:rsid w:val="00016F9D"/>
    <w:rsid w:val="000177C7"/>
    <w:rsid w:val="000178AC"/>
    <w:rsid w:val="00021020"/>
    <w:rsid w:val="0002216E"/>
    <w:rsid w:val="000222F6"/>
    <w:rsid w:val="00022742"/>
    <w:rsid w:val="000229EA"/>
    <w:rsid w:val="00022BF8"/>
    <w:rsid w:val="00022D35"/>
    <w:rsid w:val="00022EF9"/>
    <w:rsid w:val="000230AD"/>
    <w:rsid w:val="00023288"/>
    <w:rsid w:val="00023F07"/>
    <w:rsid w:val="0002628F"/>
    <w:rsid w:val="000268DC"/>
    <w:rsid w:val="00026A47"/>
    <w:rsid w:val="000300B7"/>
    <w:rsid w:val="00030486"/>
    <w:rsid w:val="00030A13"/>
    <w:rsid w:val="00030A51"/>
    <w:rsid w:val="000310AF"/>
    <w:rsid w:val="000312B2"/>
    <w:rsid w:val="0003206D"/>
    <w:rsid w:val="00032449"/>
    <w:rsid w:val="00033543"/>
    <w:rsid w:val="000337DA"/>
    <w:rsid w:val="0003428F"/>
    <w:rsid w:val="000344BB"/>
    <w:rsid w:val="000349F9"/>
    <w:rsid w:val="00035CCD"/>
    <w:rsid w:val="00036111"/>
    <w:rsid w:val="00036277"/>
    <w:rsid w:val="00036572"/>
    <w:rsid w:val="00037147"/>
    <w:rsid w:val="0003722B"/>
    <w:rsid w:val="00037442"/>
    <w:rsid w:val="00037648"/>
    <w:rsid w:val="00037C88"/>
    <w:rsid w:val="00040614"/>
    <w:rsid w:val="00040D1E"/>
    <w:rsid w:val="000414CD"/>
    <w:rsid w:val="0004235A"/>
    <w:rsid w:val="000428CC"/>
    <w:rsid w:val="00043350"/>
    <w:rsid w:val="000438A4"/>
    <w:rsid w:val="00043C14"/>
    <w:rsid w:val="00043F6A"/>
    <w:rsid w:val="0004417D"/>
    <w:rsid w:val="00044332"/>
    <w:rsid w:val="00045CA7"/>
    <w:rsid w:val="000461CB"/>
    <w:rsid w:val="000505A9"/>
    <w:rsid w:val="000507AD"/>
    <w:rsid w:val="000510A7"/>
    <w:rsid w:val="000537F7"/>
    <w:rsid w:val="000541A2"/>
    <w:rsid w:val="000557BE"/>
    <w:rsid w:val="0006084F"/>
    <w:rsid w:val="00061677"/>
    <w:rsid w:val="0006192D"/>
    <w:rsid w:val="00061A34"/>
    <w:rsid w:val="00061EAD"/>
    <w:rsid w:val="00063817"/>
    <w:rsid w:val="00063C44"/>
    <w:rsid w:val="00065A6E"/>
    <w:rsid w:val="00065FE3"/>
    <w:rsid w:val="00070352"/>
    <w:rsid w:val="000703B4"/>
    <w:rsid w:val="00070F11"/>
    <w:rsid w:val="000724B0"/>
    <w:rsid w:val="000724B8"/>
    <w:rsid w:val="00072700"/>
    <w:rsid w:val="0007274B"/>
    <w:rsid w:val="00072C1A"/>
    <w:rsid w:val="00073190"/>
    <w:rsid w:val="000739CB"/>
    <w:rsid w:val="00074B20"/>
    <w:rsid w:val="00074DBB"/>
    <w:rsid w:val="0007525E"/>
    <w:rsid w:val="00075D06"/>
    <w:rsid w:val="00076350"/>
    <w:rsid w:val="00076504"/>
    <w:rsid w:val="00083E1E"/>
    <w:rsid w:val="00083E57"/>
    <w:rsid w:val="000848E4"/>
    <w:rsid w:val="00084995"/>
    <w:rsid w:val="00084D83"/>
    <w:rsid w:val="00085ACD"/>
    <w:rsid w:val="00086BD7"/>
    <w:rsid w:val="0008704B"/>
    <w:rsid w:val="000909F6"/>
    <w:rsid w:val="00091067"/>
    <w:rsid w:val="00091CDA"/>
    <w:rsid w:val="00091F1B"/>
    <w:rsid w:val="000922AB"/>
    <w:rsid w:val="000927C5"/>
    <w:rsid w:val="00092B1D"/>
    <w:rsid w:val="00092C00"/>
    <w:rsid w:val="000933C9"/>
    <w:rsid w:val="00093AA1"/>
    <w:rsid w:val="000953D1"/>
    <w:rsid w:val="00096A6E"/>
    <w:rsid w:val="000974D9"/>
    <w:rsid w:val="000A06CF"/>
    <w:rsid w:val="000A1B2A"/>
    <w:rsid w:val="000A2A41"/>
    <w:rsid w:val="000A3070"/>
    <w:rsid w:val="000A30E3"/>
    <w:rsid w:val="000A35B8"/>
    <w:rsid w:val="000A35CF"/>
    <w:rsid w:val="000A3775"/>
    <w:rsid w:val="000A3A8A"/>
    <w:rsid w:val="000A4958"/>
    <w:rsid w:val="000A4F7C"/>
    <w:rsid w:val="000A5030"/>
    <w:rsid w:val="000A5159"/>
    <w:rsid w:val="000A5BAD"/>
    <w:rsid w:val="000A5DAA"/>
    <w:rsid w:val="000A7159"/>
    <w:rsid w:val="000A74E9"/>
    <w:rsid w:val="000A7C4A"/>
    <w:rsid w:val="000B04A7"/>
    <w:rsid w:val="000B0553"/>
    <w:rsid w:val="000B0BAB"/>
    <w:rsid w:val="000B1060"/>
    <w:rsid w:val="000B10F9"/>
    <w:rsid w:val="000B29CA"/>
    <w:rsid w:val="000B2D53"/>
    <w:rsid w:val="000B4289"/>
    <w:rsid w:val="000B4351"/>
    <w:rsid w:val="000B4439"/>
    <w:rsid w:val="000B44C9"/>
    <w:rsid w:val="000B53D1"/>
    <w:rsid w:val="000B555E"/>
    <w:rsid w:val="000B64B6"/>
    <w:rsid w:val="000B764F"/>
    <w:rsid w:val="000B7BF6"/>
    <w:rsid w:val="000B7C6E"/>
    <w:rsid w:val="000C075B"/>
    <w:rsid w:val="000C0A64"/>
    <w:rsid w:val="000C1A00"/>
    <w:rsid w:val="000C24F3"/>
    <w:rsid w:val="000C2B52"/>
    <w:rsid w:val="000C2E3F"/>
    <w:rsid w:val="000C399C"/>
    <w:rsid w:val="000C4F86"/>
    <w:rsid w:val="000C4FCE"/>
    <w:rsid w:val="000C5066"/>
    <w:rsid w:val="000C5090"/>
    <w:rsid w:val="000C5C5F"/>
    <w:rsid w:val="000C7A9A"/>
    <w:rsid w:val="000D0AF4"/>
    <w:rsid w:val="000D0B54"/>
    <w:rsid w:val="000D0E67"/>
    <w:rsid w:val="000D15C7"/>
    <w:rsid w:val="000D1E6C"/>
    <w:rsid w:val="000D3A2F"/>
    <w:rsid w:val="000D40DF"/>
    <w:rsid w:val="000D4875"/>
    <w:rsid w:val="000D4AC0"/>
    <w:rsid w:val="000D4AD3"/>
    <w:rsid w:val="000D562A"/>
    <w:rsid w:val="000D6F1B"/>
    <w:rsid w:val="000D758D"/>
    <w:rsid w:val="000E01A7"/>
    <w:rsid w:val="000E0564"/>
    <w:rsid w:val="000E0818"/>
    <w:rsid w:val="000E1755"/>
    <w:rsid w:val="000E2431"/>
    <w:rsid w:val="000E244F"/>
    <w:rsid w:val="000E3E5C"/>
    <w:rsid w:val="000E4085"/>
    <w:rsid w:val="000E4EF8"/>
    <w:rsid w:val="000E529F"/>
    <w:rsid w:val="000E563B"/>
    <w:rsid w:val="000E5B5D"/>
    <w:rsid w:val="000E6040"/>
    <w:rsid w:val="000E6BCE"/>
    <w:rsid w:val="000E7F84"/>
    <w:rsid w:val="000E7FDD"/>
    <w:rsid w:val="000F0B31"/>
    <w:rsid w:val="000F1AE7"/>
    <w:rsid w:val="000F1DCD"/>
    <w:rsid w:val="000F1EC6"/>
    <w:rsid w:val="000F25B4"/>
    <w:rsid w:val="000F2819"/>
    <w:rsid w:val="000F2CBD"/>
    <w:rsid w:val="000F3639"/>
    <w:rsid w:val="000F4BAA"/>
    <w:rsid w:val="000F4F22"/>
    <w:rsid w:val="000F5193"/>
    <w:rsid w:val="000F52AB"/>
    <w:rsid w:val="000F5B32"/>
    <w:rsid w:val="000F5C63"/>
    <w:rsid w:val="000F6045"/>
    <w:rsid w:val="000F6C58"/>
    <w:rsid w:val="000F6F2C"/>
    <w:rsid w:val="000F785A"/>
    <w:rsid w:val="000F7DF1"/>
    <w:rsid w:val="00100551"/>
    <w:rsid w:val="00100B97"/>
    <w:rsid w:val="00100DE4"/>
    <w:rsid w:val="0010101C"/>
    <w:rsid w:val="001031F0"/>
    <w:rsid w:val="0010368B"/>
    <w:rsid w:val="00103994"/>
    <w:rsid w:val="00103FE4"/>
    <w:rsid w:val="00104420"/>
    <w:rsid w:val="00105B13"/>
    <w:rsid w:val="0010608C"/>
    <w:rsid w:val="00106240"/>
    <w:rsid w:val="0010680F"/>
    <w:rsid w:val="001072D1"/>
    <w:rsid w:val="00107628"/>
    <w:rsid w:val="00107E07"/>
    <w:rsid w:val="00107E75"/>
    <w:rsid w:val="00107F49"/>
    <w:rsid w:val="00110B27"/>
    <w:rsid w:val="00111C7B"/>
    <w:rsid w:val="00112C8C"/>
    <w:rsid w:val="001131DD"/>
    <w:rsid w:val="0011364F"/>
    <w:rsid w:val="00114142"/>
    <w:rsid w:val="00114501"/>
    <w:rsid w:val="001151C0"/>
    <w:rsid w:val="001151CA"/>
    <w:rsid w:val="00115A21"/>
    <w:rsid w:val="00116093"/>
    <w:rsid w:val="00116432"/>
    <w:rsid w:val="00116BE5"/>
    <w:rsid w:val="00117517"/>
    <w:rsid w:val="00117A00"/>
    <w:rsid w:val="00117DEB"/>
    <w:rsid w:val="0012154C"/>
    <w:rsid w:val="00122571"/>
    <w:rsid w:val="00122EF5"/>
    <w:rsid w:val="00124A08"/>
    <w:rsid w:val="00124E43"/>
    <w:rsid w:val="0012504A"/>
    <w:rsid w:val="001250FA"/>
    <w:rsid w:val="0012577F"/>
    <w:rsid w:val="001260CE"/>
    <w:rsid w:val="0012669F"/>
    <w:rsid w:val="001269B7"/>
    <w:rsid w:val="00126D83"/>
    <w:rsid w:val="00126EC4"/>
    <w:rsid w:val="00127843"/>
    <w:rsid w:val="00127A69"/>
    <w:rsid w:val="00130925"/>
    <w:rsid w:val="00131BCA"/>
    <w:rsid w:val="00131E40"/>
    <w:rsid w:val="001323E5"/>
    <w:rsid w:val="0013282D"/>
    <w:rsid w:val="00132918"/>
    <w:rsid w:val="00132CB0"/>
    <w:rsid w:val="001333C8"/>
    <w:rsid w:val="00134322"/>
    <w:rsid w:val="00134C97"/>
    <w:rsid w:val="00134CB9"/>
    <w:rsid w:val="00134DF4"/>
    <w:rsid w:val="001352DB"/>
    <w:rsid w:val="00136324"/>
    <w:rsid w:val="00136B9A"/>
    <w:rsid w:val="00137B85"/>
    <w:rsid w:val="00137CDC"/>
    <w:rsid w:val="00137DBD"/>
    <w:rsid w:val="001402F6"/>
    <w:rsid w:val="00140D46"/>
    <w:rsid w:val="00140E24"/>
    <w:rsid w:val="00141193"/>
    <w:rsid w:val="00141589"/>
    <w:rsid w:val="00142915"/>
    <w:rsid w:val="001429C6"/>
    <w:rsid w:val="00142D6F"/>
    <w:rsid w:val="001433C3"/>
    <w:rsid w:val="00143C99"/>
    <w:rsid w:val="00143CD9"/>
    <w:rsid w:val="00144124"/>
    <w:rsid w:val="0014477D"/>
    <w:rsid w:val="001467A7"/>
    <w:rsid w:val="001473A3"/>
    <w:rsid w:val="00147916"/>
    <w:rsid w:val="00147C0C"/>
    <w:rsid w:val="00147E6C"/>
    <w:rsid w:val="0015101C"/>
    <w:rsid w:val="0015117C"/>
    <w:rsid w:val="001512C1"/>
    <w:rsid w:val="001522B6"/>
    <w:rsid w:val="001525AF"/>
    <w:rsid w:val="0015324B"/>
    <w:rsid w:val="00153C4F"/>
    <w:rsid w:val="001540F6"/>
    <w:rsid w:val="0015489E"/>
    <w:rsid w:val="00154A08"/>
    <w:rsid w:val="00155468"/>
    <w:rsid w:val="001559A5"/>
    <w:rsid w:val="00156D48"/>
    <w:rsid w:val="001578A6"/>
    <w:rsid w:val="00157AC4"/>
    <w:rsid w:val="00157CDA"/>
    <w:rsid w:val="00157FD2"/>
    <w:rsid w:val="0016035A"/>
    <w:rsid w:val="001606C2"/>
    <w:rsid w:val="00161939"/>
    <w:rsid w:val="0016244C"/>
    <w:rsid w:val="0016245A"/>
    <w:rsid w:val="001629CD"/>
    <w:rsid w:val="00162A17"/>
    <w:rsid w:val="00163AC9"/>
    <w:rsid w:val="00165A47"/>
    <w:rsid w:val="0016610B"/>
    <w:rsid w:val="00166B08"/>
    <w:rsid w:val="001677CE"/>
    <w:rsid w:val="00167DA5"/>
    <w:rsid w:val="0017212F"/>
    <w:rsid w:val="0017239B"/>
    <w:rsid w:val="001724F3"/>
    <w:rsid w:val="00172FA1"/>
    <w:rsid w:val="0017468E"/>
    <w:rsid w:val="00175842"/>
    <w:rsid w:val="00175867"/>
    <w:rsid w:val="00175A53"/>
    <w:rsid w:val="00176052"/>
    <w:rsid w:val="00176E08"/>
    <w:rsid w:val="00177032"/>
    <w:rsid w:val="0017754D"/>
    <w:rsid w:val="00177647"/>
    <w:rsid w:val="00177672"/>
    <w:rsid w:val="0018098D"/>
    <w:rsid w:val="00181494"/>
    <w:rsid w:val="00181623"/>
    <w:rsid w:val="00181DCC"/>
    <w:rsid w:val="00181EFC"/>
    <w:rsid w:val="00182388"/>
    <w:rsid w:val="001826EC"/>
    <w:rsid w:val="00183BEC"/>
    <w:rsid w:val="001842BD"/>
    <w:rsid w:val="00185252"/>
    <w:rsid w:val="001858C3"/>
    <w:rsid w:val="00187B7D"/>
    <w:rsid w:val="00187CA2"/>
    <w:rsid w:val="00190914"/>
    <w:rsid w:val="00190A79"/>
    <w:rsid w:val="00190ACE"/>
    <w:rsid w:val="001929E9"/>
    <w:rsid w:val="00192E49"/>
    <w:rsid w:val="001934C3"/>
    <w:rsid w:val="00193F00"/>
    <w:rsid w:val="00194416"/>
    <w:rsid w:val="0019446D"/>
    <w:rsid w:val="0019520E"/>
    <w:rsid w:val="00195C1D"/>
    <w:rsid w:val="001962B8"/>
    <w:rsid w:val="00196782"/>
    <w:rsid w:val="00197CD0"/>
    <w:rsid w:val="00197EEE"/>
    <w:rsid w:val="001A0187"/>
    <w:rsid w:val="001A0564"/>
    <w:rsid w:val="001A0EEA"/>
    <w:rsid w:val="001A2702"/>
    <w:rsid w:val="001A41AD"/>
    <w:rsid w:val="001A450C"/>
    <w:rsid w:val="001A4CC1"/>
    <w:rsid w:val="001A5D28"/>
    <w:rsid w:val="001A666C"/>
    <w:rsid w:val="001A6A73"/>
    <w:rsid w:val="001A6AF4"/>
    <w:rsid w:val="001A6B2C"/>
    <w:rsid w:val="001A6C65"/>
    <w:rsid w:val="001A6FBB"/>
    <w:rsid w:val="001A7428"/>
    <w:rsid w:val="001A7CDD"/>
    <w:rsid w:val="001A7E06"/>
    <w:rsid w:val="001B0937"/>
    <w:rsid w:val="001B1DEA"/>
    <w:rsid w:val="001B301B"/>
    <w:rsid w:val="001B3358"/>
    <w:rsid w:val="001B3A1B"/>
    <w:rsid w:val="001B3A60"/>
    <w:rsid w:val="001B3ADC"/>
    <w:rsid w:val="001B4AB6"/>
    <w:rsid w:val="001B4ED4"/>
    <w:rsid w:val="001B6B8F"/>
    <w:rsid w:val="001B6EDE"/>
    <w:rsid w:val="001B72C6"/>
    <w:rsid w:val="001B7500"/>
    <w:rsid w:val="001B79BF"/>
    <w:rsid w:val="001C01FD"/>
    <w:rsid w:val="001C0298"/>
    <w:rsid w:val="001C0680"/>
    <w:rsid w:val="001C1995"/>
    <w:rsid w:val="001C1B3E"/>
    <w:rsid w:val="001C320E"/>
    <w:rsid w:val="001C46F2"/>
    <w:rsid w:val="001C56BC"/>
    <w:rsid w:val="001C5D37"/>
    <w:rsid w:val="001C63AF"/>
    <w:rsid w:val="001C642A"/>
    <w:rsid w:val="001C6439"/>
    <w:rsid w:val="001C6503"/>
    <w:rsid w:val="001C7D17"/>
    <w:rsid w:val="001D05C9"/>
    <w:rsid w:val="001D16EF"/>
    <w:rsid w:val="001D185F"/>
    <w:rsid w:val="001D2B19"/>
    <w:rsid w:val="001D2C88"/>
    <w:rsid w:val="001D32EA"/>
    <w:rsid w:val="001D32F9"/>
    <w:rsid w:val="001D4807"/>
    <w:rsid w:val="001D5B07"/>
    <w:rsid w:val="001D5E95"/>
    <w:rsid w:val="001D6300"/>
    <w:rsid w:val="001D6394"/>
    <w:rsid w:val="001D65A6"/>
    <w:rsid w:val="001D6B8A"/>
    <w:rsid w:val="001D6E9A"/>
    <w:rsid w:val="001D6FC6"/>
    <w:rsid w:val="001D7BC4"/>
    <w:rsid w:val="001D7C32"/>
    <w:rsid w:val="001D7F2C"/>
    <w:rsid w:val="001E0665"/>
    <w:rsid w:val="001E0789"/>
    <w:rsid w:val="001E082E"/>
    <w:rsid w:val="001E09D2"/>
    <w:rsid w:val="001E1D6C"/>
    <w:rsid w:val="001E3A78"/>
    <w:rsid w:val="001E4815"/>
    <w:rsid w:val="001E4DEE"/>
    <w:rsid w:val="001E5032"/>
    <w:rsid w:val="001E53AD"/>
    <w:rsid w:val="001E5DCC"/>
    <w:rsid w:val="001E64E0"/>
    <w:rsid w:val="001E64E8"/>
    <w:rsid w:val="001E677C"/>
    <w:rsid w:val="001E74A9"/>
    <w:rsid w:val="001E7895"/>
    <w:rsid w:val="001E7C0C"/>
    <w:rsid w:val="001F0B5A"/>
    <w:rsid w:val="001F0E88"/>
    <w:rsid w:val="001F13D5"/>
    <w:rsid w:val="001F1949"/>
    <w:rsid w:val="001F1B35"/>
    <w:rsid w:val="001F3FB7"/>
    <w:rsid w:val="001F4D75"/>
    <w:rsid w:val="001F6D1D"/>
    <w:rsid w:val="001F7270"/>
    <w:rsid w:val="001F790F"/>
    <w:rsid w:val="001F7B10"/>
    <w:rsid w:val="001F7EEE"/>
    <w:rsid w:val="00200B42"/>
    <w:rsid w:val="00200BCF"/>
    <w:rsid w:val="00201961"/>
    <w:rsid w:val="00202A71"/>
    <w:rsid w:val="00202B6D"/>
    <w:rsid w:val="00202F51"/>
    <w:rsid w:val="0020369F"/>
    <w:rsid w:val="00205AE9"/>
    <w:rsid w:val="0020670F"/>
    <w:rsid w:val="00206CFC"/>
    <w:rsid w:val="0021031E"/>
    <w:rsid w:val="00210896"/>
    <w:rsid w:val="0021100E"/>
    <w:rsid w:val="002110B0"/>
    <w:rsid w:val="002115E5"/>
    <w:rsid w:val="00211881"/>
    <w:rsid w:val="00212530"/>
    <w:rsid w:val="00213AFC"/>
    <w:rsid w:val="00213FF4"/>
    <w:rsid w:val="002148E4"/>
    <w:rsid w:val="002164BA"/>
    <w:rsid w:val="00217D8D"/>
    <w:rsid w:val="00220B27"/>
    <w:rsid w:val="00221FAF"/>
    <w:rsid w:val="0022293B"/>
    <w:rsid w:val="00222FC4"/>
    <w:rsid w:val="00223226"/>
    <w:rsid w:val="00224DA0"/>
    <w:rsid w:val="00224E35"/>
    <w:rsid w:val="00225943"/>
    <w:rsid w:val="00226350"/>
    <w:rsid w:val="00226A7F"/>
    <w:rsid w:val="002274B8"/>
    <w:rsid w:val="00227C38"/>
    <w:rsid w:val="00227E97"/>
    <w:rsid w:val="0023028C"/>
    <w:rsid w:val="00230F88"/>
    <w:rsid w:val="0023160D"/>
    <w:rsid w:val="00231A36"/>
    <w:rsid w:val="00231BDC"/>
    <w:rsid w:val="0023239E"/>
    <w:rsid w:val="00233B56"/>
    <w:rsid w:val="00233BCE"/>
    <w:rsid w:val="002341F0"/>
    <w:rsid w:val="0023472D"/>
    <w:rsid w:val="0023594E"/>
    <w:rsid w:val="0023607C"/>
    <w:rsid w:val="00236320"/>
    <w:rsid w:val="002369C0"/>
    <w:rsid w:val="002369F5"/>
    <w:rsid w:val="00236A89"/>
    <w:rsid w:val="002377CC"/>
    <w:rsid w:val="00240087"/>
    <w:rsid w:val="00240678"/>
    <w:rsid w:val="00240806"/>
    <w:rsid w:val="002413ED"/>
    <w:rsid w:val="00241543"/>
    <w:rsid w:val="0024309E"/>
    <w:rsid w:val="00244A2D"/>
    <w:rsid w:val="00245060"/>
    <w:rsid w:val="0024521E"/>
    <w:rsid w:val="002461B6"/>
    <w:rsid w:val="002469F4"/>
    <w:rsid w:val="0024724E"/>
    <w:rsid w:val="00250C42"/>
    <w:rsid w:val="00250FF8"/>
    <w:rsid w:val="002511D6"/>
    <w:rsid w:val="002513CE"/>
    <w:rsid w:val="00252311"/>
    <w:rsid w:val="0025265D"/>
    <w:rsid w:val="002528EF"/>
    <w:rsid w:val="00252A93"/>
    <w:rsid w:val="002558E8"/>
    <w:rsid w:val="00255EC3"/>
    <w:rsid w:val="0025643A"/>
    <w:rsid w:val="0025672E"/>
    <w:rsid w:val="00256C4F"/>
    <w:rsid w:val="00256CCA"/>
    <w:rsid w:val="00257C00"/>
    <w:rsid w:val="0026091E"/>
    <w:rsid w:val="002617B8"/>
    <w:rsid w:val="00261E1B"/>
    <w:rsid w:val="002622FD"/>
    <w:rsid w:val="002634B2"/>
    <w:rsid w:val="00263FE2"/>
    <w:rsid w:val="00264744"/>
    <w:rsid w:val="002651EF"/>
    <w:rsid w:val="00265511"/>
    <w:rsid w:val="00265955"/>
    <w:rsid w:val="00265FB0"/>
    <w:rsid w:val="00266ADE"/>
    <w:rsid w:val="0026702C"/>
    <w:rsid w:val="002676CA"/>
    <w:rsid w:val="00267FE5"/>
    <w:rsid w:val="0027001A"/>
    <w:rsid w:val="00270591"/>
    <w:rsid w:val="002712A6"/>
    <w:rsid w:val="00271A20"/>
    <w:rsid w:val="00272338"/>
    <w:rsid w:val="002727F4"/>
    <w:rsid w:val="00273104"/>
    <w:rsid w:val="0027388D"/>
    <w:rsid w:val="00274CD0"/>
    <w:rsid w:val="00274F82"/>
    <w:rsid w:val="00275D3D"/>
    <w:rsid w:val="00276277"/>
    <w:rsid w:val="002762C3"/>
    <w:rsid w:val="00277638"/>
    <w:rsid w:val="00277F14"/>
    <w:rsid w:val="00280AF6"/>
    <w:rsid w:val="00281C47"/>
    <w:rsid w:val="002821CA"/>
    <w:rsid w:val="00282830"/>
    <w:rsid w:val="0028298F"/>
    <w:rsid w:val="00282DF3"/>
    <w:rsid w:val="00282FA0"/>
    <w:rsid w:val="00283335"/>
    <w:rsid w:val="00283FEA"/>
    <w:rsid w:val="002848EC"/>
    <w:rsid w:val="00284ACE"/>
    <w:rsid w:val="00284C36"/>
    <w:rsid w:val="00285C16"/>
    <w:rsid w:val="002861B4"/>
    <w:rsid w:val="002866F6"/>
    <w:rsid w:val="00287093"/>
    <w:rsid w:val="002906E6"/>
    <w:rsid w:val="002908FE"/>
    <w:rsid w:val="00291C77"/>
    <w:rsid w:val="002920A1"/>
    <w:rsid w:val="0029291A"/>
    <w:rsid w:val="00293445"/>
    <w:rsid w:val="0029449B"/>
    <w:rsid w:val="00295333"/>
    <w:rsid w:val="0029533E"/>
    <w:rsid w:val="00296DB1"/>
    <w:rsid w:val="0029748B"/>
    <w:rsid w:val="002A3505"/>
    <w:rsid w:val="002A3BEA"/>
    <w:rsid w:val="002A405A"/>
    <w:rsid w:val="002A4236"/>
    <w:rsid w:val="002A4F20"/>
    <w:rsid w:val="002A6FB1"/>
    <w:rsid w:val="002A7194"/>
    <w:rsid w:val="002A7614"/>
    <w:rsid w:val="002B01BB"/>
    <w:rsid w:val="002B049B"/>
    <w:rsid w:val="002B0C55"/>
    <w:rsid w:val="002B0E57"/>
    <w:rsid w:val="002B14EE"/>
    <w:rsid w:val="002B1BC3"/>
    <w:rsid w:val="002B23FA"/>
    <w:rsid w:val="002B2462"/>
    <w:rsid w:val="002B2AA9"/>
    <w:rsid w:val="002B2AD2"/>
    <w:rsid w:val="002B2D56"/>
    <w:rsid w:val="002B3019"/>
    <w:rsid w:val="002B3618"/>
    <w:rsid w:val="002B3641"/>
    <w:rsid w:val="002B3894"/>
    <w:rsid w:val="002B3E1C"/>
    <w:rsid w:val="002B4908"/>
    <w:rsid w:val="002B5B90"/>
    <w:rsid w:val="002B5F44"/>
    <w:rsid w:val="002B6494"/>
    <w:rsid w:val="002B74B4"/>
    <w:rsid w:val="002C09A3"/>
    <w:rsid w:val="002C18E8"/>
    <w:rsid w:val="002C1D6C"/>
    <w:rsid w:val="002C3547"/>
    <w:rsid w:val="002C437C"/>
    <w:rsid w:val="002C47EE"/>
    <w:rsid w:val="002C4B16"/>
    <w:rsid w:val="002C5301"/>
    <w:rsid w:val="002C5FFF"/>
    <w:rsid w:val="002C656E"/>
    <w:rsid w:val="002C65C4"/>
    <w:rsid w:val="002C69B3"/>
    <w:rsid w:val="002C6DC1"/>
    <w:rsid w:val="002C79ED"/>
    <w:rsid w:val="002C7C96"/>
    <w:rsid w:val="002C7F6E"/>
    <w:rsid w:val="002D0AB9"/>
    <w:rsid w:val="002D0CD9"/>
    <w:rsid w:val="002D1B86"/>
    <w:rsid w:val="002D31E4"/>
    <w:rsid w:val="002D4354"/>
    <w:rsid w:val="002D47BD"/>
    <w:rsid w:val="002D5198"/>
    <w:rsid w:val="002D52B8"/>
    <w:rsid w:val="002D633E"/>
    <w:rsid w:val="002D6A0F"/>
    <w:rsid w:val="002D6E5E"/>
    <w:rsid w:val="002D7417"/>
    <w:rsid w:val="002D79F9"/>
    <w:rsid w:val="002E0A1E"/>
    <w:rsid w:val="002E0B40"/>
    <w:rsid w:val="002E1BC6"/>
    <w:rsid w:val="002E2B86"/>
    <w:rsid w:val="002E3433"/>
    <w:rsid w:val="002E36EC"/>
    <w:rsid w:val="002E4456"/>
    <w:rsid w:val="002E46A2"/>
    <w:rsid w:val="002E789C"/>
    <w:rsid w:val="002E7A16"/>
    <w:rsid w:val="002E7E55"/>
    <w:rsid w:val="002F0874"/>
    <w:rsid w:val="002F0B21"/>
    <w:rsid w:val="002F10B2"/>
    <w:rsid w:val="002F2006"/>
    <w:rsid w:val="002F2439"/>
    <w:rsid w:val="002F26D9"/>
    <w:rsid w:val="002F2C0E"/>
    <w:rsid w:val="002F2DD8"/>
    <w:rsid w:val="002F30B4"/>
    <w:rsid w:val="002F31F4"/>
    <w:rsid w:val="002F3DA2"/>
    <w:rsid w:val="002F3ECB"/>
    <w:rsid w:val="002F43CA"/>
    <w:rsid w:val="002F489E"/>
    <w:rsid w:val="002F4A5D"/>
    <w:rsid w:val="002F5417"/>
    <w:rsid w:val="002F559F"/>
    <w:rsid w:val="002F62B4"/>
    <w:rsid w:val="002F66B3"/>
    <w:rsid w:val="002F74C6"/>
    <w:rsid w:val="002F78D7"/>
    <w:rsid w:val="002F7BAA"/>
    <w:rsid w:val="0030017C"/>
    <w:rsid w:val="003003DC"/>
    <w:rsid w:val="003007C2"/>
    <w:rsid w:val="00301028"/>
    <w:rsid w:val="003015E9"/>
    <w:rsid w:val="003017D6"/>
    <w:rsid w:val="003022BC"/>
    <w:rsid w:val="00302346"/>
    <w:rsid w:val="00302B3F"/>
    <w:rsid w:val="00303685"/>
    <w:rsid w:val="00303E27"/>
    <w:rsid w:val="003042A8"/>
    <w:rsid w:val="003044AF"/>
    <w:rsid w:val="0030468D"/>
    <w:rsid w:val="0030531F"/>
    <w:rsid w:val="00305C09"/>
    <w:rsid w:val="00306120"/>
    <w:rsid w:val="003061F3"/>
    <w:rsid w:val="00307299"/>
    <w:rsid w:val="00307D9E"/>
    <w:rsid w:val="003104FE"/>
    <w:rsid w:val="00311D5C"/>
    <w:rsid w:val="003139E3"/>
    <w:rsid w:val="003139F5"/>
    <w:rsid w:val="00314BAA"/>
    <w:rsid w:val="00314CA7"/>
    <w:rsid w:val="00315840"/>
    <w:rsid w:val="0031624F"/>
    <w:rsid w:val="003169C9"/>
    <w:rsid w:val="00316C6F"/>
    <w:rsid w:val="00316EFC"/>
    <w:rsid w:val="00317E8D"/>
    <w:rsid w:val="00321350"/>
    <w:rsid w:val="00321B8C"/>
    <w:rsid w:val="00322291"/>
    <w:rsid w:val="003228C8"/>
    <w:rsid w:val="0032304D"/>
    <w:rsid w:val="0032355F"/>
    <w:rsid w:val="003250C3"/>
    <w:rsid w:val="00325AD1"/>
    <w:rsid w:val="00325E59"/>
    <w:rsid w:val="003262D1"/>
    <w:rsid w:val="0032642F"/>
    <w:rsid w:val="00326EE7"/>
    <w:rsid w:val="0032772A"/>
    <w:rsid w:val="003300FC"/>
    <w:rsid w:val="00330117"/>
    <w:rsid w:val="003308B8"/>
    <w:rsid w:val="00331336"/>
    <w:rsid w:val="003314B1"/>
    <w:rsid w:val="00331A0A"/>
    <w:rsid w:val="00331A6F"/>
    <w:rsid w:val="0033292A"/>
    <w:rsid w:val="0033297B"/>
    <w:rsid w:val="00332EC7"/>
    <w:rsid w:val="00333E15"/>
    <w:rsid w:val="0033485F"/>
    <w:rsid w:val="0033494F"/>
    <w:rsid w:val="003349E7"/>
    <w:rsid w:val="0033571F"/>
    <w:rsid w:val="00335856"/>
    <w:rsid w:val="00335D38"/>
    <w:rsid w:val="00336CFE"/>
    <w:rsid w:val="00337311"/>
    <w:rsid w:val="00337337"/>
    <w:rsid w:val="00337347"/>
    <w:rsid w:val="003373AD"/>
    <w:rsid w:val="0033776F"/>
    <w:rsid w:val="003377B0"/>
    <w:rsid w:val="003404AE"/>
    <w:rsid w:val="00340A9D"/>
    <w:rsid w:val="00340AFE"/>
    <w:rsid w:val="00340EBE"/>
    <w:rsid w:val="00340FB3"/>
    <w:rsid w:val="00341019"/>
    <w:rsid w:val="00341C18"/>
    <w:rsid w:val="00342A1C"/>
    <w:rsid w:val="003432DD"/>
    <w:rsid w:val="003434AA"/>
    <w:rsid w:val="003439BA"/>
    <w:rsid w:val="003441A7"/>
    <w:rsid w:val="0034535C"/>
    <w:rsid w:val="00345376"/>
    <w:rsid w:val="00345679"/>
    <w:rsid w:val="0034569E"/>
    <w:rsid w:val="00345CD3"/>
    <w:rsid w:val="00345CEE"/>
    <w:rsid w:val="00346D37"/>
    <w:rsid w:val="00347547"/>
    <w:rsid w:val="00347A18"/>
    <w:rsid w:val="00347CD5"/>
    <w:rsid w:val="00350D15"/>
    <w:rsid w:val="003516B6"/>
    <w:rsid w:val="00351982"/>
    <w:rsid w:val="00351A12"/>
    <w:rsid w:val="00351CB4"/>
    <w:rsid w:val="00351F8C"/>
    <w:rsid w:val="0035213B"/>
    <w:rsid w:val="00353878"/>
    <w:rsid w:val="00353D83"/>
    <w:rsid w:val="0035408E"/>
    <w:rsid w:val="00354AE7"/>
    <w:rsid w:val="00354D68"/>
    <w:rsid w:val="00354D6B"/>
    <w:rsid w:val="00355149"/>
    <w:rsid w:val="003554AB"/>
    <w:rsid w:val="003556B9"/>
    <w:rsid w:val="00355D9B"/>
    <w:rsid w:val="00356D56"/>
    <w:rsid w:val="00356FCC"/>
    <w:rsid w:val="00357003"/>
    <w:rsid w:val="00357528"/>
    <w:rsid w:val="00357685"/>
    <w:rsid w:val="00357ADD"/>
    <w:rsid w:val="00357B4F"/>
    <w:rsid w:val="00357ECA"/>
    <w:rsid w:val="00360212"/>
    <w:rsid w:val="00360BC0"/>
    <w:rsid w:val="00361393"/>
    <w:rsid w:val="00361603"/>
    <w:rsid w:val="00361B40"/>
    <w:rsid w:val="00363445"/>
    <w:rsid w:val="0036383B"/>
    <w:rsid w:val="003640BE"/>
    <w:rsid w:val="00364386"/>
    <w:rsid w:val="00364E6A"/>
    <w:rsid w:val="0036564D"/>
    <w:rsid w:val="003658D9"/>
    <w:rsid w:val="00365B87"/>
    <w:rsid w:val="00366185"/>
    <w:rsid w:val="0036767D"/>
    <w:rsid w:val="00367740"/>
    <w:rsid w:val="0037055B"/>
    <w:rsid w:val="00370834"/>
    <w:rsid w:val="00370F7E"/>
    <w:rsid w:val="003712F2"/>
    <w:rsid w:val="0037169F"/>
    <w:rsid w:val="003716F4"/>
    <w:rsid w:val="00372F81"/>
    <w:rsid w:val="0037376D"/>
    <w:rsid w:val="00373991"/>
    <w:rsid w:val="00373E70"/>
    <w:rsid w:val="0037487A"/>
    <w:rsid w:val="003751A3"/>
    <w:rsid w:val="0037539A"/>
    <w:rsid w:val="00375FE1"/>
    <w:rsid w:val="00376A6D"/>
    <w:rsid w:val="00376AD5"/>
    <w:rsid w:val="00376B2B"/>
    <w:rsid w:val="00377E3B"/>
    <w:rsid w:val="0038165E"/>
    <w:rsid w:val="00381665"/>
    <w:rsid w:val="003820A2"/>
    <w:rsid w:val="00382325"/>
    <w:rsid w:val="00382399"/>
    <w:rsid w:val="0038274F"/>
    <w:rsid w:val="00382C3F"/>
    <w:rsid w:val="00382CC9"/>
    <w:rsid w:val="003830F5"/>
    <w:rsid w:val="003851F0"/>
    <w:rsid w:val="00385ED5"/>
    <w:rsid w:val="003860CD"/>
    <w:rsid w:val="00387C0C"/>
    <w:rsid w:val="00390718"/>
    <w:rsid w:val="003910BF"/>
    <w:rsid w:val="00391FDA"/>
    <w:rsid w:val="00392347"/>
    <w:rsid w:val="0039362F"/>
    <w:rsid w:val="003941C0"/>
    <w:rsid w:val="00394B08"/>
    <w:rsid w:val="003954DD"/>
    <w:rsid w:val="003974F0"/>
    <w:rsid w:val="0039772B"/>
    <w:rsid w:val="003979BE"/>
    <w:rsid w:val="00397A35"/>
    <w:rsid w:val="003A1509"/>
    <w:rsid w:val="003A15E9"/>
    <w:rsid w:val="003A2A4C"/>
    <w:rsid w:val="003A377F"/>
    <w:rsid w:val="003A4771"/>
    <w:rsid w:val="003A4DCB"/>
    <w:rsid w:val="003A4DEC"/>
    <w:rsid w:val="003A570F"/>
    <w:rsid w:val="003A5834"/>
    <w:rsid w:val="003A5BD8"/>
    <w:rsid w:val="003A6030"/>
    <w:rsid w:val="003A7F58"/>
    <w:rsid w:val="003B08E3"/>
    <w:rsid w:val="003B0980"/>
    <w:rsid w:val="003B0B0E"/>
    <w:rsid w:val="003B1306"/>
    <w:rsid w:val="003B1607"/>
    <w:rsid w:val="003B1D13"/>
    <w:rsid w:val="003B1F84"/>
    <w:rsid w:val="003B23A2"/>
    <w:rsid w:val="003B3267"/>
    <w:rsid w:val="003B3318"/>
    <w:rsid w:val="003B335C"/>
    <w:rsid w:val="003B3922"/>
    <w:rsid w:val="003B4310"/>
    <w:rsid w:val="003B4433"/>
    <w:rsid w:val="003B4832"/>
    <w:rsid w:val="003B4C60"/>
    <w:rsid w:val="003B5CB3"/>
    <w:rsid w:val="003B6104"/>
    <w:rsid w:val="003B6C53"/>
    <w:rsid w:val="003B755F"/>
    <w:rsid w:val="003B7806"/>
    <w:rsid w:val="003B7827"/>
    <w:rsid w:val="003C0989"/>
    <w:rsid w:val="003C0BCE"/>
    <w:rsid w:val="003C10E7"/>
    <w:rsid w:val="003C1198"/>
    <w:rsid w:val="003C1363"/>
    <w:rsid w:val="003C2810"/>
    <w:rsid w:val="003C32F0"/>
    <w:rsid w:val="003C378F"/>
    <w:rsid w:val="003C4198"/>
    <w:rsid w:val="003C42CA"/>
    <w:rsid w:val="003C78F9"/>
    <w:rsid w:val="003C7DE6"/>
    <w:rsid w:val="003D1789"/>
    <w:rsid w:val="003D2092"/>
    <w:rsid w:val="003D2654"/>
    <w:rsid w:val="003D2E31"/>
    <w:rsid w:val="003D31A4"/>
    <w:rsid w:val="003D3339"/>
    <w:rsid w:val="003D368E"/>
    <w:rsid w:val="003D3801"/>
    <w:rsid w:val="003D5CC5"/>
    <w:rsid w:val="003D7262"/>
    <w:rsid w:val="003D76C5"/>
    <w:rsid w:val="003D7A8D"/>
    <w:rsid w:val="003D7CC5"/>
    <w:rsid w:val="003E08DE"/>
    <w:rsid w:val="003E0D52"/>
    <w:rsid w:val="003E0ED7"/>
    <w:rsid w:val="003E1F7B"/>
    <w:rsid w:val="003E2036"/>
    <w:rsid w:val="003E255E"/>
    <w:rsid w:val="003E25B5"/>
    <w:rsid w:val="003E2AF6"/>
    <w:rsid w:val="003E3A7B"/>
    <w:rsid w:val="003E430F"/>
    <w:rsid w:val="003E6281"/>
    <w:rsid w:val="003E6533"/>
    <w:rsid w:val="003E6F86"/>
    <w:rsid w:val="003E79C2"/>
    <w:rsid w:val="003F11AC"/>
    <w:rsid w:val="003F121B"/>
    <w:rsid w:val="003F1A56"/>
    <w:rsid w:val="003F22F2"/>
    <w:rsid w:val="003F280E"/>
    <w:rsid w:val="003F2D5C"/>
    <w:rsid w:val="003F4051"/>
    <w:rsid w:val="003F43B3"/>
    <w:rsid w:val="003F487F"/>
    <w:rsid w:val="003F5CAF"/>
    <w:rsid w:val="003F65DB"/>
    <w:rsid w:val="003F7175"/>
    <w:rsid w:val="003F72DD"/>
    <w:rsid w:val="003F7C7F"/>
    <w:rsid w:val="003F7F32"/>
    <w:rsid w:val="003F7FF7"/>
    <w:rsid w:val="0040019F"/>
    <w:rsid w:val="0040168B"/>
    <w:rsid w:val="00401691"/>
    <w:rsid w:val="00401AC9"/>
    <w:rsid w:val="00401F69"/>
    <w:rsid w:val="004026C6"/>
    <w:rsid w:val="00402994"/>
    <w:rsid w:val="004034BB"/>
    <w:rsid w:val="004035A3"/>
    <w:rsid w:val="00403E1E"/>
    <w:rsid w:val="00404AA0"/>
    <w:rsid w:val="00404B90"/>
    <w:rsid w:val="00404DD3"/>
    <w:rsid w:val="0040522E"/>
    <w:rsid w:val="00405702"/>
    <w:rsid w:val="00405F11"/>
    <w:rsid w:val="00406968"/>
    <w:rsid w:val="0040714D"/>
    <w:rsid w:val="00407587"/>
    <w:rsid w:val="00407D01"/>
    <w:rsid w:val="00410F85"/>
    <w:rsid w:val="0041117B"/>
    <w:rsid w:val="00411A49"/>
    <w:rsid w:val="00411FAF"/>
    <w:rsid w:val="004124FA"/>
    <w:rsid w:val="00413929"/>
    <w:rsid w:val="00413930"/>
    <w:rsid w:val="00413F1B"/>
    <w:rsid w:val="00415105"/>
    <w:rsid w:val="0041521C"/>
    <w:rsid w:val="004153A8"/>
    <w:rsid w:val="004157CC"/>
    <w:rsid w:val="00416111"/>
    <w:rsid w:val="00416794"/>
    <w:rsid w:val="00416A74"/>
    <w:rsid w:val="00417554"/>
    <w:rsid w:val="00417E7B"/>
    <w:rsid w:val="00420C7D"/>
    <w:rsid w:val="004223E9"/>
    <w:rsid w:val="00422AB0"/>
    <w:rsid w:val="00423243"/>
    <w:rsid w:val="004232BC"/>
    <w:rsid w:val="004240AE"/>
    <w:rsid w:val="00424131"/>
    <w:rsid w:val="0042441E"/>
    <w:rsid w:val="00424D33"/>
    <w:rsid w:val="00424ECD"/>
    <w:rsid w:val="004250BA"/>
    <w:rsid w:val="004274EB"/>
    <w:rsid w:val="0042760C"/>
    <w:rsid w:val="00427A23"/>
    <w:rsid w:val="00427CEF"/>
    <w:rsid w:val="00431625"/>
    <w:rsid w:val="004326BD"/>
    <w:rsid w:val="0043356F"/>
    <w:rsid w:val="00435874"/>
    <w:rsid w:val="00435A13"/>
    <w:rsid w:val="00435D1D"/>
    <w:rsid w:val="00436BB0"/>
    <w:rsid w:val="00436D78"/>
    <w:rsid w:val="00437003"/>
    <w:rsid w:val="00437587"/>
    <w:rsid w:val="0043798C"/>
    <w:rsid w:val="00437EC7"/>
    <w:rsid w:val="004402A8"/>
    <w:rsid w:val="00440885"/>
    <w:rsid w:val="00440A00"/>
    <w:rsid w:val="00441354"/>
    <w:rsid w:val="00441BE2"/>
    <w:rsid w:val="00441D85"/>
    <w:rsid w:val="00441E6F"/>
    <w:rsid w:val="004426F9"/>
    <w:rsid w:val="0044285D"/>
    <w:rsid w:val="00442D6A"/>
    <w:rsid w:val="004431EC"/>
    <w:rsid w:val="00443FE0"/>
    <w:rsid w:val="00444484"/>
    <w:rsid w:val="00444A00"/>
    <w:rsid w:val="00444D9A"/>
    <w:rsid w:val="004458BB"/>
    <w:rsid w:val="0044610B"/>
    <w:rsid w:val="00446F34"/>
    <w:rsid w:val="00447056"/>
    <w:rsid w:val="004502C4"/>
    <w:rsid w:val="00451139"/>
    <w:rsid w:val="00451B0C"/>
    <w:rsid w:val="004523DC"/>
    <w:rsid w:val="004530D3"/>
    <w:rsid w:val="004536D5"/>
    <w:rsid w:val="00453BFB"/>
    <w:rsid w:val="004545EF"/>
    <w:rsid w:val="00454899"/>
    <w:rsid w:val="00455341"/>
    <w:rsid w:val="00455A4C"/>
    <w:rsid w:val="004562EF"/>
    <w:rsid w:val="00456684"/>
    <w:rsid w:val="004575A0"/>
    <w:rsid w:val="0046004B"/>
    <w:rsid w:val="00460082"/>
    <w:rsid w:val="00462179"/>
    <w:rsid w:val="00462B90"/>
    <w:rsid w:val="00462F63"/>
    <w:rsid w:val="004633FB"/>
    <w:rsid w:val="004639F1"/>
    <w:rsid w:val="0046441B"/>
    <w:rsid w:val="00464682"/>
    <w:rsid w:val="0046492D"/>
    <w:rsid w:val="00464FBB"/>
    <w:rsid w:val="00465407"/>
    <w:rsid w:val="004654D7"/>
    <w:rsid w:val="00466687"/>
    <w:rsid w:val="00466F34"/>
    <w:rsid w:val="00467051"/>
    <w:rsid w:val="00467EE9"/>
    <w:rsid w:val="004714AD"/>
    <w:rsid w:val="00471F71"/>
    <w:rsid w:val="004720B6"/>
    <w:rsid w:val="00472545"/>
    <w:rsid w:val="004726C8"/>
    <w:rsid w:val="00472D75"/>
    <w:rsid w:val="00472E78"/>
    <w:rsid w:val="00473BDA"/>
    <w:rsid w:val="00473C2E"/>
    <w:rsid w:val="00473F70"/>
    <w:rsid w:val="00473FFF"/>
    <w:rsid w:val="00474E57"/>
    <w:rsid w:val="004750B4"/>
    <w:rsid w:val="004750CD"/>
    <w:rsid w:val="00475B70"/>
    <w:rsid w:val="004760C5"/>
    <w:rsid w:val="004769D9"/>
    <w:rsid w:val="00476B41"/>
    <w:rsid w:val="0047762A"/>
    <w:rsid w:val="00480497"/>
    <w:rsid w:val="00480874"/>
    <w:rsid w:val="00481A07"/>
    <w:rsid w:val="00482CA6"/>
    <w:rsid w:val="00483A63"/>
    <w:rsid w:val="004841BE"/>
    <w:rsid w:val="0048547F"/>
    <w:rsid w:val="00486482"/>
    <w:rsid w:val="00486BAD"/>
    <w:rsid w:val="00486E9E"/>
    <w:rsid w:val="0048752E"/>
    <w:rsid w:val="004879DD"/>
    <w:rsid w:val="00487E57"/>
    <w:rsid w:val="004903E9"/>
    <w:rsid w:val="004918B7"/>
    <w:rsid w:val="00491D14"/>
    <w:rsid w:val="00491D39"/>
    <w:rsid w:val="00491F99"/>
    <w:rsid w:val="00491FF4"/>
    <w:rsid w:val="004922F1"/>
    <w:rsid w:val="004927A8"/>
    <w:rsid w:val="004948D2"/>
    <w:rsid w:val="00494F87"/>
    <w:rsid w:val="0049566A"/>
    <w:rsid w:val="00495CDC"/>
    <w:rsid w:val="00495F95"/>
    <w:rsid w:val="00496319"/>
    <w:rsid w:val="00496BE4"/>
    <w:rsid w:val="0049716F"/>
    <w:rsid w:val="004A04C5"/>
    <w:rsid w:val="004A0966"/>
    <w:rsid w:val="004A0EB4"/>
    <w:rsid w:val="004A15DE"/>
    <w:rsid w:val="004A21F0"/>
    <w:rsid w:val="004A294F"/>
    <w:rsid w:val="004A2FA5"/>
    <w:rsid w:val="004A3078"/>
    <w:rsid w:val="004A3359"/>
    <w:rsid w:val="004A3985"/>
    <w:rsid w:val="004A425A"/>
    <w:rsid w:val="004A440D"/>
    <w:rsid w:val="004A4438"/>
    <w:rsid w:val="004A49E3"/>
    <w:rsid w:val="004A4B13"/>
    <w:rsid w:val="004A4BE6"/>
    <w:rsid w:val="004A52DF"/>
    <w:rsid w:val="004A5B34"/>
    <w:rsid w:val="004A6BAD"/>
    <w:rsid w:val="004A7E97"/>
    <w:rsid w:val="004B0166"/>
    <w:rsid w:val="004B0AB5"/>
    <w:rsid w:val="004B17A4"/>
    <w:rsid w:val="004B1D56"/>
    <w:rsid w:val="004B2B65"/>
    <w:rsid w:val="004B2C12"/>
    <w:rsid w:val="004B39B3"/>
    <w:rsid w:val="004B3AB9"/>
    <w:rsid w:val="004B4A73"/>
    <w:rsid w:val="004B5247"/>
    <w:rsid w:val="004B5C6B"/>
    <w:rsid w:val="004B5CF2"/>
    <w:rsid w:val="004B6671"/>
    <w:rsid w:val="004B6D23"/>
    <w:rsid w:val="004B7B86"/>
    <w:rsid w:val="004C22C3"/>
    <w:rsid w:val="004C25B0"/>
    <w:rsid w:val="004C2690"/>
    <w:rsid w:val="004C31B2"/>
    <w:rsid w:val="004C3C90"/>
    <w:rsid w:val="004C3EDB"/>
    <w:rsid w:val="004C3F32"/>
    <w:rsid w:val="004C4156"/>
    <w:rsid w:val="004C49C7"/>
    <w:rsid w:val="004C5EB9"/>
    <w:rsid w:val="004C6065"/>
    <w:rsid w:val="004C6170"/>
    <w:rsid w:val="004D0172"/>
    <w:rsid w:val="004D0A97"/>
    <w:rsid w:val="004D11F6"/>
    <w:rsid w:val="004D2246"/>
    <w:rsid w:val="004D2590"/>
    <w:rsid w:val="004D3BB4"/>
    <w:rsid w:val="004D45B7"/>
    <w:rsid w:val="004D4EA6"/>
    <w:rsid w:val="004D52C1"/>
    <w:rsid w:val="004D5307"/>
    <w:rsid w:val="004D57DD"/>
    <w:rsid w:val="004D64E6"/>
    <w:rsid w:val="004D6586"/>
    <w:rsid w:val="004D67FE"/>
    <w:rsid w:val="004D6D6C"/>
    <w:rsid w:val="004D6E1F"/>
    <w:rsid w:val="004D74CE"/>
    <w:rsid w:val="004D7531"/>
    <w:rsid w:val="004D7752"/>
    <w:rsid w:val="004E0B87"/>
    <w:rsid w:val="004E11D1"/>
    <w:rsid w:val="004E2C7D"/>
    <w:rsid w:val="004E3C05"/>
    <w:rsid w:val="004E3DCD"/>
    <w:rsid w:val="004E492A"/>
    <w:rsid w:val="004E4A52"/>
    <w:rsid w:val="004E4E46"/>
    <w:rsid w:val="004E5059"/>
    <w:rsid w:val="004E5791"/>
    <w:rsid w:val="004E62F8"/>
    <w:rsid w:val="004E6C53"/>
    <w:rsid w:val="004E70A6"/>
    <w:rsid w:val="004E7305"/>
    <w:rsid w:val="004E7911"/>
    <w:rsid w:val="004E7E3D"/>
    <w:rsid w:val="004F04BA"/>
    <w:rsid w:val="004F07DA"/>
    <w:rsid w:val="004F157C"/>
    <w:rsid w:val="004F18AD"/>
    <w:rsid w:val="004F2D10"/>
    <w:rsid w:val="004F4AF6"/>
    <w:rsid w:val="004F5719"/>
    <w:rsid w:val="004F5B2E"/>
    <w:rsid w:val="004F6755"/>
    <w:rsid w:val="004F6C83"/>
    <w:rsid w:val="004F72D2"/>
    <w:rsid w:val="00500BE0"/>
    <w:rsid w:val="00500E82"/>
    <w:rsid w:val="00501B2C"/>
    <w:rsid w:val="00502846"/>
    <w:rsid w:val="005029FA"/>
    <w:rsid w:val="00503069"/>
    <w:rsid w:val="005041C6"/>
    <w:rsid w:val="00504CAA"/>
    <w:rsid w:val="0050664B"/>
    <w:rsid w:val="00506690"/>
    <w:rsid w:val="005070F2"/>
    <w:rsid w:val="00507299"/>
    <w:rsid w:val="00507902"/>
    <w:rsid w:val="00507CA1"/>
    <w:rsid w:val="00507E45"/>
    <w:rsid w:val="00507EDD"/>
    <w:rsid w:val="00507FEB"/>
    <w:rsid w:val="00510B58"/>
    <w:rsid w:val="00510BB0"/>
    <w:rsid w:val="00510DB2"/>
    <w:rsid w:val="00511660"/>
    <w:rsid w:val="00511836"/>
    <w:rsid w:val="00511BC1"/>
    <w:rsid w:val="005120E7"/>
    <w:rsid w:val="005121BB"/>
    <w:rsid w:val="005128E4"/>
    <w:rsid w:val="00512C9C"/>
    <w:rsid w:val="005149C6"/>
    <w:rsid w:val="00514AB6"/>
    <w:rsid w:val="00515013"/>
    <w:rsid w:val="00515381"/>
    <w:rsid w:val="00515AE9"/>
    <w:rsid w:val="00516201"/>
    <w:rsid w:val="0051628B"/>
    <w:rsid w:val="005163B6"/>
    <w:rsid w:val="00516851"/>
    <w:rsid w:val="00516B60"/>
    <w:rsid w:val="005172FF"/>
    <w:rsid w:val="00517C46"/>
    <w:rsid w:val="0052079A"/>
    <w:rsid w:val="00521107"/>
    <w:rsid w:val="00521685"/>
    <w:rsid w:val="00521EEE"/>
    <w:rsid w:val="005231A3"/>
    <w:rsid w:val="00523873"/>
    <w:rsid w:val="00524434"/>
    <w:rsid w:val="005244AF"/>
    <w:rsid w:val="00524507"/>
    <w:rsid w:val="00524875"/>
    <w:rsid w:val="00524FA2"/>
    <w:rsid w:val="00525928"/>
    <w:rsid w:val="00525B1D"/>
    <w:rsid w:val="00526780"/>
    <w:rsid w:val="00530374"/>
    <w:rsid w:val="00530C5A"/>
    <w:rsid w:val="00530EC1"/>
    <w:rsid w:val="00531538"/>
    <w:rsid w:val="0053295E"/>
    <w:rsid w:val="00534024"/>
    <w:rsid w:val="00534FE1"/>
    <w:rsid w:val="00535962"/>
    <w:rsid w:val="00535A74"/>
    <w:rsid w:val="00535A87"/>
    <w:rsid w:val="00536919"/>
    <w:rsid w:val="0053713B"/>
    <w:rsid w:val="00537A92"/>
    <w:rsid w:val="00540592"/>
    <w:rsid w:val="00540BF2"/>
    <w:rsid w:val="00541B9F"/>
    <w:rsid w:val="0054276E"/>
    <w:rsid w:val="00543029"/>
    <w:rsid w:val="005433FC"/>
    <w:rsid w:val="00544740"/>
    <w:rsid w:val="00544924"/>
    <w:rsid w:val="00544EDD"/>
    <w:rsid w:val="00545206"/>
    <w:rsid w:val="00545EA9"/>
    <w:rsid w:val="0054734E"/>
    <w:rsid w:val="00547446"/>
    <w:rsid w:val="00547465"/>
    <w:rsid w:val="0054783A"/>
    <w:rsid w:val="00547C68"/>
    <w:rsid w:val="00547E4D"/>
    <w:rsid w:val="00551C41"/>
    <w:rsid w:val="00551EE6"/>
    <w:rsid w:val="00552635"/>
    <w:rsid w:val="00552866"/>
    <w:rsid w:val="00552C09"/>
    <w:rsid w:val="00553074"/>
    <w:rsid w:val="00554018"/>
    <w:rsid w:val="00555C47"/>
    <w:rsid w:val="005564E1"/>
    <w:rsid w:val="00556591"/>
    <w:rsid w:val="00556A2C"/>
    <w:rsid w:val="00560034"/>
    <w:rsid w:val="00560368"/>
    <w:rsid w:val="0056039E"/>
    <w:rsid w:val="00560430"/>
    <w:rsid w:val="00560634"/>
    <w:rsid w:val="00560754"/>
    <w:rsid w:val="00560B1D"/>
    <w:rsid w:val="00560FBE"/>
    <w:rsid w:val="00562D36"/>
    <w:rsid w:val="005631F8"/>
    <w:rsid w:val="00563F20"/>
    <w:rsid w:val="00566346"/>
    <w:rsid w:val="00566C04"/>
    <w:rsid w:val="00567AE5"/>
    <w:rsid w:val="00570905"/>
    <w:rsid w:val="00570F5A"/>
    <w:rsid w:val="00571624"/>
    <w:rsid w:val="0057196E"/>
    <w:rsid w:val="00572917"/>
    <w:rsid w:val="00572BA7"/>
    <w:rsid w:val="005733C9"/>
    <w:rsid w:val="00573D24"/>
    <w:rsid w:val="005745C2"/>
    <w:rsid w:val="00574FE2"/>
    <w:rsid w:val="0057520A"/>
    <w:rsid w:val="0057562F"/>
    <w:rsid w:val="005762F0"/>
    <w:rsid w:val="005769B6"/>
    <w:rsid w:val="005769C6"/>
    <w:rsid w:val="00576EA4"/>
    <w:rsid w:val="00577138"/>
    <w:rsid w:val="0057729B"/>
    <w:rsid w:val="0057789E"/>
    <w:rsid w:val="00580FFB"/>
    <w:rsid w:val="00583420"/>
    <w:rsid w:val="00583477"/>
    <w:rsid w:val="0058381C"/>
    <w:rsid w:val="00586014"/>
    <w:rsid w:val="005874B1"/>
    <w:rsid w:val="005876D7"/>
    <w:rsid w:val="00587F9F"/>
    <w:rsid w:val="00590914"/>
    <w:rsid w:val="00590D67"/>
    <w:rsid w:val="005910A2"/>
    <w:rsid w:val="005917B2"/>
    <w:rsid w:val="005918F2"/>
    <w:rsid w:val="00591C66"/>
    <w:rsid w:val="00592265"/>
    <w:rsid w:val="00592853"/>
    <w:rsid w:val="00593090"/>
    <w:rsid w:val="00593136"/>
    <w:rsid w:val="00594089"/>
    <w:rsid w:val="00594502"/>
    <w:rsid w:val="0059493A"/>
    <w:rsid w:val="00594CB5"/>
    <w:rsid w:val="00595443"/>
    <w:rsid w:val="00595584"/>
    <w:rsid w:val="005964C5"/>
    <w:rsid w:val="005968A1"/>
    <w:rsid w:val="00596CB9"/>
    <w:rsid w:val="00597096"/>
    <w:rsid w:val="005974AD"/>
    <w:rsid w:val="005A0946"/>
    <w:rsid w:val="005A12E3"/>
    <w:rsid w:val="005A17F5"/>
    <w:rsid w:val="005A24FF"/>
    <w:rsid w:val="005A2CEA"/>
    <w:rsid w:val="005A2D2A"/>
    <w:rsid w:val="005A2FC6"/>
    <w:rsid w:val="005A31CD"/>
    <w:rsid w:val="005A37FC"/>
    <w:rsid w:val="005A3EE5"/>
    <w:rsid w:val="005A43E7"/>
    <w:rsid w:val="005A4972"/>
    <w:rsid w:val="005A4CB7"/>
    <w:rsid w:val="005A531B"/>
    <w:rsid w:val="005A58D9"/>
    <w:rsid w:val="005A6E96"/>
    <w:rsid w:val="005B02CB"/>
    <w:rsid w:val="005B0D0F"/>
    <w:rsid w:val="005B1DFE"/>
    <w:rsid w:val="005B2315"/>
    <w:rsid w:val="005B23B9"/>
    <w:rsid w:val="005B2A93"/>
    <w:rsid w:val="005B31D2"/>
    <w:rsid w:val="005B3635"/>
    <w:rsid w:val="005B42BF"/>
    <w:rsid w:val="005B47C3"/>
    <w:rsid w:val="005B47E8"/>
    <w:rsid w:val="005B4A8F"/>
    <w:rsid w:val="005B4E6E"/>
    <w:rsid w:val="005B586F"/>
    <w:rsid w:val="005B5C0C"/>
    <w:rsid w:val="005B74D3"/>
    <w:rsid w:val="005C089D"/>
    <w:rsid w:val="005C0D94"/>
    <w:rsid w:val="005C118C"/>
    <w:rsid w:val="005C12B5"/>
    <w:rsid w:val="005C14B7"/>
    <w:rsid w:val="005C1D5F"/>
    <w:rsid w:val="005C2089"/>
    <w:rsid w:val="005C273C"/>
    <w:rsid w:val="005C283B"/>
    <w:rsid w:val="005C4035"/>
    <w:rsid w:val="005C50FB"/>
    <w:rsid w:val="005C6285"/>
    <w:rsid w:val="005C661C"/>
    <w:rsid w:val="005C6DE2"/>
    <w:rsid w:val="005C7F08"/>
    <w:rsid w:val="005D03F9"/>
    <w:rsid w:val="005D05BE"/>
    <w:rsid w:val="005D0E85"/>
    <w:rsid w:val="005D118B"/>
    <w:rsid w:val="005D14FA"/>
    <w:rsid w:val="005D1999"/>
    <w:rsid w:val="005D1A1F"/>
    <w:rsid w:val="005D1C2D"/>
    <w:rsid w:val="005D1D2E"/>
    <w:rsid w:val="005D2F10"/>
    <w:rsid w:val="005D35FB"/>
    <w:rsid w:val="005D3CC2"/>
    <w:rsid w:val="005D5705"/>
    <w:rsid w:val="005D5BC3"/>
    <w:rsid w:val="005D61B2"/>
    <w:rsid w:val="005D761D"/>
    <w:rsid w:val="005D7D6D"/>
    <w:rsid w:val="005D7EC4"/>
    <w:rsid w:val="005E16E5"/>
    <w:rsid w:val="005E1CD1"/>
    <w:rsid w:val="005E1D95"/>
    <w:rsid w:val="005E1F0A"/>
    <w:rsid w:val="005E2294"/>
    <w:rsid w:val="005E24E5"/>
    <w:rsid w:val="005E2617"/>
    <w:rsid w:val="005E274B"/>
    <w:rsid w:val="005E28DB"/>
    <w:rsid w:val="005E3E18"/>
    <w:rsid w:val="005E4091"/>
    <w:rsid w:val="005E4B02"/>
    <w:rsid w:val="005E5559"/>
    <w:rsid w:val="005E59DC"/>
    <w:rsid w:val="005E6C8D"/>
    <w:rsid w:val="005E6CFB"/>
    <w:rsid w:val="005E6DE3"/>
    <w:rsid w:val="005E6E1D"/>
    <w:rsid w:val="005E70EA"/>
    <w:rsid w:val="005E73AC"/>
    <w:rsid w:val="005E7CA4"/>
    <w:rsid w:val="005E7D1B"/>
    <w:rsid w:val="005E7D85"/>
    <w:rsid w:val="005F06E2"/>
    <w:rsid w:val="005F0719"/>
    <w:rsid w:val="005F10BC"/>
    <w:rsid w:val="005F2208"/>
    <w:rsid w:val="005F25CC"/>
    <w:rsid w:val="005F288A"/>
    <w:rsid w:val="005F2980"/>
    <w:rsid w:val="005F2ECF"/>
    <w:rsid w:val="005F3127"/>
    <w:rsid w:val="005F3685"/>
    <w:rsid w:val="005F3815"/>
    <w:rsid w:val="005F3D32"/>
    <w:rsid w:val="005F4DB6"/>
    <w:rsid w:val="005F50C3"/>
    <w:rsid w:val="005F539C"/>
    <w:rsid w:val="005F5613"/>
    <w:rsid w:val="005F6ABD"/>
    <w:rsid w:val="005F726E"/>
    <w:rsid w:val="005F7274"/>
    <w:rsid w:val="00601362"/>
    <w:rsid w:val="00601452"/>
    <w:rsid w:val="00601661"/>
    <w:rsid w:val="00601B6C"/>
    <w:rsid w:val="00602B7B"/>
    <w:rsid w:val="00602DDA"/>
    <w:rsid w:val="00603BFA"/>
    <w:rsid w:val="006041F7"/>
    <w:rsid w:val="006046E6"/>
    <w:rsid w:val="0060654A"/>
    <w:rsid w:val="006065EB"/>
    <w:rsid w:val="00606F5F"/>
    <w:rsid w:val="0060730D"/>
    <w:rsid w:val="00607615"/>
    <w:rsid w:val="00607A1F"/>
    <w:rsid w:val="006100D2"/>
    <w:rsid w:val="00610B31"/>
    <w:rsid w:val="00610C0A"/>
    <w:rsid w:val="00611282"/>
    <w:rsid w:val="006115CB"/>
    <w:rsid w:val="0061163A"/>
    <w:rsid w:val="006116FC"/>
    <w:rsid w:val="00611BDD"/>
    <w:rsid w:val="00612329"/>
    <w:rsid w:val="00612614"/>
    <w:rsid w:val="006136C4"/>
    <w:rsid w:val="00614393"/>
    <w:rsid w:val="006149AB"/>
    <w:rsid w:val="00614CE4"/>
    <w:rsid w:val="00614EB3"/>
    <w:rsid w:val="0061595A"/>
    <w:rsid w:val="0061598D"/>
    <w:rsid w:val="00616481"/>
    <w:rsid w:val="00616864"/>
    <w:rsid w:val="006168B0"/>
    <w:rsid w:val="00616AAF"/>
    <w:rsid w:val="00617AF5"/>
    <w:rsid w:val="00620062"/>
    <w:rsid w:val="006217FD"/>
    <w:rsid w:val="00621B48"/>
    <w:rsid w:val="00621CBB"/>
    <w:rsid w:val="00621CF9"/>
    <w:rsid w:val="00621F23"/>
    <w:rsid w:val="00622B06"/>
    <w:rsid w:val="00622D4E"/>
    <w:rsid w:val="00623571"/>
    <w:rsid w:val="0062381B"/>
    <w:rsid w:val="00623B50"/>
    <w:rsid w:val="00624C0B"/>
    <w:rsid w:val="00624DA2"/>
    <w:rsid w:val="006259B1"/>
    <w:rsid w:val="00625A5E"/>
    <w:rsid w:val="00625B81"/>
    <w:rsid w:val="00627E66"/>
    <w:rsid w:val="00631D15"/>
    <w:rsid w:val="00631FA7"/>
    <w:rsid w:val="006322F8"/>
    <w:rsid w:val="00632466"/>
    <w:rsid w:val="006326A6"/>
    <w:rsid w:val="0063290A"/>
    <w:rsid w:val="00632BE0"/>
    <w:rsid w:val="00632DA0"/>
    <w:rsid w:val="00632F2A"/>
    <w:rsid w:val="0063310E"/>
    <w:rsid w:val="00633285"/>
    <w:rsid w:val="00633E0F"/>
    <w:rsid w:val="006341B8"/>
    <w:rsid w:val="0063474F"/>
    <w:rsid w:val="0063571C"/>
    <w:rsid w:val="00635C69"/>
    <w:rsid w:val="00636557"/>
    <w:rsid w:val="00636E72"/>
    <w:rsid w:val="00637050"/>
    <w:rsid w:val="006404D4"/>
    <w:rsid w:val="00640808"/>
    <w:rsid w:val="006417C6"/>
    <w:rsid w:val="0064216B"/>
    <w:rsid w:val="006421B7"/>
    <w:rsid w:val="006428E8"/>
    <w:rsid w:val="006428F9"/>
    <w:rsid w:val="00642B31"/>
    <w:rsid w:val="00643604"/>
    <w:rsid w:val="006436B5"/>
    <w:rsid w:val="00644154"/>
    <w:rsid w:val="00644216"/>
    <w:rsid w:val="0064467C"/>
    <w:rsid w:val="006446C8"/>
    <w:rsid w:val="006448E6"/>
    <w:rsid w:val="0064535A"/>
    <w:rsid w:val="006456C4"/>
    <w:rsid w:val="00645A12"/>
    <w:rsid w:val="00646FA7"/>
    <w:rsid w:val="00646FE5"/>
    <w:rsid w:val="00647375"/>
    <w:rsid w:val="00647613"/>
    <w:rsid w:val="00651AAE"/>
    <w:rsid w:val="006520FD"/>
    <w:rsid w:val="00652DAF"/>
    <w:rsid w:val="00653C3B"/>
    <w:rsid w:val="006548EA"/>
    <w:rsid w:val="00656B8D"/>
    <w:rsid w:val="00657516"/>
    <w:rsid w:val="00660229"/>
    <w:rsid w:val="0066203E"/>
    <w:rsid w:val="00662D76"/>
    <w:rsid w:val="0066303E"/>
    <w:rsid w:val="006634DA"/>
    <w:rsid w:val="00664626"/>
    <w:rsid w:val="00665375"/>
    <w:rsid w:val="006655B7"/>
    <w:rsid w:val="006661A1"/>
    <w:rsid w:val="006669D8"/>
    <w:rsid w:val="00666A02"/>
    <w:rsid w:val="00666BF8"/>
    <w:rsid w:val="00666C64"/>
    <w:rsid w:val="0066722F"/>
    <w:rsid w:val="00667717"/>
    <w:rsid w:val="006677A9"/>
    <w:rsid w:val="006707E1"/>
    <w:rsid w:val="00670DAF"/>
    <w:rsid w:val="006719B0"/>
    <w:rsid w:val="006729CF"/>
    <w:rsid w:val="00672BA8"/>
    <w:rsid w:val="0067392D"/>
    <w:rsid w:val="00674A6E"/>
    <w:rsid w:val="00674ACF"/>
    <w:rsid w:val="00675127"/>
    <w:rsid w:val="00675558"/>
    <w:rsid w:val="00675591"/>
    <w:rsid w:val="00675629"/>
    <w:rsid w:val="00675D62"/>
    <w:rsid w:val="00676436"/>
    <w:rsid w:val="00676664"/>
    <w:rsid w:val="006766CA"/>
    <w:rsid w:val="00676ECF"/>
    <w:rsid w:val="0067703C"/>
    <w:rsid w:val="00677FD8"/>
    <w:rsid w:val="006816E0"/>
    <w:rsid w:val="006818D8"/>
    <w:rsid w:val="00681FB0"/>
    <w:rsid w:val="006826CD"/>
    <w:rsid w:val="00683458"/>
    <w:rsid w:val="00683966"/>
    <w:rsid w:val="00683E08"/>
    <w:rsid w:val="00685664"/>
    <w:rsid w:val="00685AF8"/>
    <w:rsid w:val="00685B08"/>
    <w:rsid w:val="00686DE2"/>
    <w:rsid w:val="00687FC4"/>
    <w:rsid w:val="00690046"/>
    <w:rsid w:val="006902F3"/>
    <w:rsid w:val="00691579"/>
    <w:rsid w:val="00691699"/>
    <w:rsid w:val="006930EF"/>
    <w:rsid w:val="006938C0"/>
    <w:rsid w:val="006940FC"/>
    <w:rsid w:val="0069480D"/>
    <w:rsid w:val="006949D4"/>
    <w:rsid w:val="0069593B"/>
    <w:rsid w:val="006967FD"/>
    <w:rsid w:val="006A0CE3"/>
    <w:rsid w:val="006A0F78"/>
    <w:rsid w:val="006A1767"/>
    <w:rsid w:val="006A2C60"/>
    <w:rsid w:val="006A2EB2"/>
    <w:rsid w:val="006A374C"/>
    <w:rsid w:val="006A3AC2"/>
    <w:rsid w:val="006A3C8F"/>
    <w:rsid w:val="006A3F72"/>
    <w:rsid w:val="006A5687"/>
    <w:rsid w:val="006A5BC9"/>
    <w:rsid w:val="006A63D4"/>
    <w:rsid w:val="006A6FA5"/>
    <w:rsid w:val="006A79D5"/>
    <w:rsid w:val="006A7B80"/>
    <w:rsid w:val="006A7C41"/>
    <w:rsid w:val="006B07BB"/>
    <w:rsid w:val="006B145F"/>
    <w:rsid w:val="006B213A"/>
    <w:rsid w:val="006B2A52"/>
    <w:rsid w:val="006B376D"/>
    <w:rsid w:val="006B3F93"/>
    <w:rsid w:val="006B4A81"/>
    <w:rsid w:val="006B53DB"/>
    <w:rsid w:val="006B5505"/>
    <w:rsid w:val="006B5B86"/>
    <w:rsid w:val="006B635F"/>
    <w:rsid w:val="006B6360"/>
    <w:rsid w:val="006B6EB8"/>
    <w:rsid w:val="006B7306"/>
    <w:rsid w:val="006C0028"/>
    <w:rsid w:val="006C04FD"/>
    <w:rsid w:val="006C1600"/>
    <w:rsid w:val="006C189E"/>
    <w:rsid w:val="006C1C53"/>
    <w:rsid w:val="006C2473"/>
    <w:rsid w:val="006C2EBC"/>
    <w:rsid w:val="006C31B7"/>
    <w:rsid w:val="006C3731"/>
    <w:rsid w:val="006C37AE"/>
    <w:rsid w:val="006C3C48"/>
    <w:rsid w:val="006C6850"/>
    <w:rsid w:val="006C6B0C"/>
    <w:rsid w:val="006C7DC2"/>
    <w:rsid w:val="006D018B"/>
    <w:rsid w:val="006D02E5"/>
    <w:rsid w:val="006D0405"/>
    <w:rsid w:val="006D116F"/>
    <w:rsid w:val="006D167B"/>
    <w:rsid w:val="006D1C64"/>
    <w:rsid w:val="006D216A"/>
    <w:rsid w:val="006D2E1D"/>
    <w:rsid w:val="006D3229"/>
    <w:rsid w:val="006D35A2"/>
    <w:rsid w:val="006D389B"/>
    <w:rsid w:val="006D4218"/>
    <w:rsid w:val="006D44B0"/>
    <w:rsid w:val="006D4BB0"/>
    <w:rsid w:val="006D4E80"/>
    <w:rsid w:val="006D5CE6"/>
    <w:rsid w:val="006D5E3E"/>
    <w:rsid w:val="006D6413"/>
    <w:rsid w:val="006D65E4"/>
    <w:rsid w:val="006D6B16"/>
    <w:rsid w:val="006D716E"/>
    <w:rsid w:val="006D726F"/>
    <w:rsid w:val="006D7D98"/>
    <w:rsid w:val="006D7F37"/>
    <w:rsid w:val="006D7F6C"/>
    <w:rsid w:val="006E05A4"/>
    <w:rsid w:val="006E0AD9"/>
    <w:rsid w:val="006E17EF"/>
    <w:rsid w:val="006E2ACE"/>
    <w:rsid w:val="006E2E08"/>
    <w:rsid w:val="006E334F"/>
    <w:rsid w:val="006E3C64"/>
    <w:rsid w:val="006E4436"/>
    <w:rsid w:val="006E4D50"/>
    <w:rsid w:val="006E5085"/>
    <w:rsid w:val="006E57A2"/>
    <w:rsid w:val="006E5DD0"/>
    <w:rsid w:val="006E67B0"/>
    <w:rsid w:val="006E6CD3"/>
    <w:rsid w:val="006E767D"/>
    <w:rsid w:val="006E7D60"/>
    <w:rsid w:val="006F0507"/>
    <w:rsid w:val="006F2B98"/>
    <w:rsid w:val="006F3D27"/>
    <w:rsid w:val="006F485B"/>
    <w:rsid w:val="006F53D0"/>
    <w:rsid w:val="006F5DEE"/>
    <w:rsid w:val="006F7133"/>
    <w:rsid w:val="007004E5"/>
    <w:rsid w:val="00700DDC"/>
    <w:rsid w:val="007017DA"/>
    <w:rsid w:val="00701E30"/>
    <w:rsid w:val="0070248A"/>
    <w:rsid w:val="007024A9"/>
    <w:rsid w:val="00702AC2"/>
    <w:rsid w:val="00702E71"/>
    <w:rsid w:val="007030FD"/>
    <w:rsid w:val="00703163"/>
    <w:rsid w:val="0070339C"/>
    <w:rsid w:val="00703566"/>
    <w:rsid w:val="007044D6"/>
    <w:rsid w:val="00704E25"/>
    <w:rsid w:val="00704F78"/>
    <w:rsid w:val="0070504E"/>
    <w:rsid w:val="00705AF9"/>
    <w:rsid w:val="00707818"/>
    <w:rsid w:val="0070788D"/>
    <w:rsid w:val="0071267B"/>
    <w:rsid w:val="00712A63"/>
    <w:rsid w:val="00713832"/>
    <w:rsid w:val="00713D8C"/>
    <w:rsid w:val="00713E9D"/>
    <w:rsid w:val="007146F8"/>
    <w:rsid w:val="00715EAD"/>
    <w:rsid w:val="00715FA0"/>
    <w:rsid w:val="007164F0"/>
    <w:rsid w:val="007166BC"/>
    <w:rsid w:val="00717844"/>
    <w:rsid w:val="00720213"/>
    <w:rsid w:val="007215B8"/>
    <w:rsid w:val="00722F6F"/>
    <w:rsid w:val="007233DE"/>
    <w:rsid w:val="00723629"/>
    <w:rsid w:val="00723677"/>
    <w:rsid w:val="00723942"/>
    <w:rsid w:val="0072572A"/>
    <w:rsid w:val="00725B31"/>
    <w:rsid w:val="00725D3E"/>
    <w:rsid w:val="00726AEB"/>
    <w:rsid w:val="00730039"/>
    <w:rsid w:val="00731473"/>
    <w:rsid w:val="00732D08"/>
    <w:rsid w:val="007335A9"/>
    <w:rsid w:val="0073382A"/>
    <w:rsid w:val="00735803"/>
    <w:rsid w:val="007359D9"/>
    <w:rsid w:val="00736285"/>
    <w:rsid w:val="00736688"/>
    <w:rsid w:val="00736A4C"/>
    <w:rsid w:val="0073761D"/>
    <w:rsid w:val="0074000E"/>
    <w:rsid w:val="007402E2"/>
    <w:rsid w:val="007406FE"/>
    <w:rsid w:val="0074078C"/>
    <w:rsid w:val="00740D52"/>
    <w:rsid w:val="00740F26"/>
    <w:rsid w:val="00741ECF"/>
    <w:rsid w:val="007422DB"/>
    <w:rsid w:val="00742E98"/>
    <w:rsid w:val="0074350A"/>
    <w:rsid w:val="00743A87"/>
    <w:rsid w:val="00744826"/>
    <w:rsid w:val="0074490A"/>
    <w:rsid w:val="00746349"/>
    <w:rsid w:val="0074690E"/>
    <w:rsid w:val="00747290"/>
    <w:rsid w:val="007476EE"/>
    <w:rsid w:val="007478A0"/>
    <w:rsid w:val="007505A2"/>
    <w:rsid w:val="0075071B"/>
    <w:rsid w:val="0075118A"/>
    <w:rsid w:val="00751596"/>
    <w:rsid w:val="00752217"/>
    <w:rsid w:val="00752662"/>
    <w:rsid w:val="00753803"/>
    <w:rsid w:val="007544B5"/>
    <w:rsid w:val="007545DD"/>
    <w:rsid w:val="00754AC3"/>
    <w:rsid w:val="00754C69"/>
    <w:rsid w:val="00754E45"/>
    <w:rsid w:val="00755DEB"/>
    <w:rsid w:val="0075691F"/>
    <w:rsid w:val="00757494"/>
    <w:rsid w:val="00757879"/>
    <w:rsid w:val="007605B6"/>
    <w:rsid w:val="00760AF4"/>
    <w:rsid w:val="00761615"/>
    <w:rsid w:val="007617CD"/>
    <w:rsid w:val="0076276D"/>
    <w:rsid w:val="00762AB1"/>
    <w:rsid w:val="00762C3A"/>
    <w:rsid w:val="0076367F"/>
    <w:rsid w:val="00764C61"/>
    <w:rsid w:val="007653E7"/>
    <w:rsid w:val="00766014"/>
    <w:rsid w:val="00766169"/>
    <w:rsid w:val="00766E76"/>
    <w:rsid w:val="00767058"/>
    <w:rsid w:val="00767BE8"/>
    <w:rsid w:val="00770331"/>
    <w:rsid w:val="0077047A"/>
    <w:rsid w:val="00770CD2"/>
    <w:rsid w:val="00771D50"/>
    <w:rsid w:val="00772014"/>
    <w:rsid w:val="00772341"/>
    <w:rsid w:val="0077249F"/>
    <w:rsid w:val="00774786"/>
    <w:rsid w:val="00774CF1"/>
    <w:rsid w:val="007800C7"/>
    <w:rsid w:val="007803B1"/>
    <w:rsid w:val="00780634"/>
    <w:rsid w:val="00780867"/>
    <w:rsid w:val="00780A4E"/>
    <w:rsid w:val="00781FAC"/>
    <w:rsid w:val="00782D8A"/>
    <w:rsid w:val="007837FD"/>
    <w:rsid w:val="0078530F"/>
    <w:rsid w:val="00785CB9"/>
    <w:rsid w:val="00786CC1"/>
    <w:rsid w:val="007906FC"/>
    <w:rsid w:val="00790882"/>
    <w:rsid w:val="00790909"/>
    <w:rsid w:val="0079095E"/>
    <w:rsid w:val="007937EA"/>
    <w:rsid w:val="007941BD"/>
    <w:rsid w:val="007945C9"/>
    <w:rsid w:val="0079505F"/>
    <w:rsid w:val="00795104"/>
    <w:rsid w:val="00795629"/>
    <w:rsid w:val="00795807"/>
    <w:rsid w:val="00795FD2"/>
    <w:rsid w:val="007968C3"/>
    <w:rsid w:val="00796C2B"/>
    <w:rsid w:val="00797607"/>
    <w:rsid w:val="00797E12"/>
    <w:rsid w:val="007A10D0"/>
    <w:rsid w:val="007A1455"/>
    <w:rsid w:val="007A1EB2"/>
    <w:rsid w:val="007A24AA"/>
    <w:rsid w:val="007A2816"/>
    <w:rsid w:val="007A2841"/>
    <w:rsid w:val="007A2D51"/>
    <w:rsid w:val="007A336B"/>
    <w:rsid w:val="007A35BC"/>
    <w:rsid w:val="007A3687"/>
    <w:rsid w:val="007A389F"/>
    <w:rsid w:val="007A47C3"/>
    <w:rsid w:val="007A4800"/>
    <w:rsid w:val="007A4A3C"/>
    <w:rsid w:val="007A4BFA"/>
    <w:rsid w:val="007A5852"/>
    <w:rsid w:val="007A5EEF"/>
    <w:rsid w:val="007A6851"/>
    <w:rsid w:val="007A6ADB"/>
    <w:rsid w:val="007A7239"/>
    <w:rsid w:val="007A77C0"/>
    <w:rsid w:val="007A7E7C"/>
    <w:rsid w:val="007B0C2B"/>
    <w:rsid w:val="007B11B4"/>
    <w:rsid w:val="007B2458"/>
    <w:rsid w:val="007B26FD"/>
    <w:rsid w:val="007B3389"/>
    <w:rsid w:val="007B33F2"/>
    <w:rsid w:val="007B35D2"/>
    <w:rsid w:val="007B3AF7"/>
    <w:rsid w:val="007B48C2"/>
    <w:rsid w:val="007B530F"/>
    <w:rsid w:val="007B5BD3"/>
    <w:rsid w:val="007B7006"/>
    <w:rsid w:val="007B7550"/>
    <w:rsid w:val="007B790A"/>
    <w:rsid w:val="007B7AB3"/>
    <w:rsid w:val="007B7D1C"/>
    <w:rsid w:val="007C00CE"/>
    <w:rsid w:val="007C0878"/>
    <w:rsid w:val="007C17A6"/>
    <w:rsid w:val="007C1AF2"/>
    <w:rsid w:val="007C3B22"/>
    <w:rsid w:val="007C457D"/>
    <w:rsid w:val="007C5111"/>
    <w:rsid w:val="007C5A8D"/>
    <w:rsid w:val="007C5E20"/>
    <w:rsid w:val="007C609D"/>
    <w:rsid w:val="007C6933"/>
    <w:rsid w:val="007C6C1D"/>
    <w:rsid w:val="007C726E"/>
    <w:rsid w:val="007C7459"/>
    <w:rsid w:val="007C7D2C"/>
    <w:rsid w:val="007D0355"/>
    <w:rsid w:val="007D150F"/>
    <w:rsid w:val="007D15CA"/>
    <w:rsid w:val="007D1ADD"/>
    <w:rsid w:val="007D3BCB"/>
    <w:rsid w:val="007D3DEC"/>
    <w:rsid w:val="007D3F91"/>
    <w:rsid w:val="007D432A"/>
    <w:rsid w:val="007D43C8"/>
    <w:rsid w:val="007D4582"/>
    <w:rsid w:val="007D5239"/>
    <w:rsid w:val="007D529D"/>
    <w:rsid w:val="007D5A3C"/>
    <w:rsid w:val="007D5AF4"/>
    <w:rsid w:val="007D5F61"/>
    <w:rsid w:val="007D6DE0"/>
    <w:rsid w:val="007D6E2A"/>
    <w:rsid w:val="007D6EE8"/>
    <w:rsid w:val="007D73EC"/>
    <w:rsid w:val="007E0320"/>
    <w:rsid w:val="007E054D"/>
    <w:rsid w:val="007E0AC3"/>
    <w:rsid w:val="007E0D71"/>
    <w:rsid w:val="007E1186"/>
    <w:rsid w:val="007E1BE8"/>
    <w:rsid w:val="007E1EC2"/>
    <w:rsid w:val="007E3413"/>
    <w:rsid w:val="007E5145"/>
    <w:rsid w:val="007E59E2"/>
    <w:rsid w:val="007E67E7"/>
    <w:rsid w:val="007E7538"/>
    <w:rsid w:val="007E75DA"/>
    <w:rsid w:val="007F0878"/>
    <w:rsid w:val="007F0D8E"/>
    <w:rsid w:val="007F16A4"/>
    <w:rsid w:val="007F1B35"/>
    <w:rsid w:val="007F1C05"/>
    <w:rsid w:val="007F1D96"/>
    <w:rsid w:val="007F26A9"/>
    <w:rsid w:val="007F2704"/>
    <w:rsid w:val="007F29B1"/>
    <w:rsid w:val="007F3F01"/>
    <w:rsid w:val="007F411A"/>
    <w:rsid w:val="007F42CA"/>
    <w:rsid w:val="007F561E"/>
    <w:rsid w:val="007F5632"/>
    <w:rsid w:val="007F5ACC"/>
    <w:rsid w:val="007F6A82"/>
    <w:rsid w:val="007F70FB"/>
    <w:rsid w:val="007F797B"/>
    <w:rsid w:val="007F7EB8"/>
    <w:rsid w:val="00800357"/>
    <w:rsid w:val="00800787"/>
    <w:rsid w:val="00800CB7"/>
    <w:rsid w:val="00800D92"/>
    <w:rsid w:val="00800FBF"/>
    <w:rsid w:val="008013FB"/>
    <w:rsid w:val="008016AE"/>
    <w:rsid w:val="0080207C"/>
    <w:rsid w:val="00803198"/>
    <w:rsid w:val="00803863"/>
    <w:rsid w:val="00803B48"/>
    <w:rsid w:val="00804192"/>
    <w:rsid w:val="0080421E"/>
    <w:rsid w:val="0080424D"/>
    <w:rsid w:val="008046B3"/>
    <w:rsid w:val="00805A81"/>
    <w:rsid w:val="00806C4E"/>
    <w:rsid w:val="00807008"/>
    <w:rsid w:val="0080724B"/>
    <w:rsid w:val="00807C45"/>
    <w:rsid w:val="00810542"/>
    <w:rsid w:val="00810ADF"/>
    <w:rsid w:val="00810EB2"/>
    <w:rsid w:val="00812CFE"/>
    <w:rsid w:val="008139BC"/>
    <w:rsid w:val="00813E10"/>
    <w:rsid w:val="00813EF3"/>
    <w:rsid w:val="008148E9"/>
    <w:rsid w:val="008153F4"/>
    <w:rsid w:val="00817B69"/>
    <w:rsid w:val="008200A2"/>
    <w:rsid w:val="0082039A"/>
    <w:rsid w:val="00820CA6"/>
    <w:rsid w:val="00823170"/>
    <w:rsid w:val="00823218"/>
    <w:rsid w:val="008247AD"/>
    <w:rsid w:val="008251B7"/>
    <w:rsid w:val="008253EF"/>
    <w:rsid w:val="00825573"/>
    <w:rsid w:val="0082581D"/>
    <w:rsid w:val="00825B2B"/>
    <w:rsid w:val="00826A0E"/>
    <w:rsid w:val="00826DFA"/>
    <w:rsid w:val="008273C0"/>
    <w:rsid w:val="00827534"/>
    <w:rsid w:val="008277D3"/>
    <w:rsid w:val="00827949"/>
    <w:rsid w:val="00827B17"/>
    <w:rsid w:val="008303BC"/>
    <w:rsid w:val="008304E3"/>
    <w:rsid w:val="00830841"/>
    <w:rsid w:val="00831107"/>
    <w:rsid w:val="008315DC"/>
    <w:rsid w:val="00831619"/>
    <w:rsid w:val="008323AD"/>
    <w:rsid w:val="00832A46"/>
    <w:rsid w:val="00832C10"/>
    <w:rsid w:val="0083401B"/>
    <w:rsid w:val="00835E92"/>
    <w:rsid w:val="008363B1"/>
    <w:rsid w:val="00836D6B"/>
    <w:rsid w:val="0083767C"/>
    <w:rsid w:val="00837A55"/>
    <w:rsid w:val="008402FD"/>
    <w:rsid w:val="008403DC"/>
    <w:rsid w:val="008415EE"/>
    <w:rsid w:val="00841BC6"/>
    <w:rsid w:val="00842776"/>
    <w:rsid w:val="00842C61"/>
    <w:rsid w:val="00842DE9"/>
    <w:rsid w:val="00844DF3"/>
    <w:rsid w:val="00844EC3"/>
    <w:rsid w:val="008450AD"/>
    <w:rsid w:val="00846422"/>
    <w:rsid w:val="00846CE0"/>
    <w:rsid w:val="0084768C"/>
    <w:rsid w:val="00847A7E"/>
    <w:rsid w:val="00847D63"/>
    <w:rsid w:val="00850F59"/>
    <w:rsid w:val="0085122D"/>
    <w:rsid w:val="0085129A"/>
    <w:rsid w:val="00851590"/>
    <w:rsid w:val="00851605"/>
    <w:rsid w:val="00851987"/>
    <w:rsid w:val="00851F59"/>
    <w:rsid w:val="0085265C"/>
    <w:rsid w:val="00853658"/>
    <w:rsid w:val="00853A40"/>
    <w:rsid w:val="00854020"/>
    <w:rsid w:val="00856893"/>
    <w:rsid w:val="008568FE"/>
    <w:rsid w:val="00857F39"/>
    <w:rsid w:val="008604F2"/>
    <w:rsid w:val="00860558"/>
    <w:rsid w:val="00860E1A"/>
    <w:rsid w:val="00861DC9"/>
    <w:rsid w:val="008621E8"/>
    <w:rsid w:val="008624A8"/>
    <w:rsid w:val="00862F2F"/>
    <w:rsid w:val="00865105"/>
    <w:rsid w:val="00866111"/>
    <w:rsid w:val="008677B3"/>
    <w:rsid w:val="008677DA"/>
    <w:rsid w:val="00870CCB"/>
    <w:rsid w:val="00871384"/>
    <w:rsid w:val="0087167A"/>
    <w:rsid w:val="00871D86"/>
    <w:rsid w:val="008722DE"/>
    <w:rsid w:val="008750E9"/>
    <w:rsid w:val="008754FF"/>
    <w:rsid w:val="00875C52"/>
    <w:rsid w:val="00875D46"/>
    <w:rsid w:val="00875F7C"/>
    <w:rsid w:val="008772E7"/>
    <w:rsid w:val="0088057C"/>
    <w:rsid w:val="0088060E"/>
    <w:rsid w:val="00880641"/>
    <w:rsid w:val="00880B2E"/>
    <w:rsid w:val="00880B75"/>
    <w:rsid w:val="00881179"/>
    <w:rsid w:val="008816A8"/>
    <w:rsid w:val="00881A07"/>
    <w:rsid w:val="00881B49"/>
    <w:rsid w:val="00881B79"/>
    <w:rsid w:val="00881E66"/>
    <w:rsid w:val="00882BD5"/>
    <w:rsid w:val="00883FCC"/>
    <w:rsid w:val="008853E8"/>
    <w:rsid w:val="00885A84"/>
    <w:rsid w:val="00885DED"/>
    <w:rsid w:val="008861DF"/>
    <w:rsid w:val="00887BDD"/>
    <w:rsid w:val="00891779"/>
    <w:rsid w:val="008917CF"/>
    <w:rsid w:val="00891D4C"/>
    <w:rsid w:val="00892613"/>
    <w:rsid w:val="00892B09"/>
    <w:rsid w:val="00893D67"/>
    <w:rsid w:val="00894537"/>
    <w:rsid w:val="00894ECF"/>
    <w:rsid w:val="00894F10"/>
    <w:rsid w:val="00894F8F"/>
    <w:rsid w:val="0089674A"/>
    <w:rsid w:val="00896E45"/>
    <w:rsid w:val="008973A4"/>
    <w:rsid w:val="00897E40"/>
    <w:rsid w:val="008A200D"/>
    <w:rsid w:val="008A2565"/>
    <w:rsid w:val="008A4092"/>
    <w:rsid w:val="008A4DAC"/>
    <w:rsid w:val="008A4F92"/>
    <w:rsid w:val="008A5815"/>
    <w:rsid w:val="008A5A9F"/>
    <w:rsid w:val="008A6A15"/>
    <w:rsid w:val="008A76C8"/>
    <w:rsid w:val="008A7747"/>
    <w:rsid w:val="008B020D"/>
    <w:rsid w:val="008B033B"/>
    <w:rsid w:val="008B0513"/>
    <w:rsid w:val="008B22AC"/>
    <w:rsid w:val="008B258B"/>
    <w:rsid w:val="008B2A16"/>
    <w:rsid w:val="008B2B95"/>
    <w:rsid w:val="008B3266"/>
    <w:rsid w:val="008B36FF"/>
    <w:rsid w:val="008B3819"/>
    <w:rsid w:val="008B3F25"/>
    <w:rsid w:val="008B46DC"/>
    <w:rsid w:val="008B5CA2"/>
    <w:rsid w:val="008B5D33"/>
    <w:rsid w:val="008B5DAC"/>
    <w:rsid w:val="008B6B1A"/>
    <w:rsid w:val="008B6D60"/>
    <w:rsid w:val="008B6F3F"/>
    <w:rsid w:val="008B7DF0"/>
    <w:rsid w:val="008B7EA1"/>
    <w:rsid w:val="008C0190"/>
    <w:rsid w:val="008C0865"/>
    <w:rsid w:val="008C1AFD"/>
    <w:rsid w:val="008C44BC"/>
    <w:rsid w:val="008C4606"/>
    <w:rsid w:val="008C4A2E"/>
    <w:rsid w:val="008C4F8D"/>
    <w:rsid w:val="008C5D9B"/>
    <w:rsid w:val="008C6EA2"/>
    <w:rsid w:val="008C7630"/>
    <w:rsid w:val="008C7C45"/>
    <w:rsid w:val="008C7CA6"/>
    <w:rsid w:val="008D014D"/>
    <w:rsid w:val="008D0A2A"/>
    <w:rsid w:val="008D1850"/>
    <w:rsid w:val="008D19E4"/>
    <w:rsid w:val="008D273C"/>
    <w:rsid w:val="008D358D"/>
    <w:rsid w:val="008D3C28"/>
    <w:rsid w:val="008D457A"/>
    <w:rsid w:val="008D4BD7"/>
    <w:rsid w:val="008D4E98"/>
    <w:rsid w:val="008D5434"/>
    <w:rsid w:val="008D5C60"/>
    <w:rsid w:val="008D5FAC"/>
    <w:rsid w:val="008D60E3"/>
    <w:rsid w:val="008D71D2"/>
    <w:rsid w:val="008D7F44"/>
    <w:rsid w:val="008E145B"/>
    <w:rsid w:val="008E22E6"/>
    <w:rsid w:val="008E24C0"/>
    <w:rsid w:val="008E268D"/>
    <w:rsid w:val="008E2704"/>
    <w:rsid w:val="008E3934"/>
    <w:rsid w:val="008E3F04"/>
    <w:rsid w:val="008E3F41"/>
    <w:rsid w:val="008E4C08"/>
    <w:rsid w:val="008E5170"/>
    <w:rsid w:val="008E6E73"/>
    <w:rsid w:val="008F0E62"/>
    <w:rsid w:val="008F19C9"/>
    <w:rsid w:val="008F23BD"/>
    <w:rsid w:val="008F2624"/>
    <w:rsid w:val="008F30AF"/>
    <w:rsid w:val="008F4250"/>
    <w:rsid w:val="008F47D0"/>
    <w:rsid w:val="008F7097"/>
    <w:rsid w:val="008F7741"/>
    <w:rsid w:val="008F7A46"/>
    <w:rsid w:val="009009D9"/>
    <w:rsid w:val="009017C9"/>
    <w:rsid w:val="0090184B"/>
    <w:rsid w:val="00902027"/>
    <w:rsid w:val="009023D0"/>
    <w:rsid w:val="00903685"/>
    <w:rsid w:val="009047A8"/>
    <w:rsid w:val="00904F3E"/>
    <w:rsid w:val="009056AD"/>
    <w:rsid w:val="00906741"/>
    <w:rsid w:val="00906D4C"/>
    <w:rsid w:val="00907565"/>
    <w:rsid w:val="009103AA"/>
    <w:rsid w:val="009103EC"/>
    <w:rsid w:val="00910B98"/>
    <w:rsid w:val="009123B5"/>
    <w:rsid w:val="00913427"/>
    <w:rsid w:val="00914201"/>
    <w:rsid w:val="00914286"/>
    <w:rsid w:val="00914FEA"/>
    <w:rsid w:val="0091532E"/>
    <w:rsid w:val="00915339"/>
    <w:rsid w:val="00916BB0"/>
    <w:rsid w:val="00916DA3"/>
    <w:rsid w:val="0092023A"/>
    <w:rsid w:val="0092028B"/>
    <w:rsid w:val="00920490"/>
    <w:rsid w:val="00920BFF"/>
    <w:rsid w:val="00923D7E"/>
    <w:rsid w:val="00924E35"/>
    <w:rsid w:val="00925140"/>
    <w:rsid w:val="00925236"/>
    <w:rsid w:val="0092566C"/>
    <w:rsid w:val="00925F2E"/>
    <w:rsid w:val="0092633A"/>
    <w:rsid w:val="00926870"/>
    <w:rsid w:val="009270E3"/>
    <w:rsid w:val="00927491"/>
    <w:rsid w:val="00927C84"/>
    <w:rsid w:val="00930000"/>
    <w:rsid w:val="0093014A"/>
    <w:rsid w:val="00930D44"/>
    <w:rsid w:val="00930E00"/>
    <w:rsid w:val="009322DD"/>
    <w:rsid w:val="009330EE"/>
    <w:rsid w:val="009332BA"/>
    <w:rsid w:val="009336A7"/>
    <w:rsid w:val="009338EA"/>
    <w:rsid w:val="00933F32"/>
    <w:rsid w:val="009341BD"/>
    <w:rsid w:val="00935C26"/>
    <w:rsid w:val="00935C63"/>
    <w:rsid w:val="00936626"/>
    <w:rsid w:val="00936EB1"/>
    <w:rsid w:val="00937247"/>
    <w:rsid w:val="009408F5"/>
    <w:rsid w:val="00940ADF"/>
    <w:rsid w:val="0094145E"/>
    <w:rsid w:val="00941711"/>
    <w:rsid w:val="009436EB"/>
    <w:rsid w:val="0094433F"/>
    <w:rsid w:val="009459FF"/>
    <w:rsid w:val="00945BDD"/>
    <w:rsid w:val="00945F50"/>
    <w:rsid w:val="00946348"/>
    <w:rsid w:val="00946483"/>
    <w:rsid w:val="009468D5"/>
    <w:rsid w:val="00947405"/>
    <w:rsid w:val="009500B4"/>
    <w:rsid w:val="0095033D"/>
    <w:rsid w:val="00950AD7"/>
    <w:rsid w:val="00951194"/>
    <w:rsid w:val="0095184B"/>
    <w:rsid w:val="00951A0E"/>
    <w:rsid w:val="00951DDF"/>
    <w:rsid w:val="0095242A"/>
    <w:rsid w:val="009525C9"/>
    <w:rsid w:val="00953003"/>
    <w:rsid w:val="00953A42"/>
    <w:rsid w:val="00953A6E"/>
    <w:rsid w:val="00954195"/>
    <w:rsid w:val="009541BD"/>
    <w:rsid w:val="00955E13"/>
    <w:rsid w:val="00956DC0"/>
    <w:rsid w:val="00960391"/>
    <w:rsid w:val="0096064C"/>
    <w:rsid w:val="009607C8"/>
    <w:rsid w:val="00960866"/>
    <w:rsid w:val="00960C74"/>
    <w:rsid w:val="00961891"/>
    <w:rsid w:val="00961B28"/>
    <w:rsid w:val="00961CBF"/>
    <w:rsid w:val="00962188"/>
    <w:rsid w:val="00962913"/>
    <w:rsid w:val="00962BC0"/>
    <w:rsid w:val="00964081"/>
    <w:rsid w:val="00964B96"/>
    <w:rsid w:val="009663A0"/>
    <w:rsid w:val="009667FE"/>
    <w:rsid w:val="009669D8"/>
    <w:rsid w:val="00966A61"/>
    <w:rsid w:val="00966F27"/>
    <w:rsid w:val="00967D5D"/>
    <w:rsid w:val="00967E34"/>
    <w:rsid w:val="009705AB"/>
    <w:rsid w:val="009706EA"/>
    <w:rsid w:val="00971469"/>
    <w:rsid w:val="009714F5"/>
    <w:rsid w:val="00971CDD"/>
    <w:rsid w:val="009721BF"/>
    <w:rsid w:val="00972489"/>
    <w:rsid w:val="00973B8E"/>
    <w:rsid w:val="00973BBE"/>
    <w:rsid w:val="009746C5"/>
    <w:rsid w:val="009747E3"/>
    <w:rsid w:val="00975F1F"/>
    <w:rsid w:val="009761ED"/>
    <w:rsid w:val="00976231"/>
    <w:rsid w:val="00977482"/>
    <w:rsid w:val="0097759C"/>
    <w:rsid w:val="00982CCC"/>
    <w:rsid w:val="00984C38"/>
    <w:rsid w:val="00986C39"/>
    <w:rsid w:val="0098743E"/>
    <w:rsid w:val="00987712"/>
    <w:rsid w:val="009878D7"/>
    <w:rsid w:val="00987972"/>
    <w:rsid w:val="00991C5A"/>
    <w:rsid w:val="00992958"/>
    <w:rsid w:val="00992D2F"/>
    <w:rsid w:val="00995037"/>
    <w:rsid w:val="0099558A"/>
    <w:rsid w:val="00995BE4"/>
    <w:rsid w:val="00997395"/>
    <w:rsid w:val="00997567"/>
    <w:rsid w:val="009A005B"/>
    <w:rsid w:val="009A04B1"/>
    <w:rsid w:val="009A058C"/>
    <w:rsid w:val="009A11D6"/>
    <w:rsid w:val="009A12C5"/>
    <w:rsid w:val="009A181C"/>
    <w:rsid w:val="009A1D27"/>
    <w:rsid w:val="009A23A1"/>
    <w:rsid w:val="009A262A"/>
    <w:rsid w:val="009A3177"/>
    <w:rsid w:val="009A4313"/>
    <w:rsid w:val="009A470B"/>
    <w:rsid w:val="009A4D9D"/>
    <w:rsid w:val="009A62AC"/>
    <w:rsid w:val="009A67A0"/>
    <w:rsid w:val="009A7550"/>
    <w:rsid w:val="009A7B4B"/>
    <w:rsid w:val="009A7C42"/>
    <w:rsid w:val="009B072D"/>
    <w:rsid w:val="009B1DD8"/>
    <w:rsid w:val="009B2845"/>
    <w:rsid w:val="009B3BEC"/>
    <w:rsid w:val="009B40D4"/>
    <w:rsid w:val="009B46F0"/>
    <w:rsid w:val="009B521F"/>
    <w:rsid w:val="009B5BB6"/>
    <w:rsid w:val="009B643C"/>
    <w:rsid w:val="009B6507"/>
    <w:rsid w:val="009B6CC7"/>
    <w:rsid w:val="009B7BDC"/>
    <w:rsid w:val="009C1179"/>
    <w:rsid w:val="009C15A5"/>
    <w:rsid w:val="009C18B7"/>
    <w:rsid w:val="009C19A5"/>
    <w:rsid w:val="009C25AD"/>
    <w:rsid w:val="009C29D0"/>
    <w:rsid w:val="009C456D"/>
    <w:rsid w:val="009C49E7"/>
    <w:rsid w:val="009C4F1A"/>
    <w:rsid w:val="009C5FB0"/>
    <w:rsid w:val="009C733D"/>
    <w:rsid w:val="009C7572"/>
    <w:rsid w:val="009C7ACF"/>
    <w:rsid w:val="009C7D5D"/>
    <w:rsid w:val="009C7DEC"/>
    <w:rsid w:val="009D049C"/>
    <w:rsid w:val="009D0547"/>
    <w:rsid w:val="009D1062"/>
    <w:rsid w:val="009D1AAB"/>
    <w:rsid w:val="009D347C"/>
    <w:rsid w:val="009D34C1"/>
    <w:rsid w:val="009D3D1B"/>
    <w:rsid w:val="009D3DFE"/>
    <w:rsid w:val="009D49AF"/>
    <w:rsid w:val="009D4DA1"/>
    <w:rsid w:val="009D5041"/>
    <w:rsid w:val="009D5EEF"/>
    <w:rsid w:val="009D6570"/>
    <w:rsid w:val="009D743F"/>
    <w:rsid w:val="009E033F"/>
    <w:rsid w:val="009E04B9"/>
    <w:rsid w:val="009E1AE3"/>
    <w:rsid w:val="009E1D2D"/>
    <w:rsid w:val="009E291A"/>
    <w:rsid w:val="009E3231"/>
    <w:rsid w:val="009E3368"/>
    <w:rsid w:val="009E3560"/>
    <w:rsid w:val="009E394A"/>
    <w:rsid w:val="009E45C7"/>
    <w:rsid w:val="009E53F3"/>
    <w:rsid w:val="009E5981"/>
    <w:rsid w:val="009E6569"/>
    <w:rsid w:val="009E6A9E"/>
    <w:rsid w:val="009E6BBB"/>
    <w:rsid w:val="009E73A2"/>
    <w:rsid w:val="009E7D0C"/>
    <w:rsid w:val="009F0164"/>
    <w:rsid w:val="009F050C"/>
    <w:rsid w:val="009F0BC2"/>
    <w:rsid w:val="009F12D0"/>
    <w:rsid w:val="009F1342"/>
    <w:rsid w:val="009F142D"/>
    <w:rsid w:val="009F246E"/>
    <w:rsid w:val="009F2738"/>
    <w:rsid w:val="009F2AFC"/>
    <w:rsid w:val="009F47CC"/>
    <w:rsid w:val="009F4831"/>
    <w:rsid w:val="009F4BBE"/>
    <w:rsid w:val="009F5732"/>
    <w:rsid w:val="009F6990"/>
    <w:rsid w:val="009F742E"/>
    <w:rsid w:val="00A0038A"/>
    <w:rsid w:val="00A008C9"/>
    <w:rsid w:val="00A00E7F"/>
    <w:rsid w:val="00A00F75"/>
    <w:rsid w:val="00A01980"/>
    <w:rsid w:val="00A02A84"/>
    <w:rsid w:val="00A02E30"/>
    <w:rsid w:val="00A032E9"/>
    <w:rsid w:val="00A04910"/>
    <w:rsid w:val="00A052D7"/>
    <w:rsid w:val="00A06774"/>
    <w:rsid w:val="00A072D1"/>
    <w:rsid w:val="00A1057A"/>
    <w:rsid w:val="00A10C4F"/>
    <w:rsid w:val="00A10D89"/>
    <w:rsid w:val="00A11171"/>
    <w:rsid w:val="00A11635"/>
    <w:rsid w:val="00A11B4C"/>
    <w:rsid w:val="00A12757"/>
    <w:rsid w:val="00A127BC"/>
    <w:rsid w:val="00A12978"/>
    <w:rsid w:val="00A1315C"/>
    <w:rsid w:val="00A13857"/>
    <w:rsid w:val="00A14315"/>
    <w:rsid w:val="00A148D1"/>
    <w:rsid w:val="00A14E8F"/>
    <w:rsid w:val="00A1554D"/>
    <w:rsid w:val="00A15C53"/>
    <w:rsid w:val="00A166FC"/>
    <w:rsid w:val="00A16A03"/>
    <w:rsid w:val="00A16C3B"/>
    <w:rsid w:val="00A17B56"/>
    <w:rsid w:val="00A2054C"/>
    <w:rsid w:val="00A20D3A"/>
    <w:rsid w:val="00A21DFE"/>
    <w:rsid w:val="00A21E57"/>
    <w:rsid w:val="00A2265C"/>
    <w:rsid w:val="00A22992"/>
    <w:rsid w:val="00A22B27"/>
    <w:rsid w:val="00A233C5"/>
    <w:rsid w:val="00A241E6"/>
    <w:rsid w:val="00A24272"/>
    <w:rsid w:val="00A24E05"/>
    <w:rsid w:val="00A25543"/>
    <w:rsid w:val="00A25CCE"/>
    <w:rsid w:val="00A25F07"/>
    <w:rsid w:val="00A26528"/>
    <w:rsid w:val="00A26F5C"/>
    <w:rsid w:val="00A271EA"/>
    <w:rsid w:val="00A2766D"/>
    <w:rsid w:val="00A27863"/>
    <w:rsid w:val="00A27E1E"/>
    <w:rsid w:val="00A27FB4"/>
    <w:rsid w:val="00A2F21A"/>
    <w:rsid w:val="00A3007B"/>
    <w:rsid w:val="00A30719"/>
    <w:rsid w:val="00A30888"/>
    <w:rsid w:val="00A309D9"/>
    <w:rsid w:val="00A31D0D"/>
    <w:rsid w:val="00A32011"/>
    <w:rsid w:val="00A323CB"/>
    <w:rsid w:val="00A327EC"/>
    <w:rsid w:val="00A33252"/>
    <w:rsid w:val="00A332D5"/>
    <w:rsid w:val="00A33DBD"/>
    <w:rsid w:val="00A34953"/>
    <w:rsid w:val="00A350D6"/>
    <w:rsid w:val="00A35985"/>
    <w:rsid w:val="00A36395"/>
    <w:rsid w:val="00A36567"/>
    <w:rsid w:val="00A36C1C"/>
    <w:rsid w:val="00A36D9B"/>
    <w:rsid w:val="00A37144"/>
    <w:rsid w:val="00A37444"/>
    <w:rsid w:val="00A37669"/>
    <w:rsid w:val="00A3786F"/>
    <w:rsid w:val="00A4081F"/>
    <w:rsid w:val="00A4086C"/>
    <w:rsid w:val="00A40C65"/>
    <w:rsid w:val="00A40CE2"/>
    <w:rsid w:val="00A41357"/>
    <w:rsid w:val="00A41F87"/>
    <w:rsid w:val="00A42C9D"/>
    <w:rsid w:val="00A4409C"/>
    <w:rsid w:val="00A44491"/>
    <w:rsid w:val="00A444AB"/>
    <w:rsid w:val="00A45B7C"/>
    <w:rsid w:val="00A45DDB"/>
    <w:rsid w:val="00A4624B"/>
    <w:rsid w:val="00A46AA7"/>
    <w:rsid w:val="00A51666"/>
    <w:rsid w:val="00A51710"/>
    <w:rsid w:val="00A51C4C"/>
    <w:rsid w:val="00A5254F"/>
    <w:rsid w:val="00A54DE6"/>
    <w:rsid w:val="00A5583C"/>
    <w:rsid w:val="00A563A1"/>
    <w:rsid w:val="00A563FF"/>
    <w:rsid w:val="00A56A29"/>
    <w:rsid w:val="00A56E6B"/>
    <w:rsid w:val="00A57452"/>
    <w:rsid w:val="00A57521"/>
    <w:rsid w:val="00A603C3"/>
    <w:rsid w:val="00A610C8"/>
    <w:rsid w:val="00A61824"/>
    <w:rsid w:val="00A61BEB"/>
    <w:rsid w:val="00A61FA3"/>
    <w:rsid w:val="00A627E5"/>
    <w:rsid w:val="00A62B88"/>
    <w:rsid w:val="00A62BBD"/>
    <w:rsid w:val="00A62BD8"/>
    <w:rsid w:val="00A63087"/>
    <w:rsid w:val="00A636A1"/>
    <w:rsid w:val="00A63720"/>
    <w:rsid w:val="00A63CE0"/>
    <w:rsid w:val="00A64E17"/>
    <w:rsid w:val="00A66520"/>
    <w:rsid w:val="00A66542"/>
    <w:rsid w:val="00A66D69"/>
    <w:rsid w:val="00A679BA"/>
    <w:rsid w:val="00A67AC9"/>
    <w:rsid w:val="00A7043E"/>
    <w:rsid w:val="00A71D03"/>
    <w:rsid w:val="00A72636"/>
    <w:rsid w:val="00A7267B"/>
    <w:rsid w:val="00A731F9"/>
    <w:rsid w:val="00A732B4"/>
    <w:rsid w:val="00A73D4C"/>
    <w:rsid w:val="00A742CC"/>
    <w:rsid w:val="00A752B8"/>
    <w:rsid w:val="00A754AD"/>
    <w:rsid w:val="00A75C8C"/>
    <w:rsid w:val="00A75CC3"/>
    <w:rsid w:val="00A75E8D"/>
    <w:rsid w:val="00A7618C"/>
    <w:rsid w:val="00A76892"/>
    <w:rsid w:val="00A76FA9"/>
    <w:rsid w:val="00A7736E"/>
    <w:rsid w:val="00A7751E"/>
    <w:rsid w:val="00A804DB"/>
    <w:rsid w:val="00A81766"/>
    <w:rsid w:val="00A818D3"/>
    <w:rsid w:val="00A81E79"/>
    <w:rsid w:val="00A820E2"/>
    <w:rsid w:val="00A8305A"/>
    <w:rsid w:val="00A83275"/>
    <w:rsid w:val="00A83ADF"/>
    <w:rsid w:val="00A840B5"/>
    <w:rsid w:val="00A84BB1"/>
    <w:rsid w:val="00A8556D"/>
    <w:rsid w:val="00A857DC"/>
    <w:rsid w:val="00A8591D"/>
    <w:rsid w:val="00A859A2"/>
    <w:rsid w:val="00A8646F"/>
    <w:rsid w:val="00A864C8"/>
    <w:rsid w:val="00A869AB"/>
    <w:rsid w:val="00A86A9B"/>
    <w:rsid w:val="00A87C6C"/>
    <w:rsid w:val="00A900D3"/>
    <w:rsid w:val="00A901A7"/>
    <w:rsid w:val="00A91C89"/>
    <w:rsid w:val="00A91D1C"/>
    <w:rsid w:val="00A92556"/>
    <w:rsid w:val="00A92622"/>
    <w:rsid w:val="00A92644"/>
    <w:rsid w:val="00A93162"/>
    <w:rsid w:val="00A93AF3"/>
    <w:rsid w:val="00A94EB9"/>
    <w:rsid w:val="00A95657"/>
    <w:rsid w:val="00A95786"/>
    <w:rsid w:val="00A96AD3"/>
    <w:rsid w:val="00A97513"/>
    <w:rsid w:val="00A97A38"/>
    <w:rsid w:val="00A97B47"/>
    <w:rsid w:val="00A97DF7"/>
    <w:rsid w:val="00A97E99"/>
    <w:rsid w:val="00AA0BF9"/>
    <w:rsid w:val="00AA1555"/>
    <w:rsid w:val="00AA1BBF"/>
    <w:rsid w:val="00AA1EE4"/>
    <w:rsid w:val="00AA2936"/>
    <w:rsid w:val="00AA35C6"/>
    <w:rsid w:val="00AA3610"/>
    <w:rsid w:val="00AA373F"/>
    <w:rsid w:val="00AA3A15"/>
    <w:rsid w:val="00AA4069"/>
    <w:rsid w:val="00AA5D39"/>
    <w:rsid w:val="00AA5FD8"/>
    <w:rsid w:val="00AA6420"/>
    <w:rsid w:val="00AA6536"/>
    <w:rsid w:val="00AA77AE"/>
    <w:rsid w:val="00AA7AB2"/>
    <w:rsid w:val="00AB03B5"/>
    <w:rsid w:val="00AB0653"/>
    <w:rsid w:val="00AB096D"/>
    <w:rsid w:val="00AB1A63"/>
    <w:rsid w:val="00AB2814"/>
    <w:rsid w:val="00AB2C90"/>
    <w:rsid w:val="00AB38B8"/>
    <w:rsid w:val="00AB485C"/>
    <w:rsid w:val="00AB5134"/>
    <w:rsid w:val="00AB52EF"/>
    <w:rsid w:val="00AB5F41"/>
    <w:rsid w:val="00AB6045"/>
    <w:rsid w:val="00AB60C6"/>
    <w:rsid w:val="00AB698A"/>
    <w:rsid w:val="00AB700F"/>
    <w:rsid w:val="00AC007D"/>
    <w:rsid w:val="00AC0980"/>
    <w:rsid w:val="00AC180D"/>
    <w:rsid w:val="00AC2C95"/>
    <w:rsid w:val="00AC35F6"/>
    <w:rsid w:val="00AC395C"/>
    <w:rsid w:val="00AC4880"/>
    <w:rsid w:val="00AC5393"/>
    <w:rsid w:val="00AC5398"/>
    <w:rsid w:val="00AC5715"/>
    <w:rsid w:val="00AC5ED3"/>
    <w:rsid w:val="00AC6195"/>
    <w:rsid w:val="00AC674E"/>
    <w:rsid w:val="00AC677E"/>
    <w:rsid w:val="00AC7B58"/>
    <w:rsid w:val="00AD00D1"/>
    <w:rsid w:val="00AD00E6"/>
    <w:rsid w:val="00AD039A"/>
    <w:rsid w:val="00AD04C6"/>
    <w:rsid w:val="00AD08A7"/>
    <w:rsid w:val="00AD0FAA"/>
    <w:rsid w:val="00AD12FA"/>
    <w:rsid w:val="00AD157E"/>
    <w:rsid w:val="00AD181B"/>
    <w:rsid w:val="00AD2100"/>
    <w:rsid w:val="00AD2930"/>
    <w:rsid w:val="00AD3428"/>
    <w:rsid w:val="00AD3F18"/>
    <w:rsid w:val="00AD43E7"/>
    <w:rsid w:val="00AD4584"/>
    <w:rsid w:val="00AD5D1F"/>
    <w:rsid w:val="00AD5E33"/>
    <w:rsid w:val="00AD69F3"/>
    <w:rsid w:val="00AD6F31"/>
    <w:rsid w:val="00AD77C1"/>
    <w:rsid w:val="00AD7D10"/>
    <w:rsid w:val="00AE0722"/>
    <w:rsid w:val="00AE081A"/>
    <w:rsid w:val="00AE0E95"/>
    <w:rsid w:val="00AE111B"/>
    <w:rsid w:val="00AE18F2"/>
    <w:rsid w:val="00AE19C4"/>
    <w:rsid w:val="00AE1B25"/>
    <w:rsid w:val="00AE2500"/>
    <w:rsid w:val="00AE3B89"/>
    <w:rsid w:val="00AE3C45"/>
    <w:rsid w:val="00AE3DF5"/>
    <w:rsid w:val="00AE48A6"/>
    <w:rsid w:val="00AE4ABF"/>
    <w:rsid w:val="00AE4EA7"/>
    <w:rsid w:val="00AE56E4"/>
    <w:rsid w:val="00AE5993"/>
    <w:rsid w:val="00AE5B17"/>
    <w:rsid w:val="00AE5D48"/>
    <w:rsid w:val="00AE6E3A"/>
    <w:rsid w:val="00AE77BA"/>
    <w:rsid w:val="00AE7D01"/>
    <w:rsid w:val="00AF1D36"/>
    <w:rsid w:val="00AF1EC8"/>
    <w:rsid w:val="00AF2653"/>
    <w:rsid w:val="00AF3B83"/>
    <w:rsid w:val="00AF4113"/>
    <w:rsid w:val="00AF4533"/>
    <w:rsid w:val="00AF4C22"/>
    <w:rsid w:val="00AF540F"/>
    <w:rsid w:val="00AF6296"/>
    <w:rsid w:val="00AF6511"/>
    <w:rsid w:val="00AF665B"/>
    <w:rsid w:val="00AF7097"/>
    <w:rsid w:val="00B01C0A"/>
    <w:rsid w:val="00B01F8F"/>
    <w:rsid w:val="00B02BCB"/>
    <w:rsid w:val="00B03368"/>
    <w:rsid w:val="00B037C9"/>
    <w:rsid w:val="00B03868"/>
    <w:rsid w:val="00B03B52"/>
    <w:rsid w:val="00B04078"/>
    <w:rsid w:val="00B0429D"/>
    <w:rsid w:val="00B04781"/>
    <w:rsid w:val="00B048CA"/>
    <w:rsid w:val="00B066B5"/>
    <w:rsid w:val="00B06EA5"/>
    <w:rsid w:val="00B0718B"/>
    <w:rsid w:val="00B104C5"/>
    <w:rsid w:val="00B105B9"/>
    <w:rsid w:val="00B1196F"/>
    <w:rsid w:val="00B11DA4"/>
    <w:rsid w:val="00B12461"/>
    <w:rsid w:val="00B12514"/>
    <w:rsid w:val="00B12571"/>
    <w:rsid w:val="00B12677"/>
    <w:rsid w:val="00B129CC"/>
    <w:rsid w:val="00B12BC2"/>
    <w:rsid w:val="00B13515"/>
    <w:rsid w:val="00B13AA2"/>
    <w:rsid w:val="00B14344"/>
    <w:rsid w:val="00B1620D"/>
    <w:rsid w:val="00B168E5"/>
    <w:rsid w:val="00B16A52"/>
    <w:rsid w:val="00B16F3B"/>
    <w:rsid w:val="00B1725B"/>
    <w:rsid w:val="00B17429"/>
    <w:rsid w:val="00B178AD"/>
    <w:rsid w:val="00B20FA5"/>
    <w:rsid w:val="00B21095"/>
    <w:rsid w:val="00B21C4D"/>
    <w:rsid w:val="00B224CE"/>
    <w:rsid w:val="00B231FF"/>
    <w:rsid w:val="00B2320E"/>
    <w:rsid w:val="00B23CAE"/>
    <w:rsid w:val="00B24968"/>
    <w:rsid w:val="00B25257"/>
    <w:rsid w:val="00B2531D"/>
    <w:rsid w:val="00B267BB"/>
    <w:rsid w:val="00B26970"/>
    <w:rsid w:val="00B26C1C"/>
    <w:rsid w:val="00B27368"/>
    <w:rsid w:val="00B27A3A"/>
    <w:rsid w:val="00B3026A"/>
    <w:rsid w:val="00B3189E"/>
    <w:rsid w:val="00B31941"/>
    <w:rsid w:val="00B327B1"/>
    <w:rsid w:val="00B32A16"/>
    <w:rsid w:val="00B3453E"/>
    <w:rsid w:val="00B35984"/>
    <w:rsid w:val="00B35C34"/>
    <w:rsid w:val="00B35D24"/>
    <w:rsid w:val="00B363AC"/>
    <w:rsid w:val="00B37134"/>
    <w:rsid w:val="00B37597"/>
    <w:rsid w:val="00B37604"/>
    <w:rsid w:val="00B37985"/>
    <w:rsid w:val="00B37A8F"/>
    <w:rsid w:val="00B40307"/>
    <w:rsid w:val="00B40359"/>
    <w:rsid w:val="00B405FF"/>
    <w:rsid w:val="00B4067B"/>
    <w:rsid w:val="00B41065"/>
    <w:rsid w:val="00B41302"/>
    <w:rsid w:val="00B414FC"/>
    <w:rsid w:val="00B416BE"/>
    <w:rsid w:val="00B42938"/>
    <w:rsid w:val="00B437F8"/>
    <w:rsid w:val="00B43C2A"/>
    <w:rsid w:val="00B4489D"/>
    <w:rsid w:val="00B45266"/>
    <w:rsid w:val="00B458C1"/>
    <w:rsid w:val="00B46131"/>
    <w:rsid w:val="00B46937"/>
    <w:rsid w:val="00B472BE"/>
    <w:rsid w:val="00B47367"/>
    <w:rsid w:val="00B503EB"/>
    <w:rsid w:val="00B504D3"/>
    <w:rsid w:val="00B50860"/>
    <w:rsid w:val="00B512AD"/>
    <w:rsid w:val="00B51D91"/>
    <w:rsid w:val="00B52014"/>
    <w:rsid w:val="00B5265B"/>
    <w:rsid w:val="00B53337"/>
    <w:rsid w:val="00B5363A"/>
    <w:rsid w:val="00B547E9"/>
    <w:rsid w:val="00B55514"/>
    <w:rsid w:val="00B5622C"/>
    <w:rsid w:val="00B56EC3"/>
    <w:rsid w:val="00B5717A"/>
    <w:rsid w:val="00B57765"/>
    <w:rsid w:val="00B57908"/>
    <w:rsid w:val="00B57F78"/>
    <w:rsid w:val="00B60379"/>
    <w:rsid w:val="00B6120B"/>
    <w:rsid w:val="00B623C1"/>
    <w:rsid w:val="00B62767"/>
    <w:rsid w:val="00B62B8C"/>
    <w:rsid w:val="00B644AE"/>
    <w:rsid w:val="00B64DAD"/>
    <w:rsid w:val="00B673F8"/>
    <w:rsid w:val="00B679A9"/>
    <w:rsid w:val="00B728C5"/>
    <w:rsid w:val="00B72BE8"/>
    <w:rsid w:val="00B7351A"/>
    <w:rsid w:val="00B739FF"/>
    <w:rsid w:val="00B74DE6"/>
    <w:rsid w:val="00B75401"/>
    <w:rsid w:val="00B754B3"/>
    <w:rsid w:val="00B75664"/>
    <w:rsid w:val="00B75C2E"/>
    <w:rsid w:val="00B75C7D"/>
    <w:rsid w:val="00B76161"/>
    <w:rsid w:val="00B80FA2"/>
    <w:rsid w:val="00B8169E"/>
    <w:rsid w:val="00B81F39"/>
    <w:rsid w:val="00B824DA"/>
    <w:rsid w:val="00B826FE"/>
    <w:rsid w:val="00B828EA"/>
    <w:rsid w:val="00B82AB6"/>
    <w:rsid w:val="00B82C83"/>
    <w:rsid w:val="00B83B55"/>
    <w:rsid w:val="00B83BB6"/>
    <w:rsid w:val="00B84437"/>
    <w:rsid w:val="00B84DE1"/>
    <w:rsid w:val="00B85020"/>
    <w:rsid w:val="00B85109"/>
    <w:rsid w:val="00B8567D"/>
    <w:rsid w:val="00B85891"/>
    <w:rsid w:val="00B86622"/>
    <w:rsid w:val="00B8763D"/>
    <w:rsid w:val="00B900F3"/>
    <w:rsid w:val="00B91AED"/>
    <w:rsid w:val="00B91F96"/>
    <w:rsid w:val="00B939AA"/>
    <w:rsid w:val="00B93E22"/>
    <w:rsid w:val="00B968C8"/>
    <w:rsid w:val="00B96E50"/>
    <w:rsid w:val="00B977D5"/>
    <w:rsid w:val="00B97FD7"/>
    <w:rsid w:val="00BA0343"/>
    <w:rsid w:val="00BA0C38"/>
    <w:rsid w:val="00BA15F5"/>
    <w:rsid w:val="00BA238B"/>
    <w:rsid w:val="00BA266C"/>
    <w:rsid w:val="00BA2C8F"/>
    <w:rsid w:val="00BA30F8"/>
    <w:rsid w:val="00BA311E"/>
    <w:rsid w:val="00BA3418"/>
    <w:rsid w:val="00BA37B5"/>
    <w:rsid w:val="00BA38E9"/>
    <w:rsid w:val="00BA3A2F"/>
    <w:rsid w:val="00BA5340"/>
    <w:rsid w:val="00BA661F"/>
    <w:rsid w:val="00BA67A2"/>
    <w:rsid w:val="00BA69AE"/>
    <w:rsid w:val="00BA7077"/>
    <w:rsid w:val="00BA722F"/>
    <w:rsid w:val="00BA73BC"/>
    <w:rsid w:val="00BB0657"/>
    <w:rsid w:val="00BB0BAC"/>
    <w:rsid w:val="00BB0EDB"/>
    <w:rsid w:val="00BB0F62"/>
    <w:rsid w:val="00BB1BE6"/>
    <w:rsid w:val="00BB314D"/>
    <w:rsid w:val="00BB40FA"/>
    <w:rsid w:val="00BB47F0"/>
    <w:rsid w:val="00BB49BC"/>
    <w:rsid w:val="00BB4E4B"/>
    <w:rsid w:val="00BB4FB4"/>
    <w:rsid w:val="00BB5145"/>
    <w:rsid w:val="00BB57BE"/>
    <w:rsid w:val="00BB5864"/>
    <w:rsid w:val="00BB58F8"/>
    <w:rsid w:val="00BB7269"/>
    <w:rsid w:val="00BC0201"/>
    <w:rsid w:val="00BC19D4"/>
    <w:rsid w:val="00BC2035"/>
    <w:rsid w:val="00BC3A36"/>
    <w:rsid w:val="00BC53F0"/>
    <w:rsid w:val="00BC5BD9"/>
    <w:rsid w:val="00BC5CDF"/>
    <w:rsid w:val="00BC64B1"/>
    <w:rsid w:val="00BC66A8"/>
    <w:rsid w:val="00BC6ADC"/>
    <w:rsid w:val="00BC6B8C"/>
    <w:rsid w:val="00BC707A"/>
    <w:rsid w:val="00BD04B6"/>
    <w:rsid w:val="00BD10E3"/>
    <w:rsid w:val="00BD1529"/>
    <w:rsid w:val="00BD153E"/>
    <w:rsid w:val="00BD1C33"/>
    <w:rsid w:val="00BD1E11"/>
    <w:rsid w:val="00BD3276"/>
    <w:rsid w:val="00BD4212"/>
    <w:rsid w:val="00BD48A4"/>
    <w:rsid w:val="00BD4A79"/>
    <w:rsid w:val="00BD4ABB"/>
    <w:rsid w:val="00BD4B25"/>
    <w:rsid w:val="00BD4BB5"/>
    <w:rsid w:val="00BD5242"/>
    <w:rsid w:val="00BD60E1"/>
    <w:rsid w:val="00BD6A09"/>
    <w:rsid w:val="00BD7362"/>
    <w:rsid w:val="00BD7491"/>
    <w:rsid w:val="00BD77D7"/>
    <w:rsid w:val="00BD7AC6"/>
    <w:rsid w:val="00BE094C"/>
    <w:rsid w:val="00BE0ACF"/>
    <w:rsid w:val="00BE0ECF"/>
    <w:rsid w:val="00BE154D"/>
    <w:rsid w:val="00BE18CE"/>
    <w:rsid w:val="00BE28ED"/>
    <w:rsid w:val="00BE37BC"/>
    <w:rsid w:val="00BE3F04"/>
    <w:rsid w:val="00BE4716"/>
    <w:rsid w:val="00BE75E7"/>
    <w:rsid w:val="00BE764B"/>
    <w:rsid w:val="00BE7B76"/>
    <w:rsid w:val="00BF02DF"/>
    <w:rsid w:val="00BF02F1"/>
    <w:rsid w:val="00BF1776"/>
    <w:rsid w:val="00BF3190"/>
    <w:rsid w:val="00BF3348"/>
    <w:rsid w:val="00BF3B6F"/>
    <w:rsid w:val="00BF3D7E"/>
    <w:rsid w:val="00BF40C0"/>
    <w:rsid w:val="00BF6B2D"/>
    <w:rsid w:val="00BF6BFB"/>
    <w:rsid w:val="00BF7171"/>
    <w:rsid w:val="00C00130"/>
    <w:rsid w:val="00C00BFF"/>
    <w:rsid w:val="00C014D4"/>
    <w:rsid w:val="00C015B3"/>
    <w:rsid w:val="00C01AB3"/>
    <w:rsid w:val="00C01B07"/>
    <w:rsid w:val="00C01F33"/>
    <w:rsid w:val="00C02158"/>
    <w:rsid w:val="00C02547"/>
    <w:rsid w:val="00C03847"/>
    <w:rsid w:val="00C0514F"/>
    <w:rsid w:val="00C05C2B"/>
    <w:rsid w:val="00C05D1E"/>
    <w:rsid w:val="00C065D5"/>
    <w:rsid w:val="00C06A1F"/>
    <w:rsid w:val="00C10062"/>
    <w:rsid w:val="00C10514"/>
    <w:rsid w:val="00C10533"/>
    <w:rsid w:val="00C117C5"/>
    <w:rsid w:val="00C12283"/>
    <w:rsid w:val="00C127A2"/>
    <w:rsid w:val="00C138DF"/>
    <w:rsid w:val="00C13F2D"/>
    <w:rsid w:val="00C141AE"/>
    <w:rsid w:val="00C14778"/>
    <w:rsid w:val="00C150F1"/>
    <w:rsid w:val="00C159E8"/>
    <w:rsid w:val="00C1657F"/>
    <w:rsid w:val="00C16EF3"/>
    <w:rsid w:val="00C1701F"/>
    <w:rsid w:val="00C173EA"/>
    <w:rsid w:val="00C1762F"/>
    <w:rsid w:val="00C209D7"/>
    <w:rsid w:val="00C211F9"/>
    <w:rsid w:val="00C21A1D"/>
    <w:rsid w:val="00C222B7"/>
    <w:rsid w:val="00C22804"/>
    <w:rsid w:val="00C2356E"/>
    <w:rsid w:val="00C239B2"/>
    <w:rsid w:val="00C24C5D"/>
    <w:rsid w:val="00C2534B"/>
    <w:rsid w:val="00C256D7"/>
    <w:rsid w:val="00C2583A"/>
    <w:rsid w:val="00C2762A"/>
    <w:rsid w:val="00C305F5"/>
    <w:rsid w:val="00C309BE"/>
    <w:rsid w:val="00C30D3D"/>
    <w:rsid w:val="00C317EB"/>
    <w:rsid w:val="00C318BB"/>
    <w:rsid w:val="00C31A09"/>
    <w:rsid w:val="00C33951"/>
    <w:rsid w:val="00C345A7"/>
    <w:rsid w:val="00C3532C"/>
    <w:rsid w:val="00C35825"/>
    <w:rsid w:val="00C362E9"/>
    <w:rsid w:val="00C36A80"/>
    <w:rsid w:val="00C37BA9"/>
    <w:rsid w:val="00C414FF"/>
    <w:rsid w:val="00C41C45"/>
    <w:rsid w:val="00C42393"/>
    <w:rsid w:val="00C4345F"/>
    <w:rsid w:val="00C43779"/>
    <w:rsid w:val="00C4399A"/>
    <w:rsid w:val="00C43F27"/>
    <w:rsid w:val="00C45A36"/>
    <w:rsid w:val="00C47057"/>
    <w:rsid w:val="00C474E2"/>
    <w:rsid w:val="00C47629"/>
    <w:rsid w:val="00C47D9B"/>
    <w:rsid w:val="00C47DD0"/>
    <w:rsid w:val="00C501E3"/>
    <w:rsid w:val="00C50BD5"/>
    <w:rsid w:val="00C5103A"/>
    <w:rsid w:val="00C517A3"/>
    <w:rsid w:val="00C53382"/>
    <w:rsid w:val="00C53C4C"/>
    <w:rsid w:val="00C53ED0"/>
    <w:rsid w:val="00C547D0"/>
    <w:rsid w:val="00C54AE7"/>
    <w:rsid w:val="00C564F8"/>
    <w:rsid w:val="00C5670B"/>
    <w:rsid w:val="00C56A8C"/>
    <w:rsid w:val="00C605A5"/>
    <w:rsid w:val="00C6075D"/>
    <w:rsid w:val="00C618B0"/>
    <w:rsid w:val="00C6193E"/>
    <w:rsid w:val="00C62ED6"/>
    <w:rsid w:val="00C645FB"/>
    <w:rsid w:val="00C64C41"/>
    <w:rsid w:val="00C65ED3"/>
    <w:rsid w:val="00C673C4"/>
    <w:rsid w:val="00C70112"/>
    <w:rsid w:val="00C701C2"/>
    <w:rsid w:val="00C72482"/>
    <w:rsid w:val="00C733F4"/>
    <w:rsid w:val="00C73D10"/>
    <w:rsid w:val="00C7412E"/>
    <w:rsid w:val="00C75183"/>
    <w:rsid w:val="00C75B9A"/>
    <w:rsid w:val="00C76772"/>
    <w:rsid w:val="00C76E4A"/>
    <w:rsid w:val="00C778AC"/>
    <w:rsid w:val="00C77937"/>
    <w:rsid w:val="00C77C72"/>
    <w:rsid w:val="00C77CC8"/>
    <w:rsid w:val="00C77DA9"/>
    <w:rsid w:val="00C8100D"/>
    <w:rsid w:val="00C817AE"/>
    <w:rsid w:val="00C81835"/>
    <w:rsid w:val="00C8299C"/>
    <w:rsid w:val="00C83013"/>
    <w:rsid w:val="00C83AF0"/>
    <w:rsid w:val="00C84356"/>
    <w:rsid w:val="00C843A6"/>
    <w:rsid w:val="00C84F72"/>
    <w:rsid w:val="00C85553"/>
    <w:rsid w:val="00C86068"/>
    <w:rsid w:val="00C86CE6"/>
    <w:rsid w:val="00C90A7D"/>
    <w:rsid w:val="00C90E58"/>
    <w:rsid w:val="00C9106F"/>
    <w:rsid w:val="00C91C05"/>
    <w:rsid w:val="00C92668"/>
    <w:rsid w:val="00C9267F"/>
    <w:rsid w:val="00C926AA"/>
    <w:rsid w:val="00C926AD"/>
    <w:rsid w:val="00C9272F"/>
    <w:rsid w:val="00C92A60"/>
    <w:rsid w:val="00C93071"/>
    <w:rsid w:val="00C93768"/>
    <w:rsid w:val="00C93845"/>
    <w:rsid w:val="00C94E35"/>
    <w:rsid w:val="00C9505A"/>
    <w:rsid w:val="00CA063A"/>
    <w:rsid w:val="00CA0CE5"/>
    <w:rsid w:val="00CA1A8E"/>
    <w:rsid w:val="00CA1C98"/>
    <w:rsid w:val="00CA22D7"/>
    <w:rsid w:val="00CA2C55"/>
    <w:rsid w:val="00CA2DA6"/>
    <w:rsid w:val="00CA3DF2"/>
    <w:rsid w:val="00CA3F41"/>
    <w:rsid w:val="00CA5788"/>
    <w:rsid w:val="00CA5A92"/>
    <w:rsid w:val="00CA628E"/>
    <w:rsid w:val="00CA672F"/>
    <w:rsid w:val="00CA6AAF"/>
    <w:rsid w:val="00CA7C47"/>
    <w:rsid w:val="00CB078C"/>
    <w:rsid w:val="00CB20B9"/>
    <w:rsid w:val="00CB3AA8"/>
    <w:rsid w:val="00CB3AB6"/>
    <w:rsid w:val="00CB400F"/>
    <w:rsid w:val="00CB424D"/>
    <w:rsid w:val="00CB48DE"/>
    <w:rsid w:val="00CB5624"/>
    <w:rsid w:val="00CB593C"/>
    <w:rsid w:val="00CB5A95"/>
    <w:rsid w:val="00CB5DA6"/>
    <w:rsid w:val="00CB6580"/>
    <w:rsid w:val="00CB6627"/>
    <w:rsid w:val="00CB68A7"/>
    <w:rsid w:val="00CB6D0A"/>
    <w:rsid w:val="00CB7502"/>
    <w:rsid w:val="00CB7848"/>
    <w:rsid w:val="00CC04A3"/>
    <w:rsid w:val="00CC0896"/>
    <w:rsid w:val="00CC0AF8"/>
    <w:rsid w:val="00CC0D35"/>
    <w:rsid w:val="00CC0D44"/>
    <w:rsid w:val="00CC0F84"/>
    <w:rsid w:val="00CC1BE7"/>
    <w:rsid w:val="00CC1E95"/>
    <w:rsid w:val="00CC27B5"/>
    <w:rsid w:val="00CC2EA2"/>
    <w:rsid w:val="00CC30F7"/>
    <w:rsid w:val="00CC32F5"/>
    <w:rsid w:val="00CC3724"/>
    <w:rsid w:val="00CC4086"/>
    <w:rsid w:val="00CC4113"/>
    <w:rsid w:val="00CC434D"/>
    <w:rsid w:val="00CC478A"/>
    <w:rsid w:val="00CC4917"/>
    <w:rsid w:val="00CC5095"/>
    <w:rsid w:val="00CC516B"/>
    <w:rsid w:val="00CC57A8"/>
    <w:rsid w:val="00CC5877"/>
    <w:rsid w:val="00CC5D44"/>
    <w:rsid w:val="00CC6AB1"/>
    <w:rsid w:val="00CC7C8D"/>
    <w:rsid w:val="00CD03D8"/>
    <w:rsid w:val="00CD05E8"/>
    <w:rsid w:val="00CD1A05"/>
    <w:rsid w:val="00CD1FD9"/>
    <w:rsid w:val="00CD2492"/>
    <w:rsid w:val="00CD268A"/>
    <w:rsid w:val="00CD4516"/>
    <w:rsid w:val="00CD46BD"/>
    <w:rsid w:val="00CD75D8"/>
    <w:rsid w:val="00CE09D8"/>
    <w:rsid w:val="00CE0AD5"/>
    <w:rsid w:val="00CE100A"/>
    <w:rsid w:val="00CE1516"/>
    <w:rsid w:val="00CE2E39"/>
    <w:rsid w:val="00CE3807"/>
    <w:rsid w:val="00CE479E"/>
    <w:rsid w:val="00CE49D2"/>
    <w:rsid w:val="00CE5E11"/>
    <w:rsid w:val="00CE672F"/>
    <w:rsid w:val="00CE7556"/>
    <w:rsid w:val="00CF1836"/>
    <w:rsid w:val="00CF18D1"/>
    <w:rsid w:val="00CF2DF7"/>
    <w:rsid w:val="00CF377D"/>
    <w:rsid w:val="00CF3CF0"/>
    <w:rsid w:val="00CF5932"/>
    <w:rsid w:val="00CF5AD0"/>
    <w:rsid w:val="00CF6569"/>
    <w:rsid w:val="00CF65B5"/>
    <w:rsid w:val="00CF65CB"/>
    <w:rsid w:val="00D00E26"/>
    <w:rsid w:val="00D00EBD"/>
    <w:rsid w:val="00D0164F"/>
    <w:rsid w:val="00D017A3"/>
    <w:rsid w:val="00D01E2E"/>
    <w:rsid w:val="00D028D4"/>
    <w:rsid w:val="00D035F8"/>
    <w:rsid w:val="00D03804"/>
    <w:rsid w:val="00D038EC"/>
    <w:rsid w:val="00D03AFE"/>
    <w:rsid w:val="00D04856"/>
    <w:rsid w:val="00D05855"/>
    <w:rsid w:val="00D068D7"/>
    <w:rsid w:val="00D069A5"/>
    <w:rsid w:val="00D07247"/>
    <w:rsid w:val="00D07C61"/>
    <w:rsid w:val="00D07E57"/>
    <w:rsid w:val="00D107B9"/>
    <w:rsid w:val="00D11935"/>
    <w:rsid w:val="00D1259B"/>
    <w:rsid w:val="00D12A63"/>
    <w:rsid w:val="00D13B15"/>
    <w:rsid w:val="00D13C37"/>
    <w:rsid w:val="00D13C8B"/>
    <w:rsid w:val="00D13D6F"/>
    <w:rsid w:val="00D14A0C"/>
    <w:rsid w:val="00D203E5"/>
    <w:rsid w:val="00D20758"/>
    <w:rsid w:val="00D21621"/>
    <w:rsid w:val="00D21751"/>
    <w:rsid w:val="00D22FCA"/>
    <w:rsid w:val="00D239D8"/>
    <w:rsid w:val="00D24097"/>
    <w:rsid w:val="00D24975"/>
    <w:rsid w:val="00D249C0"/>
    <w:rsid w:val="00D2533C"/>
    <w:rsid w:val="00D261D4"/>
    <w:rsid w:val="00D265F0"/>
    <w:rsid w:val="00D26F47"/>
    <w:rsid w:val="00D27645"/>
    <w:rsid w:val="00D279E9"/>
    <w:rsid w:val="00D308CC"/>
    <w:rsid w:val="00D309CA"/>
    <w:rsid w:val="00D30D50"/>
    <w:rsid w:val="00D3136F"/>
    <w:rsid w:val="00D3311F"/>
    <w:rsid w:val="00D334D0"/>
    <w:rsid w:val="00D336A7"/>
    <w:rsid w:val="00D336D4"/>
    <w:rsid w:val="00D345E3"/>
    <w:rsid w:val="00D345FB"/>
    <w:rsid w:val="00D3532C"/>
    <w:rsid w:val="00D35BCA"/>
    <w:rsid w:val="00D3697C"/>
    <w:rsid w:val="00D3726F"/>
    <w:rsid w:val="00D374B9"/>
    <w:rsid w:val="00D42CF5"/>
    <w:rsid w:val="00D4407D"/>
    <w:rsid w:val="00D440E6"/>
    <w:rsid w:val="00D4414C"/>
    <w:rsid w:val="00D449F9"/>
    <w:rsid w:val="00D44A50"/>
    <w:rsid w:val="00D45305"/>
    <w:rsid w:val="00D45598"/>
    <w:rsid w:val="00D45B9C"/>
    <w:rsid w:val="00D45E4C"/>
    <w:rsid w:val="00D46555"/>
    <w:rsid w:val="00D47A0B"/>
    <w:rsid w:val="00D47C38"/>
    <w:rsid w:val="00D5011C"/>
    <w:rsid w:val="00D5134E"/>
    <w:rsid w:val="00D514FD"/>
    <w:rsid w:val="00D5204B"/>
    <w:rsid w:val="00D5278A"/>
    <w:rsid w:val="00D532A9"/>
    <w:rsid w:val="00D5368E"/>
    <w:rsid w:val="00D55E2D"/>
    <w:rsid w:val="00D56562"/>
    <w:rsid w:val="00D569EC"/>
    <w:rsid w:val="00D56DAE"/>
    <w:rsid w:val="00D571D7"/>
    <w:rsid w:val="00D601F2"/>
    <w:rsid w:val="00D602D4"/>
    <w:rsid w:val="00D611CB"/>
    <w:rsid w:val="00D61AB2"/>
    <w:rsid w:val="00D621AA"/>
    <w:rsid w:val="00D6227E"/>
    <w:rsid w:val="00D6239E"/>
    <w:rsid w:val="00D63F0B"/>
    <w:rsid w:val="00D64635"/>
    <w:rsid w:val="00D646B2"/>
    <w:rsid w:val="00D65A0E"/>
    <w:rsid w:val="00D65EC8"/>
    <w:rsid w:val="00D6645A"/>
    <w:rsid w:val="00D670CD"/>
    <w:rsid w:val="00D67FFC"/>
    <w:rsid w:val="00D707B0"/>
    <w:rsid w:val="00D71FCC"/>
    <w:rsid w:val="00D72539"/>
    <w:rsid w:val="00D72704"/>
    <w:rsid w:val="00D73F38"/>
    <w:rsid w:val="00D75FAB"/>
    <w:rsid w:val="00D7608C"/>
    <w:rsid w:val="00D76115"/>
    <w:rsid w:val="00D76F2F"/>
    <w:rsid w:val="00D7746F"/>
    <w:rsid w:val="00D801EE"/>
    <w:rsid w:val="00D81A2D"/>
    <w:rsid w:val="00D81F38"/>
    <w:rsid w:val="00D82E75"/>
    <w:rsid w:val="00D83388"/>
    <w:rsid w:val="00D83A9E"/>
    <w:rsid w:val="00D8472F"/>
    <w:rsid w:val="00D869F9"/>
    <w:rsid w:val="00D871FF"/>
    <w:rsid w:val="00D8751A"/>
    <w:rsid w:val="00D90389"/>
    <w:rsid w:val="00D9039D"/>
    <w:rsid w:val="00D90556"/>
    <w:rsid w:val="00D90C86"/>
    <w:rsid w:val="00D90CD1"/>
    <w:rsid w:val="00D911D1"/>
    <w:rsid w:val="00D91992"/>
    <w:rsid w:val="00D9314E"/>
    <w:rsid w:val="00D931E6"/>
    <w:rsid w:val="00D94A9F"/>
    <w:rsid w:val="00D95749"/>
    <w:rsid w:val="00D95C38"/>
    <w:rsid w:val="00D95E3D"/>
    <w:rsid w:val="00D95E77"/>
    <w:rsid w:val="00D96903"/>
    <w:rsid w:val="00D96CDE"/>
    <w:rsid w:val="00D97175"/>
    <w:rsid w:val="00D97A23"/>
    <w:rsid w:val="00DA0649"/>
    <w:rsid w:val="00DA1575"/>
    <w:rsid w:val="00DA157A"/>
    <w:rsid w:val="00DA16D1"/>
    <w:rsid w:val="00DA1AD6"/>
    <w:rsid w:val="00DA4958"/>
    <w:rsid w:val="00DA5BA8"/>
    <w:rsid w:val="00DA74AD"/>
    <w:rsid w:val="00DB07EB"/>
    <w:rsid w:val="00DB10A0"/>
    <w:rsid w:val="00DB16E4"/>
    <w:rsid w:val="00DB179D"/>
    <w:rsid w:val="00DB18D3"/>
    <w:rsid w:val="00DB1E28"/>
    <w:rsid w:val="00DB26F1"/>
    <w:rsid w:val="00DB3275"/>
    <w:rsid w:val="00DB425B"/>
    <w:rsid w:val="00DB44E9"/>
    <w:rsid w:val="00DB48EF"/>
    <w:rsid w:val="00DB4B7D"/>
    <w:rsid w:val="00DB4E8C"/>
    <w:rsid w:val="00DB4F9D"/>
    <w:rsid w:val="00DB58AF"/>
    <w:rsid w:val="00DB6037"/>
    <w:rsid w:val="00DB66E3"/>
    <w:rsid w:val="00DB7567"/>
    <w:rsid w:val="00DB75D4"/>
    <w:rsid w:val="00DB79D3"/>
    <w:rsid w:val="00DC02C7"/>
    <w:rsid w:val="00DC0F3D"/>
    <w:rsid w:val="00DC1912"/>
    <w:rsid w:val="00DC1B57"/>
    <w:rsid w:val="00DC1ED1"/>
    <w:rsid w:val="00DC2BA3"/>
    <w:rsid w:val="00DC2BC7"/>
    <w:rsid w:val="00DC2F93"/>
    <w:rsid w:val="00DC30AE"/>
    <w:rsid w:val="00DC47BD"/>
    <w:rsid w:val="00DC48BF"/>
    <w:rsid w:val="00DC5097"/>
    <w:rsid w:val="00DC5F19"/>
    <w:rsid w:val="00DC6004"/>
    <w:rsid w:val="00DC63FE"/>
    <w:rsid w:val="00DC6E87"/>
    <w:rsid w:val="00DC720F"/>
    <w:rsid w:val="00DC7349"/>
    <w:rsid w:val="00DC7888"/>
    <w:rsid w:val="00DD0D90"/>
    <w:rsid w:val="00DD0EFA"/>
    <w:rsid w:val="00DD1D15"/>
    <w:rsid w:val="00DD1FB2"/>
    <w:rsid w:val="00DD2456"/>
    <w:rsid w:val="00DD2A60"/>
    <w:rsid w:val="00DD3AE7"/>
    <w:rsid w:val="00DD4E32"/>
    <w:rsid w:val="00DD4E9B"/>
    <w:rsid w:val="00DD6783"/>
    <w:rsid w:val="00DD6935"/>
    <w:rsid w:val="00DD79C3"/>
    <w:rsid w:val="00DE17E6"/>
    <w:rsid w:val="00DE47E1"/>
    <w:rsid w:val="00DE4876"/>
    <w:rsid w:val="00DE5145"/>
    <w:rsid w:val="00DE52D3"/>
    <w:rsid w:val="00DE53AB"/>
    <w:rsid w:val="00DE63B1"/>
    <w:rsid w:val="00DE73E0"/>
    <w:rsid w:val="00DE775F"/>
    <w:rsid w:val="00DE7CE9"/>
    <w:rsid w:val="00DF0218"/>
    <w:rsid w:val="00DF0FFD"/>
    <w:rsid w:val="00DF1152"/>
    <w:rsid w:val="00DF13E2"/>
    <w:rsid w:val="00DF1F76"/>
    <w:rsid w:val="00DF2488"/>
    <w:rsid w:val="00DF255F"/>
    <w:rsid w:val="00DF417E"/>
    <w:rsid w:val="00DF462C"/>
    <w:rsid w:val="00DF580A"/>
    <w:rsid w:val="00DF76D2"/>
    <w:rsid w:val="00DF784B"/>
    <w:rsid w:val="00E005A7"/>
    <w:rsid w:val="00E00FD8"/>
    <w:rsid w:val="00E013FC"/>
    <w:rsid w:val="00E014BB"/>
    <w:rsid w:val="00E01776"/>
    <w:rsid w:val="00E01873"/>
    <w:rsid w:val="00E0220F"/>
    <w:rsid w:val="00E02A31"/>
    <w:rsid w:val="00E03C5A"/>
    <w:rsid w:val="00E03FB4"/>
    <w:rsid w:val="00E04C91"/>
    <w:rsid w:val="00E051CD"/>
    <w:rsid w:val="00E061B5"/>
    <w:rsid w:val="00E0640F"/>
    <w:rsid w:val="00E06EF5"/>
    <w:rsid w:val="00E07527"/>
    <w:rsid w:val="00E07995"/>
    <w:rsid w:val="00E103BE"/>
    <w:rsid w:val="00E103CC"/>
    <w:rsid w:val="00E11106"/>
    <w:rsid w:val="00E11443"/>
    <w:rsid w:val="00E11DF1"/>
    <w:rsid w:val="00E124B2"/>
    <w:rsid w:val="00E12AF1"/>
    <w:rsid w:val="00E12B39"/>
    <w:rsid w:val="00E12E37"/>
    <w:rsid w:val="00E12F7B"/>
    <w:rsid w:val="00E137CB"/>
    <w:rsid w:val="00E14670"/>
    <w:rsid w:val="00E14792"/>
    <w:rsid w:val="00E15112"/>
    <w:rsid w:val="00E15300"/>
    <w:rsid w:val="00E15A54"/>
    <w:rsid w:val="00E15E31"/>
    <w:rsid w:val="00E177A2"/>
    <w:rsid w:val="00E17D1F"/>
    <w:rsid w:val="00E20441"/>
    <w:rsid w:val="00E20E61"/>
    <w:rsid w:val="00E216C3"/>
    <w:rsid w:val="00E21CE4"/>
    <w:rsid w:val="00E21FB8"/>
    <w:rsid w:val="00E22950"/>
    <w:rsid w:val="00E2360D"/>
    <w:rsid w:val="00E23E83"/>
    <w:rsid w:val="00E245BA"/>
    <w:rsid w:val="00E24A12"/>
    <w:rsid w:val="00E251D6"/>
    <w:rsid w:val="00E251F5"/>
    <w:rsid w:val="00E253CD"/>
    <w:rsid w:val="00E2542C"/>
    <w:rsid w:val="00E255EE"/>
    <w:rsid w:val="00E25F31"/>
    <w:rsid w:val="00E25F81"/>
    <w:rsid w:val="00E26037"/>
    <w:rsid w:val="00E269B6"/>
    <w:rsid w:val="00E27F6B"/>
    <w:rsid w:val="00E30D10"/>
    <w:rsid w:val="00E30E26"/>
    <w:rsid w:val="00E30E5D"/>
    <w:rsid w:val="00E30EF2"/>
    <w:rsid w:val="00E3183B"/>
    <w:rsid w:val="00E31F66"/>
    <w:rsid w:val="00E32A7A"/>
    <w:rsid w:val="00E32D27"/>
    <w:rsid w:val="00E3319D"/>
    <w:rsid w:val="00E33CE1"/>
    <w:rsid w:val="00E3550C"/>
    <w:rsid w:val="00E36287"/>
    <w:rsid w:val="00E36797"/>
    <w:rsid w:val="00E36D78"/>
    <w:rsid w:val="00E371C2"/>
    <w:rsid w:val="00E371DE"/>
    <w:rsid w:val="00E40D99"/>
    <w:rsid w:val="00E40F30"/>
    <w:rsid w:val="00E417F7"/>
    <w:rsid w:val="00E41C43"/>
    <w:rsid w:val="00E41D4A"/>
    <w:rsid w:val="00E41DE3"/>
    <w:rsid w:val="00E41FAB"/>
    <w:rsid w:val="00E41FF2"/>
    <w:rsid w:val="00E42243"/>
    <w:rsid w:val="00E4251D"/>
    <w:rsid w:val="00E4312D"/>
    <w:rsid w:val="00E4381B"/>
    <w:rsid w:val="00E44025"/>
    <w:rsid w:val="00E44912"/>
    <w:rsid w:val="00E46157"/>
    <w:rsid w:val="00E461F4"/>
    <w:rsid w:val="00E46C45"/>
    <w:rsid w:val="00E47D16"/>
    <w:rsid w:val="00E50A4C"/>
    <w:rsid w:val="00E50F97"/>
    <w:rsid w:val="00E51851"/>
    <w:rsid w:val="00E52489"/>
    <w:rsid w:val="00E52502"/>
    <w:rsid w:val="00E52BFF"/>
    <w:rsid w:val="00E52C4E"/>
    <w:rsid w:val="00E52F8B"/>
    <w:rsid w:val="00E52FB7"/>
    <w:rsid w:val="00E5312B"/>
    <w:rsid w:val="00E5389E"/>
    <w:rsid w:val="00E544AC"/>
    <w:rsid w:val="00E551E7"/>
    <w:rsid w:val="00E55AE1"/>
    <w:rsid w:val="00E55AF2"/>
    <w:rsid w:val="00E55DC6"/>
    <w:rsid w:val="00E55F1A"/>
    <w:rsid w:val="00E570D2"/>
    <w:rsid w:val="00E571F0"/>
    <w:rsid w:val="00E57ED2"/>
    <w:rsid w:val="00E57EF8"/>
    <w:rsid w:val="00E57F02"/>
    <w:rsid w:val="00E60481"/>
    <w:rsid w:val="00E614E3"/>
    <w:rsid w:val="00E6195F"/>
    <w:rsid w:val="00E61B28"/>
    <w:rsid w:val="00E62404"/>
    <w:rsid w:val="00E63AEB"/>
    <w:rsid w:val="00E63E2B"/>
    <w:rsid w:val="00E63E50"/>
    <w:rsid w:val="00E6478B"/>
    <w:rsid w:val="00E64A00"/>
    <w:rsid w:val="00E64E86"/>
    <w:rsid w:val="00E6517F"/>
    <w:rsid w:val="00E6526C"/>
    <w:rsid w:val="00E666DA"/>
    <w:rsid w:val="00E66C08"/>
    <w:rsid w:val="00E700D1"/>
    <w:rsid w:val="00E70192"/>
    <w:rsid w:val="00E701B6"/>
    <w:rsid w:val="00E70223"/>
    <w:rsid w:val="00E70309"/>
    <w:rsid w:val="00E708DD"/>
    <w:rsid w:val="00E70A51"/>
    <w:rsid w:val="00E70DD0"/>
    <w:rsid w:val="00E70DE3"/>
    <w:rsid w:val="00E70E6B"/>
    <w:rsid w:val="00E711C0"/>
    <w:rsid w:val="00E71746"/>
    <w:rsid w:val="00E71B1C"/>
    <w:rsid w:val="00E71BA3"/>
    <w:rsid w:val="00E71CC7"/>
    <w:rsid w:val="00E72572"/>
    <w:rsid w:val="00E72D28"/>
    <w:rsid w:val="00E73650"/>
    <w:rsid w:val="00E73C6C"/>
    <w:rsid w:val="00E73E5C"/>
    <w:rsid w:val="00E74454"/>
    <w:rsid w:val="00E74AF6"/>
    <w:rsid w:val="00E74BF0"/>
    <w:rsid w:val="00E75D30"/>
    <w:rsid w:val="00E75F76"/>
    <w:rsid w:val="00E75F7A"/>
    <w:rsid w:val="00E763EE"/>
    <w:rsid w:val="00E76599"/>
    <w:rsid w:val="00E76EB8"/>
    <w:rsid w:val="00E800AA"/>
    <w:rsid w:val="00E800DA"/>
    <w:rsid w:val="00E819DE"/>
    <w:rsid w:val="00E82669"/>
    <w:rsid w:val="00E83345"/>
    <w:rsid w:val="00E85A08"/>
    <w:rsid w:val="00E86429"/>
    <w:rsid w:val="00E8652C"/>
    <w:rsid w:val="00E8672A"/>
    <w:rsid w:val="00E8678D"/>
    <w:rsid w:val="00E869EA"/>
    <w:rsid w:val="00E870AF"/>
    <w:rsid w:val="00E8732F"/>
    <w:rsid w:val="00E87581"/>
    <w:rsid w:val="00E87ABF"/>
    <w:rsid w:val="00E902A1"/>
    <w:rsid w:val="00E908DC"/>
    <w:rsid w:val="00E9100E"/>
    <w:rsid w:val="00E91933"/>
    <w:rsid w:val="00E91E77"/>
    <w:rsid w:val="00E922C1"/>
    <w:rsid w:val="00E926AB"/>
    <w:rsid w:val="00E948C9"/>
    <w:rsid w:val="00E95B5D"/>
    <w:rsid w:val="00E96F0F"/>
    <w:rsid w:val="00E9791D"/>
    <w:rsid w:val="00EA0294"/>
    <w:rsid w:val="00EA084D"/>
    <w:rsid w:val="00EA0BDD"/>
    <w:rsid w:val="00EA1CCF"/>
    <w:rsid w:val="00EA3DAE"/>
    <w:rsid w:val="00EA3DB8"/>
    <w:rsid w:val="00EA4390"/>
    <w:rsid w:val="00EA5149"/>
    <w:rsid w:val="00EA517E"/>
    <w:rsid w:val="00EA5410"/>
    <w:rsid w:val="00EA5599"/>
    <w:rsid w:val="00EA6688"/>
    <w:rsid w:val="00EA67A5"/>
    <w:rsid w:val="00EA67CF"/>
    <w:rsid w:val="00EA67DB"/>
    <w:rsid w:val="00EA73A1"/>
    <w:rsid w:val="00EA74B4"/>
    <w:rsid w:val="00EB049A"/>
    <w:rsid w:val="00EB1273"/>
    <w:rsid w:val="00EB13EA"/>
    <w:rsid w:val="00EB1A61"/>
    <w:rsid w:val="00EB268F"/>
    <w:rsid w:val="00EB295F"/>
    <w:rsid w:val="00EB29B7"/>
    <w:rsid w:val="00EB3B30"/>
    <w:rsid w:val="00EB4D45"/>
    <w:rsid w:val="00EB4FF9"/>
    <w:rsid w:val="00EB6AFC"/>
    <w:rsid w:val="00EB7061"/>
    <w:rsid w:val="00EC0376"/>
    <w:rsid w:val="00EC08D4"/>
    <w:rsid w:val="00EC08FF"/>
    <w:rsid w:val="00EC0C90"/>
    <w:rsid w:val="00EC1330"/>
    <w:rsid w:val="00EC19A5"/>
    <w:rsid w:val="00EC1FC1"/>
    <w:rsid w:val="00EC29C5"/>
    <w:rsid w:val="00EC412F"/>
    <w:rsid w:val="00EC4488"/>
    <w:rsid w:val="00EC4607"/>
    <w:rsid w:val="00EC4B91"/>
    <w:rsid w:val="00EC4EA7"/>
    <w:rsid w:val="00EC52C8"/>
    <w:rsid w:val="00EC56E1"/>
    <w:rsid w:val="00EC5821"/>
    <w:rsid w:val="00EC5C4E"/>
    <w:rsid w:val="00EC5E29"/>
    <w:rsid w:val="00EC5F65"/>
    <w:rsid w:val="00EC65A2"/>
    <w:rsid w:val="00EC6D08"/>
    <w:rsid w:val="00EC7110"/>
    <w:rsid w:val="00ED0680"/>
    <w:rsid w:val="00ED2743"/>
    <w:rsid w:val="00ED2B9C"/>
    <w:rsid w:val="00ED319C"/>
    <w:rsid w:val="00ED3ABD"/>
    <w:rsid w:val="00ED4653"/>
    <w:rsid w:val="00ED4803"/>
    <w:rsid w:val="00ED4854"/>
    <w:rsid w:val="00ED498B"/>
    <w:rsid w:val="00ED5BBB"/>
    <w:rsid w:val="00ED5C3E"/>
    <w:rsid w:val="00ED79E7"/>
    <w:rsid w:val="00ED7CE9"/>
    <w:rsid w:val="00EE07CA"/>
    <w:rsid w:val="00EE0A9F"/>
    <w:rsid w:val="00EE13DC"/>
    <w:rsid w:val="00EE1B71"/>
    <w:rsid w:val="00EE1C4B"/>
    <w:rsid w:val="00EE2137"/>
    <w:rsid w:val="00EE2586"/>
    <w:rsid w:val="00EE38B8"/>
    <w:rsid w:val="00EE56A9"/>
    <w:rsid w:val="00EE57F5"/>
    <w:rsid w:val="00EE5C27"/>
    <w:rsid w:val="00EE5F23"/>
    <w:rsid w:val="00EE6090"/>
    <w:rsid w:val="00EE7770"/>
    <w:rsid w:val="00EF10DD"/>
    <w:rsid w:val="00EF131F"/>
    <w:rsid w:val="00EF16A4"/>
    <w:rsid w:val="00EF1840"/>
    <w:rsid w:val="00EF32FB"/>
    <w:rsid w:val="00EF54EC"/>
    <w:rsid w:val="00EF73CD"/>
    <w:rsid w:val="00F01217"/>
    <w:rsid w:val="00F018FC"/>
    <w:rsid w:val="00F02704"/>
    <w:rsid w:val="00F0270C"/>
    <w:rsid w:val="00F0280D"/>
    <w:rsid w:val="00F035ED"/>
    <w:rsid w:val="00F03DE2"/>
    <w:rsid w:val="00F0562D"/>
    <w:rsid w:val="00F059BB"/>
    <w:rsid w:val="00F05C5E"/>
    <w:rsid w:val="00F05CE7"/>
    <w:rsid w:val="00F06D5F"/>
    <w:rsid w:val="00F079BB"/>
    <w:rsid w:val="00F10054"/>
    <w:rsid w:val="00F10319"/>
    <w:rsid w:val="00F104B1"/>
    <w:rsid w:val="00F12629"/>
    <w:rsid w:val="00F13615"/>
    <w:rsid w:val="00F13CFB"/>
    <w:rsid w:val="00F14ACB"/>
    <w:rsid w:val="00F153AB"/>
    <w:rsid w:val="00F16361"/>
    <w:rsid w:val="00F165E8"/>
    <w:rsid w:val="00F16C78"/>
    <w:rsid w:val="00F17260"/>
    <w:rsid w:val="00F17A91"/>
    <w:rsid w:val="00F17ABA"/>
    <w:rsid w:val="00F201AE"/>
    <w:rsid w:val="00F20310"/>
    <w:rsid w:val="00F209F6"/>
    <w:rsid w:val="00F20BA5"/>
    <w:rsid w:val="00F20E95"/>
    <w:rsid w:val="00F21055"/>
    <w:rsid w:val="00F21312"/>
    <w:rsid w:val="00F2167F"/>
    <w:rsid w:val="00F22BF5"/>
    <w:rsid w:val="00F238C5"/>
    <w:rsid w:val="00F23EB2"/>
    <w:rsid w:val="00F25127"/>
    <w:rsid w:val="00F260C2"/>
    <w:rsid w:val="00F261F0"/>
    <w:rsid w:val="00F267F6"/>
    <w:rsid w:val="00F276F7"/>
    <w:rsid w:val="00F305E4"/>
    <w:rsid w:val="00F30AAE"/>
    <w:rsid w:val="00F30E36"/>
    <w:rsid w:val="00F31207"/>
    <w:rsid w:val="00F32442"/>
    <w:rsid w:val="00F32F9E"/>
    <w:rsid w:val="00F33020"/>
    <w:rsid w:val="00F33316"/>
    <w:rsid w:val="00F335B8"/>
    <w:rsid w:val="00F343D2"/>
    <w:rsid w:val="00F34572"/>
    <w:rsid w:val="00F34BF7"/>
    <w:rsid w:val="00F351DC"/>
    <w:rsid w:val="00F351F5"/>
    <w:rsid w:val="00F357E5"/>
    <w:rsid w:val="00F358A3"/>
    <w:rsid w:val="00F367C9"/>
    <w:rsid w:val="00F376A7"/>
    <w:rsid w:val="00F37BB8"/>
    <w:rsid w:val="00F37E0C"/>
    <w:rsid w:val="00F40439"/>
    <w:rsid w:val="00F40949"/>
    <w:rsid w:val="00F40C84"/>
    <w:rsid w:val="00F41ABF"/>
    <w:rsid w:val="00F41B38"/>
    <w:rsid w:val="00F422A0"/>
    <w:rsid w:val="00F425D2"/>
    <w:rsid w:val="00F44486"/>
    <w:rsid w:val="00F46247"/>
    <w:rsid w:val="00F46A01"/>
    <w:rsid w:val="00F46D8D"/>
    <w:rsid w:val="00F47A1C"/>
    <w:rsid w:val="00F501B2"/>
    <w:rsid w:val="00F5021B"/>
    <w:rsid w:val="00F5077A"/>
    <w:rsid w:val="00F50948"/>
    <w:rsid w:val="00F52CD3"/>
    <w:rsid w:val="00F53174"/>
    <w:rsid w:val="00F533BC"/>
    <w:rsid w:val="00F5379A"/>
    <w:rsid w:val="00F53A69"/>
    <w:rsid w:val="00F53A8A"/>
    <w:rsid w:val="00F54224"/>
    <w:rsid w:val="00F54997"/>
    <w:rsid w:val="00F54A07"/>
    <w:rsid w:val="00F54C2D"/>
    <w:rsid w:val="00F55096"/>
    <w:rsid w:val="00F5566B"/>
    <w:rsid w:val="00F561B4"/>
    <w:rsid w:val="00F571AA"/>
    <w:rsid w:val="00F5729B"/>
    <w:rsid w:val="00F57C63"/>
    <w:rsid w:val="00F60B38"/>
    <w:rsid w:val="00F60FD4"/>
    <w:rsid w:val="00F615EB"/>
    <w:rsid w:val="00F61796"/>
    <w:rsid w:val="00F61ABF"/>
    <w:rsid w:val="00F62243"/>
    <w:rsid w:val="00F62906"/>
    <w:rsid w:val="00F63562"/>
    <w:rsid w:val="00F63563"/>
    <w:rsid w:val="00F63EFB"/>
    <w:rsid w:val="00F6466E"/>
    <w:rsid w:val="00F65456"/>
    <w:rsid w:val="00F65B28"/>
    <w:rsid w:val="00F65D46"/>
    <w:rsid w:val="00F66AD6"/>
    <w:rsid w:val="00F70EA0"/>
    <w:rsid w:val="00F71098"/>
    <w:rsid w:val="00F71257"/>
    <w:rsid w:val="00F71408"/>
    <w:rsid w:val="00F71E4D"/>
    <w:rsid w:val="00F71F80"/>
    <w:rsid w:val="00F72A39"/>
    <w:rsid w:val="00F7505A"/>
    <w:rsid w:val="00F75B68"/>
    <w:rsid w:val="00F75B9E"/>
    <w:rsid w:val="00F762A4"/>
    <w:rsid w:val="00F76F82"/>
    <w:rsid w:val="00F80382"/>
    <w:rsid w:val="00F80C45"/>
    <w:rsid w:val="00F81118"/>
    <w:rsid w:val="00F81D43"/>
    <w:rsid w:val="00F81E6C"/>
    <w:rsid w:val="00F82198"/>
    <w:rsid w:val="00F823CB"/>
    <w:rsid w:val="00F8245F"/>
    <w:rsid w:val="00F83170"/>
    <w:rsid w:val="00F83909"/>
    <w:rsid w:val="00F83CA5"/>
    <w:rsid w:val="00F83EAE"/>
    <w:rsid w:val="00F848DB"/>
    <w:rsid w:val="00F84AE3"/>
    <w:rsid w:val="00F852B9"/>
    <w:rsid w:val="00F86D89"/>
    <w:rsid w:val="00F876B5"/>
    <w:rsid w:val="00F876CA"/>
    <w:rsid w:val="00F9204D"/>
    <w:rsid w:val="00F930DB"/>
    <w:rsid w:val="00F9448B"/>
    <w:rsid w:val="00F9488C"/>
    <w:rsid w:val="00F948C6"/>
    <w:rsid w:val="00F953B0"/>
    <w:rsid w:val="00F95490"/>
    <w:rsid w:val="00F9668C"/>
    <w:rsid w:val="00F967C0"/>
    <w:rsid w:val="00F96A8C"/>
    <w:rsid w:val="00F97014"/>
    <w:rsid w:val="00F97CF9"/>
    <w:rsid w:val="00F97ED5"/>
    <w:rsid w:val="00FA0203"/>
    <w:rsid w:val="00FA0D59"/>
    <w:rsid w:val="00FA1AD8"/>
    <w:rsid w:val="00FA2270"/>
    <w:rsid w:val="00FA2755"/>
    <w:rsid w:val="00FA3B6A"/>
    <w:rsid w:val="00FA48FD"/>
    <w:rsid w:val="00FA5248"/>
    <w:rsid w:val="00FA5D4B"/>
    <w:rsid w:val="00FA771A"/>
    <w:rsid w:val="00FA7CD9"/>
    <w:rsid w:val="00FB02EB"/>
    <w:rsid w:val="00FB050E"/>
    <w:rsid w:val="00FB06B4"/>
    <w:rsid w:val="00FB1156"/>
    <w:rsid w:val="00FB141B"/>
    <w:rsid w:val="00FB2223"/>
    <w:rsid w:val="00FB3374"/>
    <w:rsid w:val="00FB3570"/>
    <w:rsid w:val="00FB3B6E"/>
    <w:rsid w:val="00FB3E4A"/>
    <w:rsid w:val="00FB3EDC"/>
    <w:rsid w:val="00FB4271"/>
    <w:rsid w:val="00FB497E"/>
    <w:rsid w:val="00FB4F28"/>
    <w:rsid w:val="00FB5434"/>
    <w:rsid w:val="00FB6F3B"/>
    <w:rsid w:val="00FB7067"/>
    <w:rsid w:val="00FB72E4"/>
    <w:rsid w:val="00FB7B78"/>
    <w:rsid w:val="00FC01EF"/>
    <w:rsid w:val="00FC089A"/>
    <w:rsid w:val="00FC1D21"/>
    <w:rsid w:val="00FC316B"/>
    <w:rsid w:val="00FC5A7F"/>
    <w:rsid w:val="00FC5D86"/>
    <w:rsid w:val="00FC66A7"/>
    <w:rsid w:val="00FC740D"/>
    <w:rsid w:val="00FC7444"/>
    <w:rsid w:val="00FD0503"/>
    <w:rsid w:val="00FD0732"/>
    <w:rsid w:val="00FD181D"/>
    <w:rsid w:val="00FD2C61"/>
    <w:rsid w:val="00FD439E"/>
    <w:rsid w:val="00FD55DD"/>
    <w:rsid w:val="00FD570D"/>
    <w:rsid w:val="00FD5F02"/>
    <w:rsid w:val="00FD6326"/>
    <w:rsid w:val="00FD6714"/>
    <w:rsid w:val="00FD6C1E"/>
    <w:rsid w:val="00FD7794"/>
    <w:rsid w:val="00FD7FA4"/>
    <w:rsid w:val="00FE053E"/>
    <w:rsid w:val="00FE0CFB"/>
    <w:rsid w:val="00FE1261"/>
    <w:rsid w:val="00FE12A2"/>
    <w:rsid w:val="00FE1A9C"/>
    <w:rsid w:val="00FE2071"/>
    <w:rsid w:val="00FE22AF"/>
    <w:rsid w:val="00FE22D0"/>
    <w:rsid w:val="00FE26D8"/>
    <w:rsid w:val="00FE3509"/>
    <w:rsid w:val="00FE3DD0"/>
    <w:rsid w:val="00FE5F75"/>
    <w:rsid w:val="00FF0FC9"/>
    <w:rsid w:val="00FF1961"/>
    <w:rsid w:val="00FF1D8B"/>
    <w:rsid w:val="00FF24B1"/>
    <w:rsid w:val="00FF2825"/>
    <w:rsid w:val="00FF3361"/>
    <w:rsid w:val="00FF39C5"/>
    <w:rsid w:val="00FF49E2"/>
    <w:rsid w:val="00FF5699"/>
    <w:rsid w:val="00FF63D2"/>
    <w:rsid w:val="00FF7275"/>
    <w:rsid w:val="00FF7F0E"/>
    <w:rsid w:val="035C87C1"/>
    <w:rsid w:val="049CD5A4"/>
    <w:rsid w:val="04A982AF"/>
    <w:rsid w:val="05C52819"/>
    <w:rsid w:val="06649F4C"/>
    <w:rsid w:val="0B8B0141"/>
    <w:rsid w:val="1034E744"/>
    <w:rsid w:val="119EBBA8"/>
    <w:rsid w:val="12FE4D09"/>
    <w:rsid w:val="1521B5D3"/>
    <w:rsid w:val="15918F74"/>
    <w:rsid w:val="168049FA"/>
    <w:rsid w:val="1767DC71"/>
    <w:rsid w:val="185E939A"/>
    <w:rsid w:val="1A6C83BF"/>
    <w:rsid w:val="1A889AD4"/>
    <w:rsid w:val="1AEF67EE"/>
    <w:rsid w:val="1B19572F"/>
    <w:rsid w:val="1BBDB2D0"/>
    <w:rsid w:val="1BF6F3E0"/>
    <w:rsid w:val="1C3A4415"/>
    <w:rsid w:val="1CDA9A31"/>
    <w:rsid w:val="1D8C3E31"/>
    <w:rsid w:val="1F0D04C9"/>
    <w:rsid w:val="1F522F1F"/>
    <w:rsid w:val="217EE76E"/>
    <w:rsid w:val="24A192CE"/>
    <w:rsid w:val="26934CAF"/>
    <w:rsid w:val="2A35EA62"/>
    <w:rsid w:val="2A776056"/>
    <w:rsid w:val="2B21944E"/>
    <w:rsid w:val="2BAF6D60"/>
    <w:rsid w:val="2BC219B9"/>
    <w:rsid w:val="2C81B5B7"/>
    <w:rsid w:val="2DAA91D7"/>
    <w:rsid w:val="2E3FC8D9"/>
    <w:rsid w:val="31C7E594"/>
    <w:rsid w:val="36B8A2CB"/>
    <w:rsid w:val="39EF539F"/>
    <w:rsid w:val="3C28C1E2"/>
    <w:rsid w:val="3E0E0A4B"/>
    <w:rsid w:val="3EFC3BAF"/>
    <w:rsid w:val="3FE56632"/>
    <w:rsid w:val="41EE543D"/>
    <w:rsid w:val="4274DBF5"/>
    <w:rsid w:val="46D14D57"/>
    <w:rsid w:val="47C41252"/>
    <w:rsid w:val="48B526BE"/>
    <w:rsid w:val="4C5F863A"/>
    <w:rsid w:val="4C7C363B"/>
    <w:rsid w:val="4D72AA83"/>
    <w:rsid w:val="511A3AA2"/>
    <w:rsid w:val="51AB0116"/>
    <w:rsid w:val="51B7F908"/>
    <w:rsid w:val="52E97B3B"/>
    <w:rsid w:val="53994656"/>
    <w:rsid w:val="546EDCCC"/>
    <w:rsid w:val="55A94613"/>
    <w:rsid w:val="55D0EABB"/>
    <w:rsid w:val="57B6BC34"/>
    <w:rsid w:val="582977A5"/>
    <w:rsid w:val="5932F728"/>
    <w:rsid w:val="59403218"/>
    <w:rsid w:val="5AD75ABC"/>
    <w:rsid w:val="5BC429BE"/>
    <w:rsid w:val="5D639524"/>
    <w:rsid w:val="5D69E8C7"/>
    <w:rsid w:val="608EAB13"/>
    <w:rsid w:val="60B1A6A6"/>
    <w:rsid w:val="61991B94"/>
    <w:rsid w:val="61B463C8"/>
    <w:rsid w:val="66112B6A"/>
    <w:rsid w:val="66BEAF51"/>
    <w:rsid w:val="66F726E0"/>
    <w:rsid w:val="671EFA6A"/>
    <w:rsid w:val="68F97853"/>
    <w:rsid w:val="6A5A2976"/>
    <w:rsid w:val="6A94D70B"/>
    <w:rsid w:val="6A9DFCEB"/>
    <w:rsid w:val="6B087FFB"/>
    <w:rsid w:val="6CA234C8"/>
    <w:rsid w:val="6D38B151"/>
    <w:rsid w:val="7061A354"/>
    <w:rsid w:val="7262600F"/>
    <w:rsid w:val="73DDEE3A"/>
    <w:rsid w:val="74C8E8D2"/>
    <w:rsid w:val="74F1F337"/>
    <w:rsid w:val="761C2012"/>
    <w:rsid w:val="77389578"/>
    <w:rsid w:val="7B2EBC8F"/>
    <w:rsid w:val="7CBE17B4"/>
    <w:rsid w:val="7CF8929D"/>
    <w:rsid w:val="7EDC6C63"/>
    <w:rsid w:val="7F420FC5"/>
    <w:rsid w:val="7F6DB0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22E28"/>
  <w15:chartTrackingRefBased/>
  <w15:docId w15:val="{2B705EB5-96D5-454E-A00D-03903B13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85"/>
    <w:pPr>
      <w:spacing w:after="0" w:line="276" w:lineRule="auto"/>
    </w:pPr>
    <w:rPr>
      <w:rFonts w:ascii="Arial" w:hAnsi="Arial" w:cs="Arial"/>
      <w:sz w:val="18"/>
      <w:szCs w:val="18"/>
    </w:rPr>
  </w:style>
  <w:style w:type="paragraph" w:styleId="Heading1">
    <w:name w:val="heading 1"/>
    <w:basedOn w:val="Normal"/>
    <w:next w:val="BodyText"/>
    <w:link w:val="Heading1Char"/>
    <w:uiPriority w:val="2"/>
    <w:qFormat/>
    <w:rsid w:val="00CC0896"/>
    <w:pPr>
      <w:keepNext/>
      <w:pageBreakBefore/>
      <w:numPr>
        <w:numId w:val="1"/>
      </w:numPr>
      <w:spacing w:before="120" w:after="1000"/>
      <w:jc w:val="center"/>
      <w:outlineLvl w:val="0"/>
    </w:pPr>
    <w:rPr>
      <w:caps/>
      <w:color w:val="4472C4" w:themeColor="accent1"/>
      <w:sz w:val="60"/>
      <w:szCs w:val="80"/>
    </w:rPr>
  </w:style>
  <w:style w:type="paragraph" w:styleId="Heading2">
    <w:name w:val="heading 2"/>
    <w:basedOn w:val="Normal"/>
    <w:next w:val="BodyText"/>
    <w:link w:val="Heading2Char"/>
    <w:uiPriority w:val="2"/>
    <w:qFormat/>
    <w:rsid w:val="00287093"/>
    <w:pPr>
      <w:keepNext/>
      <w:pBdr>
        <w:bottom w:val="single" w:sz="4" w:space="1" w:color="4472C4" w:themeColor="accent1"/>
      </w:pBdr>
      <w:spacing w:before="400" w:after="320"/>
      <w:outlineLvl w:val="1"/>
    </w:pPr>
    <w:rPr>
      <w:caps/>
      <w:color w:val="4472C4" w:themeColor="accent1"/>
      <w:sz w:val="28"/>
      <w:szCs w:val="28"/>
    </w:rPr>
  </w:style>
  <w:style w:type="paragraph" w:styleId="Heading3">
    <w:name w:val="heading 3"/>
    <w:basedOn w:val="Normal"/>
    <w:next w:val="BodyText"/>
    <w:link w:val="Heading3Char"/>
    <w:uiPriority w:val="2"/>
    <w:qFormat/>
    <w:rsid w:val="00ED4653"/>
    <w:pPr>
      <w:keepNext/>
      <w:spacing w:before="240" w:after="120"/>
      <w:outlineLvl w:val="2"/>
    </w:pPr>
    <w:rPr>
      <w:rFonts w:ascii="Arial Bold" w:hAnsi="Arial Bold"/>
      <w:b/>
      <w:caps/>
      <w:color w:val="000000" w:themeColor="text1"/>
      <w:sz w:val="22"/>
      <w:szCs w:val="22"/>
    </w:rPr>
  </w:style>
  <w:style w:type="paragraph" w:styleId="Heading4">
    <w:name w:val="heading 4"/>
    <w:basedOn w:val="Normal"/>
    <w:next w:val="BodyText"/>
    <w:link w:val="Heading4Char"/>
    <w:uiPriority w:val="2"/>
    <w:qFormat/>
    <w:rsid w:val="00ED4653"/>
    <w:pPr>
      <w:keepNext/>
      <w:keepLines/>
      <w:spacing w:before="120" w:after="240"/>
      <w:outlineLvl w:val="3"/>
    </w:pPr>
    <w:rPr>
      <w:rFonts w:eastAsiaTheme="majorEastAsia"/>
      <w:i/>
      <w:iCs/>
      <w:color w:val="2F5496" w:themeColor="accent1" w:themeShade="BF"/>
      <w:sz w:val="20"/>
      <w:szCs w:val="20"/>
    </w:rPr>
  </w:style>
  <w:style w:type="paragraph" w:styleId="Heading5">
    <w:name w:val="heading 5"/>
    <w:basedOn w:val="Normal"/>
    <w:next w:val="Normal"/>
    <w:link w:val="Heading5Char"/>
    <w:uiPriority w:val="9"/>
    <w:unhideWhenUsed/>
    <w:rsid w:val="00CC0896"/>
    <w:pPr>
      <w:keepNext/>
      <w:keepLines/>
      <w:numPr>
        <w:ilvl w:val="4"/>
        <w:numId w:val="1"/>
      </w:numPr>
      <w:spacing w:before="120" w:after="240"/>
      <w:outlineLvl w:val="4"/>
    </w:pPr>
    <w:rPr>
      <w:rFonts w:eastAsiaTheme="majorEastAsia"/>
      <w:b/>
      <w:color w:val="1F3864" w:themeColor="accent1" w:themeShade="80"/>
      <w:sz w:val="20"/>
      <w:szCs w:val="20"/>
    </w:rPr>
  </w:style>
  <w:style w:type="paragraph" w:styleId="Heading6">
    <w:name w:val="heading 6"/>
    <w:basedOn w:val="Normal"/>
    <w:next w:val="Normal"/>
    <w:link w:val="Heading6Char"/>
    <w:uiPriority w:val="9"/>
    <w:unhideWhenUsed/>
    <w:rsid w:val="00CC0896"/>
    <w:pPr>
      <w:keepNext/>
      <w:keepLines/>
      <w:numPr>
        <w:ilvl w:val="5"/>
        <w:numId w:val="1"/>
      </w:numPr>
      <w:spacing w:before="40"/>
      <w:outlineLvl w:val="5"/>
    </w:pPr>
    <w:rPr>
      <w:rFonts w:eastAsiaTheme="majorEastAsia"/>
      <w:i/>
      <w:color w:val="4472C4" w:themeColor="accent1"/>
      <w:sz w:val="20"/>
      <w:szCs w:val="20"/>
    </w:rPr>
  </w:style>
  <w:style w:type="paragraph" w:styleId="Heading7">
    <w:name w:val="heading 7"/>
    <w:basedOn w:val="Normal"/>
    <w:next w:val="Normal"/>
    <w:link w:val="Heading7Char"/>
    <w:uiPriority w:val="9"/>
    <w:semiHidden/>
    <w:unhideWhenUsed/>
    <w:rsid w:val="00CC089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C089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089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8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896"/>
    <w:rPr>
      <w:rFonts w:ascii="Tahoma" w:hAnsi="Tahoma" w:cs="Tahoma"/>
      <w:sz w:val="16"/>
      <w:szCs w:val="16"/>
      <w:lang w:val="en-US"/>
    </w:rPr>
  </w:style>
  <w:style w:type="paragraph" w:styleId="BodyText">
    <w:name w:val="Body Text"/>
    <w:basedOn w:val="Normal"/>
    <w:link w:val="BodyTextChar"/>
    <w:qFormat/>
    <w:rsid w:val="00CC0896"/>
    <w:pPr>
      <w:spacing w:before="120" w:after="120"/>
    </w:pPr>
    <w:rPr>
      <w:color w:val="000000" w:themeColor="text1"/>
      <w:sz w:val="20"/>
      <w:szCs w:val="20"/>
    </w:rPr>
  </w:style>
  <w:style w:type="character" w:customStyle="1" w:styleId="BodyTextChar">
    <w:name w:val="Body Text Char"/>
    <w:basedOn w:val="DefaultParagraphFont"/>
    <w:link w:val="BodyText"/>
    <w:rsid w:val="00CC0896"/>
    <w:rPr>
      <w:rFonts w:ascii="Arial" w:hAnsi="Arial" w:cs="Arial"/>
      <w:color w:val="000000" w:themeColor="text1"/>
      <w:sz w:val="20"/>
      <w:szCs w:val="20"/>
      <w:lang w:val="en-US"/>
    </w:rPr>
  </w:style>
  <w:style w:type="paragraph" w:styleId="BodyTextIndent">
    <w:name w:val="Body Text Indent"/>
    <w:basedOn w:val="Normal"/>
    <w:link w:val="BodyTextIndentChar"/>
    <w:qFormat/>
    <w:rsid w:val="00CC0896"/>
    <w:pPr>
      <w:spacing w:before="120" w:after="120"/>
      <w:ind w:left="360"/>
    </w:pPr>
    <w:rPr>
      <w:color w:val="000000" w:themeColor="text1"/>
      <w:sz w:val="20"/>
      <w:szCs w:val="20"/>
    </w:rPr>
  </w:style>
  <w:style w:type="character" w:customStyle="1" w:styleId="BodyTextIndentChar">
    <w:name w:val="Body Text Indent Char"/>
    <w:basedOn w:val="DefaultParagraphFont"/>
    <w:link w:val="BodyTextIndent"/>
    <w:rsid w:val="00CC0896"/>
    <w:rPr>
      <w:rFonts w:ascii="Arial" w:hAnsi="Arial" w:cs="Arial"/>
      <w:color w:val="000000" w:themeColor="text1"/>
      <w:sz w:val="20"/>
      <w:szCs w:val="20"/>
      <w:lang w:val="en-US"/>
    </w:rPr>
  </w:style>
  <w:style w:type="paragraph" w:styleId="Caption">
    <w:name w:val="caption"/>
    <w:basedOn w:val="Normal"/>
    <w:next w:val="Normal"/>
    <w:uiPriority w:val="1"/>
    <w:rsid w:val="00CC0896"/>
    <w:pPr>
      <w:keepNext/>
      <w:tabs>
        <w:tab w:val="left" w:pos="1260"/>
      </w:tabs>
      <w:spacing w:after="200" w:line="240" w:lineRule="auto"/>
    </w:pPr>
    <w:rPr>
      <w:i/>
      <w:iCs/>
      <w:color w:val="44546A" w:themeColor="text2"/>
      <w:sz w:val="20"/>
    </w:rPr>
  </w:style>
  <w:style w:type="character" w:styleId="CommentReference">
    <w:name w:val="annotation reference"/>
    <w:basedOn w:val="DefaultParagraphFont"/>
    <w:uiPriority w:val="99"/>
    <w:semiHidden/>
    <w:unhideWhenUsed/>
    <w:rsid w:val="00CC0896"/>
    <w:rPr>
      <w:sz w:val="16"/>
      <w:szCs w:val="16"/>
    </w:rPr>
  </w:style>
  <w:style w:type="paragraph" w:styleId="CommentText">
    <w:name w:val="annotation text"/>
    <w:basedOn w:val="Normal"/>
    <w:link w:val="CommentTextChar"/>
    <w:uiPriority w:val="99"/>
    <w:unhideWhenUsed/>
    <w:rsid w:val="00CC0896"/>
    <w:pPr>
      <w:spacing w:line="240" w:lineRule="auto"/>
    </w:pPr>
    <w:rPr>
      <w:sz w:val="20"/>
      <w:szCs w:val="20"/>
    </w:rPr>
  </w:style>
  <w:style w:type="character" w:customStyle="1" w:styleId="CommentTextChar">
    <w:name w:val="Comment Text Char"/>
    <w:basedOn w:val="DefaultParagraphFont"/>
    <w:link w:val="CommentText"/>
    <w:uiPriority w:val="99"/>
    <w:rsid w:val="00CC0896"/>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C0896"/>
    <w:rPr>
      <w:b/>
      <w:bCs/>
    </w:rPr>
  </w:style>
  <w:style w:type="character" w:customStyle="1" w:styleId="CommentSubjectChar">
    <w:name w:val="Comment Subject Char"/>
    <w:basedOn w:val="CommentTextChar"/>
    <w:link w:val="CommentSubject"/>
    <w:uiPriority w:val="99"/>
    <w:semiHidden/>
    <w:rsid w:val="00CC0896"/>
    <w:rPr>
      <w:rFonts w:ascii="Arial" w:hAnsi="Arial" w:cs="Arial"/>
      <w:b/>
      <w:bCs/>
      <w:sz w:val="20"/>
      <w:szCs w:val="20"/>
      <w:lang w:val="en-US"/>
    </w:rPr>
  </w:style>
  <w:style w:type="paragraph" w:customStyle="1" w:styleId="Cover1AboveHeading">
    <w:name w:val="Cover 1 Above Heading"/>
    <w:basedOn w:val="Normal"/>
    <w:link w:val="Cover1AboveHeadingChar"/>
    <w:uiPriority w:val="3"/>
    <w:rsid w:val="00CC0896"/>
    <w:pPr>
      <w:pBdr>
        <w:bottom w:val="single" w:sz="4" w:space="5" w:color="E7E6E6" w:themeColor="background2"/>
      </w:pBdr>
      <w:ind w:left="2970" w:right="3060"/>
      <w:jc w:val="center"/>
    </w:pPr>
    <w:rPr>
      <w:color w:val="FFC000" w:themeColor="accent4"/>
      <w:sz w:val="22"/>
      <w:szCs w:val="22"/>
    </w:rPr>
  </w:style>
  <w:style w:type="character" w:customStyle="1" w:styleId="Cover1AboveHeadingChar">
    <w:name w:val="Cover 1 Above Heading Char"/>
    <w:basedOn w:val="DefaultParagraphFont"/>
    <w:link w:val="Cover1AboveHeading"/>
    <w:uiPriority w:val="3"/>
    <w:rsid w:val="00CC0896"/>
    <w:rPr>
      <w:rFonts w:ascii="Arial" w:hAnsi="Arial" w:cs="Arial"/>
      <w:color w:val="FFC000" w:themeColor="accent4"/>
      <w:lang w:val="en-US"/>
    </w:rPr>
  </w:style>
  <w:style w:type="paragraph" w:styleId="Footer">
    <w:name w:val="footer"/>
    <w:basedOn w:val="Normal"/>
    <w:link w:val="FooterChar"/>
    <w:uiPriority w:val="99"/>
    <w:unhideWhenUsed/>
    <w:rsid w:val="00CC0896"/>
    <w:pPr>
      <w:tabs>
        <w:tab w:val="center" w:pos="4680"/>
        <w:tab w:val="right" w:pos="9360"/>
      </w:tabs>
    </w:pPr>
    <w:rPr>
      <w:color w:val="E7E6E6" w:themeColor="background2"/>
    </w:rPr>
  </w:style>
  <w:style w:type="character" w:customStyle="1" w:styleId="FooterChar">
    <w:name w:val="Footer Char"/>
    <w:basedOn w:val="DefaultParagraphFont"/>
    <w:link w:val="Footer"/>
    <w:uiPriority w:val="99"/>
    <w:rsid w:val="00CC0896"/>
    <w:rPr>
      <w:rFonts w:ascii="Arial" w:hAnsi="Arial" w:cs="Arial"/>
      <w:color w:val="E7E6E6" w:themeColor="background2"/>
      <w:sz w:val="18"/>
      <w:szCs w:val="18"/>
      <w:lang w:val="en-US"/>
    </w:rPr>
  </w:style>
  <w:style w:type="paragraph" w:customStyle="1" w:styleId="Cover1FooterText">
    <w:name w:val="Cover 1 Footer Text"/>
    <w:basedOn w:val="Footer"/>
    <w:link w:val="Cover1FooterTextChar"/>
    <w:uiPriority w:val="3"/>
    <w:rsid w:val="00CC0896"/>
    <w:pPr>
      <w:jc w:val="center"/>
    </w:pPr>
    <w:rPr>
      <w:color w:val="FFC000" w:themeColor="accent4"/>
      <w:sz w:val="12"/>
      <w:szCs w:val="12"/>
    </w:rPr>
  </w:style>
  <w:style w:type="character" w:customStyle="1" w:styleId="Cover1FooterTextChar">
    <w:name w:val="Cover 1 Footer Text Char"/>
    <w:basedOn w:val="FooterChar"/>
    <w:link w:val="Cover1FooterText"/>
    <w:uiPriority w:val="3"/>
    <w:rsid w:val="00CC0896"/>
    <w:rPr>
      <w:rFonts w:ascii="Arial" w:hAnsi="Arial" w:cs="Arial"/>
      <w:color w:val="FFC000" w:themeColor="accent4"/>
      <w:sz w:val="12"/>
      <w:szCs w:val="12"/>
      <w:lang w:val="en-US"/>
    </w:rPr>
  </w:style>
  <w:style w:type="paragraph" w:customStyle="1" w:styleId="Cover1Subtitle">
    <w:name w:val="Cover 1 Subtitle"/>
    <w:basedOn w:val="Normal"/>
    <w:link w:val="Cover1SubtitleChar"/>
    <w:uiPriority w:val="3"/>
    <w:rsid w:val="00CC0896"/>
    <w:pPr>
      <w:jc w:val="center"/>
    </w:pPr>
    <w:rPr>
      <w:color w:val="FFC000" w:themeColor="accent4"/>
      <w:sz w:val="16"/>
      <w:szCs w:val="16"/>
    </w:rPr>
  </w:style>
  <w:style w:type="character" w:customStyle="1" w:styleId="Cover1SubtitleChar">
    <w:name w:val="Cover 1 Subtitle Char"/>
    <w:basedOn w:val="DefaultParagraphFont"/>
    <w:link w:val="Cover1Subtitle"/>
    <w:uiPriority w:val="3"/>
    <w:rsid w:val="00CC0896"/>
    <w:rPr>
      <w:rFonts w:ascii="Arial" w:hAnsi="Arial" w:cs="Arial"/>
      <w:color w:val="FFC000" w:themeColor="accent4"/>
      <w:sz w:val="16"/>
      <w:szCs w:val="16"/>
      <w:lang w:val="en-US"/>
    </w:rPr>
  </w:style>
  <w:style w:type="paragraph" w:customStyle="1" w:styleId="Cover1Title">
    <w:name w:val="Cover 1 Title"/>
    <w:basedOn w:val="Normal"/>
    <w:link w:val="Cover1TitleChar"/>
    <w:uiPriority w:val="3"/>
    <w:rsid w:val="00CC0896"/>
    <w:pPr>
      <w:jc w:val="center"/>
    </w:pPr>
    <w:rPr>
      <w:color w:val="FFFFFF" w:themeColor="background1"/>
      <w:sz w:val="50"/>
      <w:szCs w:val="50"/>
    </w:rPr>
  </w:style>
  <w:style w:type="character" w:customStyle="1" w:styleId="Cover1TitleChar">
    <w:name w:val="Cover 1 Title Char"/>
    <w:basedOn w:val="DefaultParagraphFont"/>
    <w:link w:val="Cover1Title"/>
    <w:uiPriority w:val="3"/>
    <w:rsid w:val="00CC0896"/>
    <w:rPr>
      <w:rFonts w:ascii="Arial" w:hAnsi="Arial" w:cs="Arial"/>
      <w:color w:val="FFFFFF" w:themeColor="background1"/>
      <w:sz w:val="50"/>
      <w:szCs w:val="50"/>
      <w:lang w:val="en-US"/>
    </w:rPr>
  </w:style>
  <w:style w:type="paragraph" w:customStyle="1" w:styleId="Cover2Title">
    <w:name w:val="Cover 2 Title"/>
    <w:basedOn w:val="Cover1Title"/>
    <w:link w:val="Cover2TitleChar"/>
    <w:uiPriority w:val="3"/>
    <w:rsid w:val="00CC0896"/>
    <w:rPr>
      <w:color w:val="000000" w:themeColor="text1"/>
      <w:sz w:val="60"/>
      <w:szCs w:val="60"/>
    </w:rPr>
  </w:style>
  <w:style w:type="character" w:customStyle="1" w:styleId="Cover2TitleChar">
    <w:name w:val="Cover 2 Title Char"/>
    <w:basedOn w:val="Cover1TitleChar"/>
    <w:link w:val="Cover2Title"/>
    <w:uiPriority w:val="3"/>
    <w:rsid w:val="00CC0896"/>
    <w:rPr>
      <w:rFonts w:ascii="Arial" w:hAnsi="Arial" w:cs="Arial"/>
      <w:color w:val="000000" w:themeColor="text1"/>
      <w:sz w:val="60"/>
      <w:szCs w:val="60"/>
      <w:lang w:val="en-US"/>
    </w:rPr>
  </w:style>
  <w:style w:type="paragraph" w:customStyle="1" w:styleId="Default">
    <w:name w:val="Default"/>
    <w:uiPriority w:val="99"/>
    <w:rsid w:val="00CC0896"/>
    <w:pPr>
      <w:autoSpaceDE w:val="0"/>
      <w:autoSpaceDN w:val="0"/>
      <w:adjustRightInd w:val="0"/>
      <w:spacing w:after="0" w:line="240" w:lineRule="auto"/>
    </w:pPr>
    <w:rPr>
      <w:rFonts w:ascii="Arial" w:hAnsi="Arial" w:cs="Arial"/>
      <w:color w:val="000000"/>
      <w:sz w:val="24"/>
      <w:szCs w:val="24"/>
      <w:lang w:val="en-US"/>
    </w:rPr>
  </w:style>
  <w:style w:type="character" w:styleId="Emphasis">
    <w:name w:val="Emphasis"/>
    <w:basedOn w:val="DefaultParagraphFont"/>
    <w:uiPriority w:val="20"/>
    <w:rsid w:val="00CC0896"/>
    <w:rPr>
      <w:i/>
      <w:iCs/>
    </w:rPr>
  </w:style>
  <w:style w:type="character" w:styleId="FollowedHyperlink">
    <w:name w:val="FollowedHyperlink"/>
    <w:basedOn w:val="Hyperlink"/>
    <w:uiPriority w:val="99"/>
    <w:rsid w:val="00325AD1"/>
    <w:rPr>
      <w:rFonts w:ascii="Arial" w:hAnsi="Arial" w:cs="Arial"/>
      <w:noProof/>
      <w:color w:val="4472C4"/>
      <w:sz w:val="20"/>
      <w:szCs w:val="20"/>
      <w:u w:val="single"/>
      <w:lang w:val="en-US"/>
    </w:rPr>
  </w:style>
  <w:style w:type="paragraph" w:customStyle="1" w:styleId="FooterText">
    <w:name w:val="Footer Text"/>
    <w:basedOn w:val="Footer"/>
    <w:link w:val="FooterTextChar"/>
    <w:uiPriority w:val="3"/>
    <w:rsid w:val="00CC0896"/>
    <w:pPr>
      <w:jc w:val="center"/>
    </w:pPr>
    <w:rPr>
      <w:color w:val="FFC000" w:themeColor="accent4"/>
      <w:sz w:val="12"/>
      <w:szCs w:val="12"/>
    </w:rPr>
  </w:style>
  <w:style w:type="character" w:customStyle="1" w:styleId="FooterTextChar">
    <w:name w:val="Footer Text Char"/>
    <w:basedOn w:val="FooterChar"/>
    <w:link w:val="FooterText"/>
    <w:uiPriority w:val="3"/>
    <w:rsid w:val="00CC0896"/>
    <w:rPr>
      <w:rFonts w:ascii="Arial" w:hAnsi="Arial" w:cs="Arial"/>
      <w:color w:val="FFC000" w:themeColor="accent4"/>
      <w:sz w:val="12"/>
      <w:szCs w:val="12"/>
      <w:lang w:val="en-US"/>
    </w:rPr>
  </w:style>
  <w:style w:type="paragraph" w:styleId="FootnoteText">
    <w:name w:val="footnote text"/>
    <w:basedOn w:val="Normal"/>
    <w:link w:val="FootnoteTextChar"/>
    <w:uiPriority w:val="99"/>
    <w:semiHidden/>
    <w:unhideWhenUsed/>
    <w:rsid w:val="00CC0896"/>
    <w:pPr>
      <w:spacing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CC0896"/>
    <w:rPr>
      <w:rFonts w:ascii="Arial" w:hAnsi="Arial" w:cs="Arial"/>
      <w:color w:val="000000" w:themeColor="text1"/>
      <w:sz w:val="20"/>
      <w:szCs w:val="20"/>
      <w:lang w:val="en-US"/>
    </w:rPr>
  </w:style>
  <w:style w:type="paragraph" w:customStyle="1" w:styleId="Footnote">
    <w:name w:val="Footnote"/>
    <w:basedOn w:val="FootnoteText"/>
    <w:link w:val="FootnoteChar"/>
    <w:uiPriority w:val="3"/>
    <w:rsid w:val="00CC0896"/>
    <w:rPr>
      <w:sz w:val="14"/>
      <w:szCs w:val="14"/>
    </w:rPr>
  </w:style>
  <w:style w:type="character" w:customStyle="1" w:styleId="FootnoteChar">
    <w:name w:val="Footnote Char"/>
    <w:basedOn w:val="FootnoteTextChar"/>
    <w:link w:val="Footnote"/>
    <w:uiPriority w:val="3"/>
    <w:rsid w:val="00CC0896"/>
    <w:rPr>
      <w:rFonts w:ascii="Arial" w:hAnsi="Arial" w:cs="Arial"/>
      <w:color w:val="000000" w:themeColor="text1"/>
      <w:sz w:val="14"/>
      <w:szCs w:val="14"/>
      <w:lang w:val="en-US"/>
    </w:rPr>
  </w:style>
  <w:style w:type="character" w:styleId="FootnoteReference">
    <w:name w:val="footnote reference"/>
    <w:basedOn w:val="DefaultParagraphFont"/>
    <w:uiPriority w:val="99"/>
    <w:unhideWhenUsed/>
    <w:rsid w:val="00CC0896"/>
    <w:rPr>
      <w:color w:val="000000" w:themeColor="text1"/>
      <w:vertAlign w:val="superscript"/>
    </w:rPr>
  </w:style>
  <w:style w:type="paragraph" w:styleId="Header">
    <w:name w:val="header"/>
    <w:basedOn w:val="Normal"/>
    <w:link w:val="HeaderChar"/>
    <w:uiPriority w:val="99"/>
    <w:unhideWhenUsed/>
    <w:rsid w:val="00CC0896"/>
    <w:pPr>
      <w:tabs>
        <w:tab w:val="center" w:pos="4680"/>
        <w:tab w:val="right" w:pos="9360"/>
      </w:tabs>
    </w:pPr>
  </w:style>
  <w:style w:type="character" w:customStyle="1" w:styleId="HeaderChar">
    <w:name w:val="Header Char"/>
    <w:basedOn w:val="DefaultParagraphFont"/>
    <w:link w:val="Header"/>
    <w:uiPriority w:val="99"/>
    <w:rsid w:val="00CC0896"/>
    <w:rPr>
      <w:rFonts w:ascii="Arial" w:hAnsi="Arial" w:cs="Arial"/>
      <w:sz w:val="18"/>
      <w:szCs w:val="18"/>
      <w:lang w:val="en-US"/>
    </w:rPr>
  </w:style>
  <w:style w:type="character" w:customStyle="1" w:styleId="Heading1Char">
    <w:name w:val="Heading 1 Char"/>
    <w:basedOn w:val="DefaultParagraphFont"/>
    <w:link w:val="Heading1"/>
    <w:uiPriority w:val="2"/>
    <w:rsid w:val="00CC0896"/>
    <w:rPr>
      <w:rFonts w:ascii="Arial" w:hAnsi="Arial" w:cs="Arial"/>
      <w:caps/>
      <w:color w:val="4472C4" w:themeColor="accent1"/>
      <w:sz w:val="60"/>
      <w:szCs w:val="80"/>
    </w:rPr>
  </w:style>
  <w:style w:type="paragraph" w:customStyle="1" w:styleId="Heading0">
    <w:name w:val="Heading 0"/>
    <w:basedOn w:val="Heading1"/>
    <w:uiPriority w:val="2"/>
    <w:rsid w:val="00CC0896"/>
    <w:pPr>
      <w:numPr>
        <w:numId w:val="0"/>
      </w:numPr>
      <w:spacing w:after="800"/>
    </w:pPr>
    <w:rPr>
      <w:color w:val="FFC000" w:themeColor="accent4"/>
      <w:szCs w:val="60"/>
    </w:rPr>
  </w:style>
  <w:style w:type="character" w:customStyle="1" w:styleId="Heading2Char">
    <w:name w:val="Heading 2 Char"/>
    <w:basedOn w:val="DefaultParagraphFont"/>
    <w:link w:val="Heading2"/>
    <w:uiPriority w:val="2"/>
    <w:rsid w:val="00CC0896"/>
    <w:rPr>
      <w:rFonts w:ascii="Arial" w:hAnsi="Arial" w:cs="Arial"/>
      <w:caps/>
      <w:color w:val="4472C4" w:themeColor="accent1"/>
      <w:sz w:val="28"/>
      <w:szCs w:val="28"/>
      <w:lang w:val="en-US"/>
    </w:rPr>
  </w:style>
  <w:style w:type="character" w:customStyle="1" w:styleId="Heading3Char">
    <w:name w:val="Heading 3 Char"/>
    <w:basedOn w:val="DefaultParagraphFont"/>
    <w:link w:val="Heading3"/>
    <w:uiPriority w:val="2"/>
    <w:rsid w:val="00CC0896"/>
    <w:rPr>
      <w:rFonts w:ascii="Arial Bold" w:hAnsi="Arial Bold" w:cs="Arial"/>
      <w:b/>
      <w:caps/>
      <w:color w:val="000000" w:themeColor="text1"/>
      <w:lang w:val="en-US"/>
    </w:rPr>
  </w:style>
  <w:style w:type="character" w:customStyle="1" w:styleId="Heading4Char">
    <w:name w:val="Heading 4 Char"/>
    <w:basedOn w:val="DefaultParagraphFont"/>
    <w:link w:val="Heading4"/>
    <w:uiPriority w:val="2"/>
    <w:rsid w:val="00CC0896"/>
    <w:rPr>
      <w:rFonts w:ascii="Arial" w:eastAsiaTheme="majorEastAsia" w:hAnsi="Arial" w:cs="Arial"/>
      <w:i/>
      <w:iCs/>
      <w:color w:val="2F5496" w:themeColor="accent1" w:themeShade="BF"/>
      <w:sz w:val="20"/>
      <w:szCs w:val="20"/>
      <w:lang w:val="en-US"/>
    </w:rPr>
  </w:style>
  <w:style w:type="character" w:customStyle="1" w:styleId="Heading5Char">
    <w:name w:val="Heading 5 Char"/>
    <w:basedOn w:val="DefaultParagraphFont"/>
    <w:link w:val="Heading5"/>
    <w:uiPriority w:val="9"/>
    <w:rsid w:val="00CC0896"/>
    <w:rPr>
      <w:rFonts w:ascii="Arial" w:eastAsiaTheme="majorEastAsia" w:hAnsi="Arial" w:cs="Arial"/>
      <w:b/>
      <w:color w:val="1F3864" w:themeColor="accent1" w:themeShade="80"/>
      <w:sz w:val="20"/>
      <w:szCs w:val="20"/>
    </w:rPr>
  </w:style>
  <w:style w:type="character" w:customStyle="1" w:styleId="Heading6Char">
    <w:name w:val="Heading 6 Char"/>
    <w:basedOn w:val="DefaultParagraphFont"/>
    <w:link w:val="Heading6"/>
    <w:uiPriority w:val="9"/>
    <w:rsid w:val="00CC0896"/>
    <w:rPr>
      <w:rFonts w:ascii="Arial" w:eastAsiaTheme="majorEastAsia" w:hAnsi="Arial" w:cs="Arial"/>
      <w:i/>
      <w:color w:val="4472C4" w:themeColor="accent1"/>
      <w:sz w:val="20"/>
      <w:szCs w:val="20"/>
    </w:rPr>
  </w:style>
  <w:style w:type="character" w:customStyle="1" w:styleId="Heading7Char">
    <w:name w:val="Heading 7 Char"/>
    <w:basedOn w:val="DefaultParagraphFont"/>
    <w:link w:val="Heading7"/>
    <w:uiPriority w:val="9"/>
    <w:semiHidden/>
    <w:rsid w:val="00CC0896"/>
    <w:rPr>
      <w:rFonts w:asciiTheme="majorHAnsi" w:eastAsiaTheme="majorEastAsia" w:hAnsiTheme="majorHAnsi" w:cstheme="majorBidi"/>
      <w:i/>
      <w:iCs/>
      <w:color w:val="1F3763" w:themeColor="accent1" w:themeShade="7F"/>
      <w:sz w:val="18"/>
      <w:szCs w:val="18"/>
    </w:rPr>
  </w:style>
  <w:style w:type="character" w:customStyle="1" w:styleId="Heading8Char">
    <w:name w:val="Heading 8 Char"/>
    <w:basedOn w:val="DefaultParagraphFont"/>
    <w:link w:val="Heading8"/>
    <w:uiPriority w:val="9"/>
    <w:semiHidden/>
    <w:rsid w:val="00CC08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0896"/>
    <w:rPr>
      <w:rFonts w:asciiTheme="majorHAnsi" w:eastAsiaTheme="majorEastAsia" w:hAnsiTheme="majorHAnsi" w:cstheme="majorBidi"/>
      <w:i/>
      <w:iCs/>
      <w:color w:val="272727" w:themeColor="text1" w:themeTint="D8"/>
      <w:sz w:val="21"/>
      <w:szCs w:val="21"/>
    </w:rPr>
  </w:style>
  <w:style w:type="character" w:styleId="Hyperlink">
    <w:name w:val="Hyperlink"/>
    <w:basedOn w:val="BodyTextChar"/>
    <w:uiPriority w:val="99"/>
    <w:unhideWhenUsed/>
    <w:rsid w:val="00227C38"/>
    <w:rPr>
      <w:rFonts w:ascii="Arial" w:hAnsi="Arial" w:cs="Arial"/>
      <w:noProof/>
      <w:color w:val="4472C4" w:themeColor="accent1"/>
      <w:sz w:val="20"/>
      <w:szCs w:val="20"/>
      <w:u w:val="single"/>
      <w:lang w:val="en-US"/>
    </w:rPr>
  </w:style>
  <w:style w:type="table" w:styleId="LightList-Accent1">
    <w:name w:val="Light List Accent 1"/>
    <w:basedOn w:val="TableNormal"/>
    <w:uiPriority w:val="61"/>
    <w:rsid w:val="00CC0896"/>
    <w:pPr>
      <w:spacing w:after="0"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3">
    <w:name w:val="Light List Accent 3"/>
    <w:basedOn w:val="TableNormal"/>
    <w:uiPriority w:val="61"/>
    <w:rsid w:val="00CC0896"/>
    <w:pPr>
      <w:spacing w:after="0" w:line="240" w:lineRule="auto"/>
    </w:pPr>
    <w:rPr>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C0896"/>
    <w:pPr>
      <w:spacing w:after="0" w:line="240" w:lineRule="auto"/>
    </w:pPr>
    <w:rPr>
      <w:rFonts w:ascii="Arial" w:hAnsi="Arial"/>
      <w:sz w:val="18"/>
      <w:lang w:val="en-US"/>
    </w:rPr>
    <w:tblPr>
      <w:tblStyleRowBandSize w:val="1"/>
      <w:tblStyleColBandSize w:val="1"/>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top w:w="144" w:type="dxa"/>
        <w:left w:w="144" w:type="dxa"/>
        <w:bottom w:w="144" w:type="dxa"/>
        <w:right w:w="144"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Shading">
    <w:name w:val="Light Shading"/>
    <w:basedOn w:val="TableNormal"/>
    <w:uiPriority w:val="60"/>
    <w:rsid w:val="00CC0896"/>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CC0896"/>
    <w:pPr>
      <w:spacing w:after="0" w:line="240" w:lineRule="auto"/>
    </w:pPr>
    <w:rPr>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ListBullet">
    <w:name w:val="List Bullet"/>
    <w:basedOn w:val="Normal"/>
    <w:qFormat/>
    <w:rsid w:val="00CC0896"/>
    <w:pPr>
      <w:numPr>
        <w:numId w:val="8"/>
      </w:numPr>
      <w:spacing w:before="40" w:after="40"/>
    </w:pPr>
    <w:rPr>
      <w:color w:val="000000" w:themeColor="text1"/>
      <w:sz w:val="20"/>
      <w:szCs w:val="20"/>
    </w:rPr>
  </w:style>
  <w:style w:type="paragraph" w:styleId="ListBullet2">
    <w:name w:val="List Bullet 2"/>
    <w:basedOn w:val="Normal"/>
    <w:qFormat/>
    <w:rsid w:val="00CC0896"/>
    <w:pPr>
      <w:numPr>
        <w:numId w:val="5"/>
      </w:numPr>
      <w:spacing w:before="40" w:after="40"/>
    </w:pPr>
    <w:rPr>
      <w:color w:val="000000" w:themeColor="text1"/>
      <w:sz w:val="20"/>
      <w:szCs w:val="20"/>
    </w:rPr>
  </w:style>
  <w:style w:type="paragraph" w:styleId="ListNumber">
    <w:name w:val="List Number"/>
    <w:basedOn w:val="Normal"/>
    <w:qFormat/>
    <w:rsid w:val="00CC0896"/>
    <w:pPr>
      <w:numPr>
        <w:numId w:val="2"/>
      </w:numPr>
      <w:spacing w:before="40" w:after="40"/>
    </w:pPr>
    <w:rPr>
      <w:color w:val="000000" w:themeColor="text1"/>
      <w:sz w:val="20"/>
      <w:szCs w:val="20"/>
    </w:rPr>
  </w:style>
  <w:style w:type="paragraph" w:styleId="ListNumber2">
    <w:name w:val="List Number 2"/>
    <w:basedOn w:val="Normal"/>
    <w:qFormat/>
    <w:rsid w:val="00CC0896"/>
    <w:pPr>
      <w:numPr>
        <w:numId w:val="3"/>
      </w:numPr>
      <w:spacing w:before="40" w:after="40"/>
    </w:pPr>
    <w:rPr>
      <w:color w:val="000000" w:themeColor="text1"/>
      <w:sz w:val="20"/>
      <w:szCs w:val="20"/>
    </w:rPr>
  </w:style>
  <w:style w:type="paragraph" w:styleId="ListParagraph">
    <w:name w:val="List Paragraph"/>
    <w:basedOn w:val="Normal"/>
    <w:uiPriority w:val="34"/>
    <w:qFormat/>
    <w:rsid w:val="00CC0896"/>
    <w:pPr>
      <w:spacing w:line="240" w:lineRule="auto"/>
      <w:ind w:left="720"/>
    </w:pPr>
    <w:rPr>
      <w:rFonts w:eastAsia="MS Mincho" w:cs="Times New Roman"/>
      <w:sz w:val="22"/>
      <w:szCs w:val="24"/>
      <w:lang w:eastAsia="ja-JP"/>
    </w:rPr>
  </w:style>
  <w:style w:type="table" w:styleId="ListTable7Colorful-Accent4">
    <w:name w:val="List Table 7 Colorful Accent 4"/>
    <w:basedOn w:val="TableNormal"/>
    <w:uiPriority w:val="52"/>
    <w:rsid w:val="00CC0896"/>
    <w:pPr>
      <w:spacing w:after="0" w:line="240" w:lineRule="auto"/>
    </w:pPr>
    <w:rPr>
      <w:color w:val="BF8F00"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CC0896"/>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PDTableStyle">
    <w:name w:val="PPD Table Style"/>
    <w:basedOn w:val="LightList-Accent4"/>
    <w:uiPriority w:val="99"/>
    <w:rsid w:val="00CC0896"/>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blStylePr w:type="firstRow">
      <w:pPr>
        <w:spacing w:before="0" w:after="0" w:line="240" w:lineRule="auto"/>
      </w:pPr>
      <w:rPr>
        <w:rFonts w:ascii="Arial" w:hAnsi="Arial"/>
        <w:b/>
        <w:bCs/>
        <w:color w:val="FFFFFF" w:themeColor="background1"/>
        <w:sz w:val="20"/>
      </w:rPr>
      <w:tblPr/>
      <w:tcPr>
        <w:tcBorders>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2Horz">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cBorders>
        <w:shd w:val="clear" w:color="auto" w:fill="FAF9F9" w:themeFill="background2" w:themeFillTint="33"/>
      </w:tcPr>
    </w:tblStylePr>
  </w:style>
  <w:style w:type="paragraph" w:customStyle="1" w:styleId="Subheading">
    <w:name w:val="Subheading"/>
    <w:basedOn w:val="Normal"/>
    <w:link w:val="SubheadingChar"/>
    <w:uiPriority w:val="2"/>
    <w:rsid w:val="00CC0896"/>
    <w:pPr>
      <w:keepNext/>
      <w:spacing w:after="720"/>
      <w:jc w:val="center"/>
    </w:pPr>
    <w:rPr>
      <w:color w:val="FFC000" w:themeColor="accent4"/>
    </w:rPr>
  </w:style>
  <w:style w:type="character" w:customStyle="1" w:styleId="SubheadingChar">
    <w:name w:val="Subheading Char"/>
    <w:basedOn w:val="DefaultParagraphFont"/>
    <w:link w:val="Subheading"/>
    <w:uiPriority w:val="2"/>
    <w:rsid w:val="00CC0896"/>
    <w:rPr>
      <w:rFonts w:ascii="Arial" w:hAnsi="Arial" w:cs="Arial"/>
      <w:color w:val="FFC000" w:themeColor="accent4"/>
      <w:sz w:val="18"/>
      <w:szCs w:val="18"/>
      <w:lang w:val="en-US"/>
    </w:rPr>
  </w:style>
  <w:style w:type="paragraph" w:styleId="Subtitle">
    <w:name w:val="Subtitle"/>
    <w:basedOn w:val="Normal"/>
    <w:next w:val="Normal"/>
    <w:link w:val="SubtitleChar"/>
    <w:uiPriority w:val="2"/>
    <w:qFormat/>
    <w:rsid w:val="00CC0896"/>
    <w:pPr>
      <w:keepNext/>
      <w:numPr>
        <w:ilvl w:val="1"/>
      </w:numPr>
      <w:spacing w:after="160"/>
      <w:jc w:val="center"/>
    </w:pPr>
    <w:rPr>
      <w:rFonts w:eastAsiaTheme="minorEastAsia"/>
      <w:caps/>
      <w:color w:val="44546A" w:themeColor="text2"/>
      <w:spacing w:val="15"/>
      <w:sz w:val="28"/>
      <w:szCs w:val="28"/>
    </w:rPr>
  </w:style>
  <w:style w:type="character" w:customStyle="1" w:styleId="SubtitleChar">
    <w:name w:val="Subtitle Char"/>
    <w:basedOn w:val="DefaultParagraphFont"/>
    <w:link w:val="Subtitle"/>
    <w:uiPriority w:val="2"/>
    <w:rsid w:val="00CC0896"/>
    <w:rPr>
      <w:rFonts w:ascii="Arial" w:eastAsiaTheme="minorEastAsia" w:hAnsi="Arial" w:cs="Arial"/>
      <w:caps/>
      <w:color w:val="44546A" w:themeColor="text2"/>
      <w:spacing w:val="15"/>
      <w:sz w:val="28"/>
      <w:szCs w:val="28"/>
      <w:lang w:val="en-US"/>
    </w:rPr>
  </w:style>
  <w:style w:type="paragraph" w:customStyle="1" w:styleId="TableBullet">
    <w:name w:val="Table Bullet"/>
    <w:basedOn w:val="Normal"/>
    <w:uiPriority w:val="1"/>
    <w:qFormat/>
    <w:rsid w:val="00CC0896"/>
    <w:pPr>
      <w:numPr>
        <w:numId w:val="4"/>
      </w:numPr>
      <w:spacing w:before="40" w:after="40" w:line="240" w:lineRule="auto"/>
    </w:pPr>
    <w:rPr>
      <w:color w:val="000000" w:themeColor="text1"/>
    </w:rPr>
  </w:style>
  <w:style w:type="paragraph" w:customStyle="1" w:styleId="TableBullet2">
    <w:name w:val="Table Bullet 2"/>
    <w:basedOn w:val="ListBullet2"/>
    <w:uiPriority w:val="1"/>
    <w:qFormat/>
    <w:rsid w:val="00CC0896"/>
    <w:pPr>
      <w:spacing w:line="240" w:lineRule="auto"/>
    </w:pPr>
    <w:rPr>
      <w:sz w:val="18"/>
    </w:rPr>
  </w:style>
  <w:style w:type="table" w:styleId="TableGrid">
    <w:name w:val="Table Grid"/>
    <w:basedOn w:val="TableNormal"/>
    <w:uiPriority w:val="39"/>
    <w:rsid w:val="00CC08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C0896"/>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basedOn w:val="Normal"/>
    <w:uiPriority w:val="1"/>
    <w:qFormat/>
    <w:rsid w:val="00CC0896"/>
    <w:pPr>
      <w:spacing w:before="40" w:after="40" w:line="240" w:lineRule="auto"/>
    </w:pPr>
    <w:rPr>
      <w:rFonts w:ascii="Arial Bold" w:hAnsi="Arial Bold"/>
      <w:b/>
      <w:caps/>
      <w:color w:val="FFFFFF" w:themeColor="background1"/>
      <w:sz w:val="20"/>
    </w:rPr>
  </w:style>
  <w:style w:type="paragraph" w:styleId="TableofFigures">
    <w:name w:val="table of figures"/>
    <w:basedOn w:val="BodyText"/>
    <w:next w:val="Normal"/>
    <w:uiPriority w:val="99"/>
    <w:unhideWhenUsed/>
    <w:rsid w:val="00CC0896"/>
    <w:pPr>
      <w:tabs>
        <w:tab w:val="left" w:pos="1260"/>
        <w:tab w:val="right" w:pos="8990"/>
      </w:tabs>
      <w:ind w:left="1267" w:right="288" w:hanging="1267"/>
    </w:pPr>
    <w:rPr>
      <w:noProof/>
    </w:rPr>
  </w:style>
  <w:style w:type="paragraph" w:customStyle="1" w:styleId="TableSubheading">
    <w:name w:val="Table Subheading"/>
    <w:basedOn w:val="TableHeading"/>
    <w:uiPriority w:val="1"/>
    <w:qFormat/>
    <w:rsid w:val="00CC0896"/>
    <w:rPr>
      <w:sz w:val="18"/>
    </w:rPr>
  </w:style>
  <w:style w:type="paragraph" w:customStyle="1" w:styleId="TableText">
    <w:name w:val="Table Text"/>
    <w:basedOn w:val="Normal"/>
    <w:uiPriority w:val="1"/>
    <w:qFormat/>
    <w:rsid w:val="00CC0896"/>
    <w:pPr>
      <w:spacing w:before="40" w:after="40" w:line="240" w:lineRule="auto"/>
    </w:pPr>
    <w:rPr>
      <w:color w:val="000000" w:themeColor="text1"/>
    </w:rPr>
  </w:style>
  <w:style w:type="paragraph" w:styleId="Title">
    <w:name w:val="Title"/>
    <w:basedOn w:val="Normal"/>
    <w:next w:val="BodyText"/>
    <w:link w:val="TitleChar"/>
    <w:uiPriority w:val="2"/>
    <w:qFormat/>
    <w:rsid w:val="00CC0896"/>
    <w:pPr>
      <w:spacing w:before="120" w:after="800" w:line="240" w:lineRule="auto"/>
      <w:jc w:val="center"/>
    </w:pPr>
    <w:rPr>
      <w:rFonts w:eastAsiaTheme="majorEastAsia"/>
      <w:caps/>
      <w:color w:val="FFC000" w:themeColor="accent4"/>
      <w:spacing w:val="-10"/>
      <w:kern w:val="28"/>
      <w:sz w:val="60"/>
      <w:szCs w:val="60"/>
    </w:rPr>
  </w:style>
  <w:style w:type="character" w:customStyle="1" w:styleId="TitleChar">
    <w:name w:val="Title Char"/>
    <w:basedOn w:val="DefaultParagraphFont"/>
    <w:link w:val="Title"/>
    <w:uiPriority w:val="2"/>
    <w:rsid w:val="00CC0896"/>
    <w:rPr>
      <w:rFonts w:ascii="Arial" w:eastAsiaTheme="majorEastAsia" w:hAnsi="Arial" w:cs="Arial"/>
      <w:caps/>
      <w:color w:val="FFC000" w:themeColor="accent4"/>
      <w:spacing w:val="-10"/>
      <w:kern w:val="28"/>
      <w:sz w:val="60"/>
      <w:szCs w:val="60"/>
      <w:lang w:val="en-US"/>
    </w:rPr>
  </w:style>
  <w:style w:type="paragraph" w:styleId="TOC1">
    <w:name w:val="toc 1"/>
    <w:basedOn w:val="Normal"/>
    <w:next w:val="Normal"/>
    <w:autoRedefine/>
    <w:uiPriority w:val="39"/>
    <w:unhideWhenUsed/>
    <w:rsid w:val="00CC0896"/>
    <w:pPr>
      <w:tabs>
        <w:tab w:val="left" w:pos="540"/>
        <w:tab w:val="right" w:pos="9000"/>
      </w:tabs>
      <w:spacing w:before="80" w:after="200"/>
      <w:ind w:left="547" w:hanging="547"/>
    </w:pPr>
    <w:rPr>
      <w:b/>
      <w:noProof/>
      <w:color w:val="000000" w:themeColor="text1"/>
      <w:sz w:val="20"/>
    </w:rPr>
  </w:style>
  <w:style w:type="paragraph" w:styleId="TOC2">
    <w:name w:val="toc 2"/>
    <w:basedOn w:val="Normal"/>
    <w:next w:val="Normal"/>
    <w:autoRedefine/>
    <w:uiPriority w:val="39"/>
    <w:unhideWhenUsed/>
    <w:rsid w:val="0033297B"/>
    <w:pPr>
      <w:tabs>
        <w:tab w:val="left" w:pos="720"/>
        <w:tab w:val="right" w:pos="8990"/>
      </w:tabs>
      <w:spacing w:after="120"/>
      <w:ind w:left="734" w:hanging="547"/>
    </w:pPr>
    <w:rPr>
      <w:rFonts w:eastAsiaTheme="minorEastAsia" w:cstheme="minorBidi"/>
      <w:b/>
      <w:bCs/>
      <w:caps/>
      <w:noProof/>
      <w:sz w:val="20"/>
      <w:szCs w:val="20"/>
    </w:rPr>
  </w:style>
  <w:style w:type="paragraph" w:styleId="TOC3">
    <w:name w:val="toc 3"/>
    <w:basedOn w:val="Normal"/>
    <w:next w:val="Normal"/>
    <w:autoRedefine/>
    <w:uiPriority w:val="39"/>
    <w:unhideWhenUsed/>
    <w:rsid w:val="00CC0896"/>
    <w:pPr>
      <w:tabs>
        <w:tab w:val="left" w:pos="900"/>
        <w:tab w:val="right" w:pos="8990"/>
      </w:tabs>
      <w:spacing w:after="100"/>
      <w:ind w:left="900" w:hanging="540"/>
    </w:pPr>
    <w:rPr>
      <w:rFonts w:eastAsiaTheme="minorEastAsia"/>
      <w:color w:val="000000" w:themeColor="text1"/>
      <w:lang w:eastAsia="ja-JP"/>
    </w:rPr>
  </w:style>
  <w:style w:type="paragraph" w:styleId="TOC4">
    <w:name w:val="toc 4"/>
    <w:basedOn w:val="Normal"/>
    <w:next w:val="Normal"/>
    <w:autoRedefine/>
    <w:uiPriority w:val="39"/>
    <w:unhideWhenUsed/>
    <w:rsid w:val="00CC0896"/>
    <w:pPr>
      <w:spacing w:after="100"/>
      <w:ind w:left="540"/>
    </w:pPr>
    <w:rPr>
      <w:color w:val="000000" w:themeColor="text1"/>
    </w:rPr>
  </w:style>
  <w:style w:type="paragraph" w:customStyle="1" w:styleId="Bullet1">
    <w:name w:val="Bullet1"/>
    <w:basedOn w:val="ListParagraph"/>
    <w:link w:val="Bullet1Char1"/>
    <w:qFormat/>
    <w:rsid w:val="000F6C58"/>
    <w:pPr>
      <w:spacing w:before="120" w:after="120"/>
      <w:ind w:left="0"/>
    </w:pPr>
    <w:rPr>
      <w:rFonts w:eastAsia="Times New Roman"/>
      <w:sz w:val="20"/>
      <w:szCs w:val="20"/>
      <w:lang w:eastAsia="en-US"/>
    </w:rPr>
  </w:style>
  <w:style w:type="paragraph" w:customStyle="1" w:styleId="Bullet2">
    <w:name w:val="Bullet2"/>
    <w:basedOn w:val="ListParagraph"/>
    <w:qFormat/>
    <w:rsid w:val="000F6C58"/>
    <w:pPr>
      <w:numPr>
        <w:ilvl w:val="1"/>
        <w:numId w:val="6"/>
      </w:numPr>
      <w:tabs>
        <w:tab w:val="num" w:pos="360"/>
      </w:tabs>
      <w:spacing w:before="120" w:after="120"/>
      <w:contextualSpacing/>
    </w:pPr>
    <w:rPr>
      <w:rFonts w:eastAsia="Times New Roman"/>
      <w:sz w:val="20"/>
      <w:szCs w:val="20"/>
      <w:lang w:eastAsia="en-US"/>
    </w:rPr>
  </w:style>
  <w:style w:type="paragraph" w:customStyle="1" w:styleId="Bullet3">
    <w:name w:val="Bullet3"/>
    <w:basedOn w:val="ListParagraph"/>
    <w:qFormat/>
    <w:rsid w:val="000F6C58"/>
    <w:pPr>
      <w:numPr>
        <w:ilvl w:val="2"/>
        <w:numId w:val="6"/>
      </w:numPr>
      <w:tabs>
        <w:tab w:val="num" w:pos="360"/>
      </w:tabs>
      <w:spacing w:before="120" w:after="120"/>
      <w:contextualSpacing/>
    </w:pPr>
    <w:rPr>
      <w:rFonts w:eastAsia="Times New Roman"/>
      <w:sz w:val="20"/>
      <w:szCs w:val="20"/>
      <w:lang w:eastAsia="en-US"/>
    </w:rPr>
  </w:style>
  <w:style w:type="character" w:customStyle="1" w:styleId="Bullet1Char1">
    <w:name w:val="Bullet1 Char1"/>
    <w:basedOn w:val="DefaultParagraphFont"/>
    <w:link w:val="Bullet1"/>
    <w:rsid w:val="000F6C58"/>
    <w:rPr>
      <w:rFonts w:ascii="Arial" w:eastAsia="Times New Roman" w:hAnsi="Arial" w:cs="Times New Roman"/>
      <w:sz w:val="20"/>
      <w:szCs w:val="20"/>
    </w:rPr>
  </w:style>
  <w:style w:type="paragraph" w:customStyle="1" w:styleId="Para">
    <w:name w:val="Para"/>
    <w:basedOn w:val="Normal"/>
    <w:rsid w:val="00DB7567"/>
    <w:pPr>
      <w:keepLines/>
      <w:spacing w:before="120" w:after="100" w:line="280" w:lineRule="atLeast"/>
      <w:ind w:left="720"/>
      <w:jc w:val="both"/>
    </w:pPr>
    <w:rPr>
      <w:rFonts w:eastAsia="Times New Roman" w:cs="Times New Roman"/>
      <w:sz w:val="22"/>
      <w:szCs w:val="24"/>
    </w:rPr>
  </w:style>
  <w:style w:type="character" w:styleId="UnresolvedMention">
    <w:name w:val="Unresolved Mention"/>
    <w:basedOn w:val="DefaultParagraphFont"/>
    <w:uiPriority w:val="99"/>
    <w:unhideWhenUsed/>
    <w:rsid w:val="00341C18"/>
    <w:rPr>
      <w:color w:val="605E5C"/>
      <w:shd w:val="clear" w:color="auto" w:fill="E1DFDD"/>
    </w:rPr>
  </w:style>
  <w:style w:type="table" w:customStyle="1" w:styleId="EngGeoBCTableStyle">
    <w:name w:val="EngGeoBC Table Style"/>
    <w:basedOn w:val="LightList-Accent1"/>
    <w:uiPriority w:val="99"/>
    <w:rsid w:val="0021031E"/>
    <w:pPr>
      <w:spacing w:line="276" w:lineRule="auto"/>
    </w:pPr>
    <w:rPr>
      <w:rFonts w:ascii="Arial" w:hAnsi="Arial"/>
      <w:sz w:val="20"/>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58" w:type="dxa"/>
        <w:left w:w="115" w:type="dxa"/>
        <w:bottom w:w="58" w:type="dxa"/>
        <w:right w:w="115" w:type="dxa"/>
      </w:tblCellMar>
    </w:tblPr>
    <w:tblStylePr w:type="firstRow">
      <w:pPr>
        <w:spacing w:before="0" w:after="0" w:line="240" w:lineRule="auto"/>
      </w:pPr>
      <w:rPr>
        <w:b/>
        <w:bCs/>
        <w:color w:val="FFFFFF" w:themeColor="background1"/>
      </w:rPr>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FFFFFF" w:themeColor="background1"/>
          <w:insideV w:val="single" w:sz="4" w:space="0" w:color="FFFFFF" w:themeColor="background1"/>
          <w:tl2br w:val="nil"/>
          <w:tr2bl w:val="nil"/>
        </w:tcBorders>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rPr>
        <w:color w:val="auto"/>
      </w:rPr>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tblStylePr>
    <w:tblStylePr w:type="band2Horz">
      <w:tblPr/>
      <w:tcPr>
        <w:shd w:val="clear" w:color="auto" w:fill="FAF9F9" w:themeFill="background2" w:themeFillTint="33"/>
      </w:tcPr>
    </w:tblStylePr>
  </w:style>
  <w:style w:type="paragraph" w:customStyle="1" w:styleId="BodyTextTabIndent">
    <w:name w:val="Body Text Tab Indent"/>
    <w:basedOn w:val="BodyText"/>
    <w:qFormat/>
    <w:rsid w:val="00E948C9"/>
    <w:pPr>
      <w:tabs>
        <w:tab w:val="left" w:pos="936"/>
      </w:tabs>
      <w:ind w:left="936" w:hanging="936"/>
    </w:pPr>
  </w:style>
  <w:style w:type="character" w:styleId="Mention">
    <w:name w:val="Mention"/>
    <w:basedOn w:val="DefaultParagraphFont"/>
    <w:uiPriority w:val="99"/>
    <w:unhideWhenUsed/>
    <w:rsid w:val="00614393"/>
    <w:rPr>
      <w:color w:val="2B579A"/>
      <w:shd w:val="clear" w:color="auto" w:fill="E1DFDD"/>
    </w:rPr>
  </w:style>
  <w:style w:type="paragraph" w:styleId="TOCHeading">
    <w:name w:val="TOC Heading"/>
    <w:basedOn w:val="Heading1"/>
    <w:next w:val="Normal"/>
    <w:uiPriority w:val="39"/>
    <w:unhideWhenUsed/>
    <w:qFormat/>
    <w:rsid w:val="00961891"/>
    <w:pPr>
      <w:keepLines/>
      <w:pageBreakBefore w:val="0"/>
      <w:numPr>
        <w:numId w:val="0"/>
      </w:numPr>
      <w:spacing w:before="240" w:after="0" w:line="259" w:lineRule="auto"/>
      <w:jc w:val="left"/>
      <w:outlineLvl w:val="9"/>
    </w:pPr>
    <w:rPr>
      <w:rFonts w:asciiTheme="majorHAnsi" w:eastAsiaTheme="majorEastAsia" w:hAnsiTheme="majorHAnsi" w:cstheme="majorBidi"/>
      <w:caps w:val="0"/>
      <w:color w:val="2F5496" w:themeColor="accent1" w:themeShade="BF"/>
      <w:sz w:val="32"/>
      <w:szCs w:val="32"/>
      <w:lang w:val="en-US"/>
    </w:rPr>
  </w:style>
  <w:style w:type="paragraph" w:styleId="Revision">
    <w:name w:val="Revision"/>
    <w:hidden/>
    <w:uiPriority w:val="99"/>
    <w:semiHidden/>
    <w:rsid w:val="00CE7556"/>
    <w:pPr>
      <w:spacing w:after="0" w:line="240" w:lineRule="auto"/>
    </w:pPr>
    <w:rPr>
      <w:rFonts w:ascii="Arial" w:hAnsi="Arial" w:cs="Arial"/>
      <w:sz w:val="18"/>
      <w:szCs w:val="18"/>
    </w:rPr>
  </w:style>
  <w:style w:type="table" w:customStyle="1" w:styleId="EngGeoBCTableStyle1">
    <w:name w:val="EngGeoBC Table Style1"/>
    <w:basedOn w:val="LightList-Accent1"/>
    <w:uiPriority w:val="99"/>
    <w:rsid w:val="00282DF3"/>
    <w:pPr>
      <w:spacing w:line="276" w:lineRule="auto"/>
    </w:pPr>
    <w:rPr>
      <w:rFonts w:ascii="Arial" w:hAnsi="Arial"/>
      <w:sz w:val="20"/>
    </w:rPr>
    <w:tblPr>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CellMar>
        <w:top w:w="58" w:type="dxa"/>
        <w:left w:w="115" w:type="dxa"/>
        <w:bottom w:w="58" w:type="dxa"/>
        <w:right w:w="115" w:type="dxa"/>
      </w:tblCellMar>
    </w:tblPr>
    <w:tblStylePr w:type="firstRow">
      <w:pPr>
        <w:spacing w:before="0" w:after="0" w:line="240" w:lineRule="auto"/>
      </w:pPr>
      <w:rPr>
        <w:b/>
        <w:bCs/>
        <w:color w:val="FFFFFF"/>
      </w:rPr>
      <w:tblPr/>
      <w:tcPr>
        <w:tcBorders>
          <w:top w:val="single" w:sz="4" w:space="0" w:color="A7A9AC"/>
          <w:left w:val="single" w:sz="4" w:space="0" w:color="A7A9AC"/>
          <w:bottom w:val="single" w:sz="4" w:space="0" w:color="A7A9AC"/>
          <w:right w:val="single" w:sz="4" w:space="0" w:color="A7A9AC"/>
          <w:insideH w:val="single" w:sz="4" w:space="0" w:color="FFFFFF"/>
          <w:insideV w:val="single" w:sz="4" w:space="0" w:color="FFFFFF"/>
          <w:tl2br w:val="nil"/>
          <w:tr2bl w:val="nil"/>
        </w:tcBorders>
        <w:shd w:val="clear" w:color="auto" w:fill="A7A9AC"/>
      </w:tcPr>
    </w:tblStylePr>
    <w:tblStylePr w:type="lastRow">
      <w:pPr>
        <w:spacing w:before="0" w:after="0" w:line="240" w:lineRule="auto"/>
      </w:pPr>
      <w:rPr>
        <w:b/>
        <w:bCs/>
      </w:rPr>
      <w:tblPr/>
      <w:tcPr>
        <w:tcBorders>
          <w:top w:val="double" w:sz="6" w:space="0" w:color="A7A9AC"/>
          <w:left w:val="single" w:sz="8" w:space="0" w:color="A7A9AC"/>
          <w:bottom w:val="single" w:sz="8" w:space="0" w:color="A7A9AC"/>
          <w:right w:val="single" w:sz="8" w:space="0" w:color="A7A9AC"/>
        </w:tcBorders>
      </w:tcPr>
    </w:tblStylePr>
    <w:tblStylePr w:type="firstCol">
      <w:rPr>
        <w:b/>
        <w:bCs/>
      </w:rPr>
    </w:tblStylePr>
    <w:tblStylePr w:type="lastCol">
      <w:rPr>
        <w:b/>
        <w:bCs/>
      </w:rPr>
    </w:tblStylePr>
    <w:tblStylePr w:type="band1Vert">
      <w:tblPr/>
      <w:tcPr>
        <w:tcBorders>
          <w:top w:val="single" w:sz="8" w:space="0" w:color="A7A9AC"/>
          <w:left w:val="single" w:sz="8" w:space="0" w:color="A7A9AC"/>
          <w:bottom w:val="single" w:sz="8" w:space="0" w:color="A7A9AC"/>
          <w:right w:val="single" w:sz="8" w:space="0" w:color="A7A9AC"/>
        </w:tcBorders>
      </w:tcPr>
    </w:tblStylePr>
    <w:tblStylePr w:type="band1Horz">
      <w:rPr>
        <w:color w:val="auto"/>
      </w:rPr>
      <w:tblPr/>
      <w:tcPr>
        <w:tcBorders>
          <w:top w:val="single" w:sz="4" w:space="0" w:color="A7A9AC"/>
          <w:left w:val="single" w:sz="4" w:space="0" w:color="A7A9AC"/>
          <w:bottom w:val="single" w:sz="4" w:space="0" w:color="A7A9AC"/>
          <w:right w:val="single" w:sz="4" w:space="0" w:color="A7A9AC"/>
        </w:tcBorders>
      </w:tcPr>
    </w:tblStylePr>
    <w:tblStylePr w:type="band2Horz">
      <w:tblPr/>
      <w:tcPr>
        <w:shd w:val="clear" w:color="auto" w:fill="EDEDEE"/>
      </w:tcPr>
    </w:tblStylePr>
  </w:style>
  <w:style w:type="paragraph" w:styleId="NoSpacing">
    <w:name w:val="No Spacing"/>
    <w:uiPriority w:val="1"/>
    <w:qFormat/>
    <w:rsid w:val="00A66D69"/>
    <w:pPr>
      <w:spacing w:after="0" w:line="240" w:lineRule="auto"/>
    </w:pPr>
    <w:rPr>
      <w:rFonts w:ascii="Arial" w:hAnsi="Arial" w:cs="Arial"/>
      <w:sz w:val="18"/>
      <w:szCs w:val="18"/>
    </w:rPr>
  </w:style>
  <w:style w:type="character" w:customStyle="1" w:styleId="normaltextrun">
    <w:name w:val="normaltextrun"/>
    <w:basedOn w:val="DefaultParagraphFont"/>
    <w:rsid w:val="00601661"/>
  </w:style>
  <w:style w:type="character" w:customStyle="1" w:styleId="eop">
    <w:name w:val="eop"/>
    <w:basedOn w:val="DefaultParagraphFont"/>
    <w:rsid w:val="00601661"/>
  </w:style>
  <w:style w:type="paragraph" w:customStyle="1" w:styleId="pf0">
    <w:name w:val="pf0"/>
    <w:basedOn w:val="Normal"/>
    <w:rsid w:val="00DA064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customStyle="1" w:styleId="EngGeoBCTableStyle2">
    <w:name w:val="EngGeoBC Table Style2"/>
    <w:basedOn w:val="LightList-Accent1"/>
    <w:uiPriority w:val="99"/>
    <w:rsid w:val="00D90C86"/>
    <w:pPr>
      <w:spacing w:line="276" w:lineRule="auto"/>
    </w:pPr>
    <w:rPr>
      <w:rFonts w:ascii="Arial" w:hAnsi="Arial"/>
      <w:sz w:val="20"/>
      <w:szCs w:val="20"/>
      <w:lang w:eastAsia="en-CA"/>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58" w:type="dxa"/>
        <w:left w:w="115" w:type="dxa"/>
        <w:bottom w:w="58" w:type="dxa"/>
        <w:right w:w="115" w:type="dxa"/>
      </w:tblCellMar>
    </w:tblPr>
    <w:tblStylePr w:type="firstRow">
      <w:pPr>
        <w:spacing w:before="0" w:after="0" w:line="240" w:lineRule="auto"/>
      </w:pPr>
      <w:rPr>
        <w:b/>
        <w:bCs/>
        <w:color w:val="FFFFFF" w:themeColor="background1"/>
      </w:rPr>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FFFFFF" w:themeColor="background1"/>
          <w:insideV w:val="single" w:sz="4" w:space="0" w:color="FFFFFF" w:themeColor="background1"/>
          <w:tl2br w:val="nil"/>
          <w:tr2bl w:val="nil"/>
        </w:tcBorders>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rPr>
        <w:color w:val="auto"/>
      </w:rPr>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2Horz">
      <w:tblPr/>
      <w:tcPr>
        <w:shd w:val="clear" w:color="auto" w:fill="FAF9F9" w:themeFill="background2" w:themeFillTint="33"/>
      </w:tcPr>
    </w:tblStylePr>
  </w:style>
  <w:style w:type="table" w:customStyle="1" w:styleId="EngGeoBCTableStyle3">
    <w:name w:val="EngGeoBC Table Style3"/>
    <w:basedOn w:val="LightList-Accent1"/>
    <w:uiPriority w:val="99"/>
    <w:rsid w:val="0040714D"/>
    <w:pPr>
      <w:spacing w:line="276" w:lineRule="auto"/>
    </w:pPr>
    <w:rPr>
      <w:rFonts w:ascii="Arial" w:hAnsi="Arial"/>
      <w:sz w:val="20"/>
      <w:szCs w:val="20"/>
      <w:lang w:eastAsia="en-CA"/>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58" w:type="dxa"/>
        <w:left w:w="115" w:type="dxa"/>
        <w:bottom w:w="58" w:type="dxa"/>
        <w:right w:w="115" w:type="dxa"/>
      </w:tblCellMar>
    </w:tblPr>
    <w:tblStylePr w:type="firstRow">
      <w:pPr>
        <w:spacing w:before="0" w:after="0" w:line="240" w:lineRule="auto"/>
      </w:pPr>
      <w:rPr>
        <w:b/>
        <w:bCs/>
        <w:color w:val="FFFFFF" w:themeColor="background1"/>
      </w:rPr>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FFFFFF" w:themeColor="background1"/>
          <w:insideV w:val="single" w:sz="4" w:space="0" w:color="FFFFFF" w:themeColor="background1"/>
          <w:tl2br w:val="nil"/>
          <w:tr2bl w:val="nil"/>
        </w:tcBorders>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rPr>
        <w:color w:val="auto"/>
      </w:rPr>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2Horz">
      <w:tblPr/>
      <w:tcPr>
        <w:shd w:val="clear" w:color="auto" w:fill="FAF9F9" w:themeFill="background2" w:themeFillTint="33"/>
      </w:tcPr>
    </w:tblStylePr>
  </w:style>
  <w:style w:type="paragraph" w:customStyle="1" w:styleId="paragraph">
    <w:name w:val="paragraph"/>
    <w:basedOn w:val="Normal"/>
    <w:rsid w:val="00EA67D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1434">
      <w:bodyDiv w:val="1"/>
      <w:marLeft w:val="0"/>
      <w:marRight w:val="0"/>
      <w:marTop w:val="0"/>
      <w:marBottom w:val="0"/>
      <w:divBdr>
        <w:top w:val="none" w:sz="0" w:space="0" w:color="auto"/>
        <w:left w:val="none" w:sz="0" w:space="0" w:color="auto"/>
        <w:bottom w:val="none" w:sz="0" w:space="0" w:color="auto"/>
        <w:right w:val="none" w:sz="0" w:space="0" w:color="auto"/>
      </w:divBdr>
    </w:div>
    <w:div w:id="39326943">
      <w:bodyDiv w:val="1"/>
      <w:marLeft w:val="0"/>
      <w:marRight w:val="0"/>
      <w:marTop w:val="0"/>
      <w:marBottom w:val="0"/>
      <w:divBdr>
        <w:top w:val="none" w:sz="0" w:space="0" w:color="auto"/>
        <w:left w:val="none" w:sz="0" w:space="0" w:color="auto"/>
        <w:bottom w:val="none" w:sz="0" w:space="0" w:color="auto"/>
        <w:right w:val="none" w:sz="0" w:space="0" w:color="auto"/>
      </w:divBdr>
    </w:div>
    <w:div w:id="53431023">
      <w:bodyDiv w:val="1"/>
      <w:marLeft w:val="0"/>
      <w:marRight w:val="0"/>
      <w:marTop w:val="0"/>
      <w:marBottom w:val="0"/>
      <w:divBdr>
        <w:top w:val="none" w:sz="0" w:space="0" w:color="auto"/>
        <w:left w:val="none" w:sz="0" w:space="0" w:color="auto"/>
        <w:bottom w:val="none" w:sz="0" w:space="0" w:color="auto"/>
        <w:right w:val="none" w:sz="0" w:space="0" w:color="auto"/>
      </w:divBdr>
    </w:div>
    <w:div w:id="54087073">
      <w:bodyDiv w:val="1"/>
      <w:marLeft w:val="0"/>
      <w:marRight w:val="0"/>
      <w:marTop w:val="0"/>
      <w:marBottom w:val="0"/>
      <w:divBdr>
        <w:top w:val="none" w:sz="0" w:space="0" w:color="auto"/>
        <w:left w:val="none" w:sz="0" w:space="0" w:color="auto"/>
        <w:bottom w:val="none" w:sz="0" w:space="0" w:color="auto"/>
        <w:right w:val="none" w:sz="0" w:space="0" w:color="auto"/>
      </w:divBdr>
    </w:div>
    <w:div w:id="93748234">
      <w:bodyDiv w:val="1"/>
      <w:marLeft w:val="0"/>
      <w:marRight w:val="0"/>
      <w:marTop w:val="0"/>
      <w:marBottom w:val="0"/>
      <w:divBdr>
        <w:top w:val="none" w:sz="0" w:space="0" w:color="auto"/>
        <w:left w:val="none" w:sz="0" w:space="0" w:color="auto"/>
        <w:bottom w:val="none" w:sz="0" w:space="0" w:color="auto"/>
        <w:right w:val="none" w:sz="0" w:space="0" w:color="auto"/>
      </w:divBdr>
    </w:div>
    <w:div w:id="112334260">
      <w:bodyDiv w:val="1"/>
      <w:marLeft w:val="0"/>
      <w:marRight w:val="0"/>
      <w:marTop w:val="0"/>
      <w:marBottom w:val="0"/>
      <w:divBdr>
        <w:top w:val="none" w:sz="0" w:space="0" w:color="auto"/>
        <w:left w:val="none" w:sz="0" w:space="0" w:color="auto"/>
        <w:bottom w:val="none" w:sz="0" w:space="0" w:color="auto"/>
        <w:right w:val="none" w:sz="0" w:space="0" w:color="auto"/>
      </w:divBdr>
    </w:div>
    <w:div w:id="116409407">
      <w:bodyDiv w:val="1"/>
      <w:marLeft w:val="0"/>
      <w:marRight w:val="0"/>
      <w:marTop w:val="0"/>
      <w:marBottom w:val="0"/>
      <w:divBdr>
        <w:top w:val="none" w:sz="0" w:space="0" w:color="auto"/>
        <w:left w:val="none" w:sz="0" w:space="0" w:color="auto"/>
        <w:bottom w:val="none" w:sz="0" w:space="0" w:color="auto"/>
        <w:right w:val="none" w:sz="0" w:space="0" w:color="auto"/>
      </w:divBdr>
    </w:div>
    <w:div w:id="134874576">
      <w:bodyDiv w:val="1"/>
      <w:marLeft w:val="0"/>
      <w:marRight w:val="0"/>
      <w:marTop w:val="0"/>
      <w:marBottom w:val="0"/>
      <w:divBdr>
        <w:top w:val="none" w:sz="0" w:space="0" w:color="auto"/>
        <w:left w:val="none" w:sz="0" w:space="0" w:color="auto"/>
        <w:bottom w:val="none" w:sz="0" w:space="0" w:color="auto"/>
        <w:right w:val="none" w:sz="0" w:space="0" w:color="auto"/>
      </w:divBdr>
    </w:div>
    <w:div w:id="136915663">
      <w:bodyDiv w:val="1"/>
      <w:marLeft w:val="0"/>
      <w:marRight w:val="0"/>
      <w:marTop w:val="0"/>
      <w:marBottom w:val="0"/>
      <w:divBdr>
        <w:top w:val="none" w:sz="0" w:space="0" w:color="auto"/>
        <w:left w:val="none" w:sz="0" w:space="0" w:color="auto"/>
        <w:bottom w:val="none" w:sz="0" w:space="0" w:color="auto"/>
        <w:right w:val="none" w:sz="0" w:space="0" w:color="auto"/>
      </w:divBdr>
    </w:div>
    <w:div w:id="139855796">
      <w:bodyDiv w:val="1"/>
      <w:marLeft w:val="0"/>
      <w:marRight w:val="0"/>
      <w:marTop w:val="0"/>
      <w:marBottom w:val="0"/>
      <w:divBdr>
        <w:top w:val="none" w:sz="0" w:space="0" w:color="auto"/>
        <w:left w:val="none" w:sz="0" w:space="0" w:color="auto"/>
        <w:bottom w:val="none" w:sz="0" w:space="0" w:color="auto"/>
        <w:right w:val="none" w:sz="0" w:space="0" w:color="auto"/>
      </w:divBdr>
    </w:div>
    <w:div w:id="142478615">
      <w:bodyDiv w:val="1"/>
      <w:marLeft w:val="0"/>
      <w:marRight w:val="0"/>
      <w:marTop w:val="0"/>
      <w:marBottom w:val="0"/>
      <w:divBdr>
        <w:top w:val="none" w:sz="0" w:space="0" w:color="auto"/>
        <w:left w:val="none" w:sz="0" w:space="0" w:color="auto"/>
        <w:bottom w:val="none" w:sz="0" w:space="0" w:color="auto"/>
        <w:right w:val="none" w:sz="0" w:space="0" w:color="auto"/>
      </w:divBdr>
    </w:div>
    <w:div w:id="156041988">
      <w:bodyDiv w:val="1"/>
      <w:marLeft w:val="0"/>
      <w:marRight w:val="0"/>
      <w:marTop w:val="0"/>
      <w:marBottom w:val="0"/>
      <w:divBdr>
        <w:top w:val="none" w:sz="0" w:space="0" w:color="auto"/>
        <w:left w:val="none" w:sz="0" w:space="0" w:color="auto"/>
        <w:bottom w:val="none" w:sz="0" w:space="0" w:color="auto"/>
        <w:right w:val="none" w:sz="0" w:space="0" w:color="auto"/>
      </w:divBdr>
      <w:divsChild>
        <w:div w:id="1935623463">
          <w:marLeft w:val="0"/>
          <w:marRight w:val="0"/>
          <w:marTop w:val="0"/>
          <w:marBottom w:val="0"/>
          <w:divBdr>
            <w:top w:val="none" w:sz="0" w:space="0" w:color="auto"/>
            <w:left w:val="none" w:sz="0" w:space="0" w:color="auto"/>
            <w:bottom w:val="none" w:sz="0" w:space="0" w:color="auto"/>
            <w:right w:val="none" w:sz="0" w:space="0" w:color="auto"/>
          </w:divBdr>
        </w:div>
        <w:div w:id="2130464459">
          <w:marLeft w:val="0"/>
          <w:marRight w:val="0"/>
          <w:marTop w:val="0"/>
          <w:marBottom w:val="0"/>
          <w:divBdr>
            <w:top w:val="none" w:sz="0" w:space="0" w:color="auto"/>
            <w:left w:val="none" w:sz="0" w:space="0" w:color="auto"/>
            <w:bottom w:val="none" w:sz="0" w:space="0" w:color="auto"/>
            <w:right w:val="none" w:sz="0" w:space="0" w:color="auto"/>
          </w:divBdr>
        </w:div>
      </w:divsChild>
    </w:div>
    <w:div w:id="181632535">
      <w:bodyDiv w:val="1"/>
      <w:marLeft w:val="0"/>
      <w:marRight w:val="0"/>
      <w:marTop w:val="0"/>
      <w:marBottom w:val="0"/>
      <w:divBdr>
        <w:top w:val="none" w:sz="0" w:space="0" w:color="auto"/>
        <w:left w:val="none" w:sz="0" w:space="0" w:color="auto"/>
        <w:bottom w:val="none" w:sz="0" w:space="0" w:color="auto"/>
        <w:right w:val="none" w:sz="0" w:space="0" w:color="auto"/>
      </w:divBdr>
    </w:div>
    <w:div w:id="181894534">
      <w:bodyDiv w:val="1"/>
      <w:marLeft w:val="0"/>
      <w:marRight w:val="0"/>
      <w:marTop w:val="0"/>
      <w:marBottom w:val="0"/>
      <w:divBdr>
        <w:top w:val="none" w:sz="0" w:space="0" w:color="auto"/>
        <w:left w:val="none" w:sz="0" w:space="0" w:color="auto"/>
        <w:bottom w:val="none" w:sz="0" w:space="0" w:color="auto"/>
        <w:right w:val="none" w:sz="0" w:space="0" w:color="auto"/>
      </w:divBdr>
    </w:div>
    <w:div w:id="197470409">
      <w:bodyDiv w:val="1"/>
      <w:marLeft w:val="0"/>
      <w:marRight w:val="0"/>
      <w:marTop w:val="0"/>
      <w:marBottom w:val="0"/>
      <w:divBdr>
        <w:top w:val="none" w:sz="0" w:space="0" w:color="auto"/>
        <w:left w:val="none" w:sz="0" w:space="0" w:color="auto"/>
        <w:bottom w:val="none" w:sz="0" w:space="0" w:color="auto"/>
        <w:right w:val="none" w:sz="0" w:space="0" w:color="auto"/>
      </w:divBdr>
    </w:div>
    <w:div w:id="236017683">
      <w:bodyDiv w:val="1"/>
      <w:marLeft w:val="0"/>
      <w:marRight w:val="0"/>
      <w:marTop w:val="0"/>
      <w:marBottom w:val="0"/>
      <w:divBdr>
        <w:top w:val="none" w:sz="0" w:space="0" w:color="auto"/>
        <w:left w:val="none" w:sz="0" w:space="0" w:color="auto"/>
        <w:bottom w:val="none" w:sz="0" w:space="0" w:color="auto"/>
        <w:right w:val="none" w:sz="0" w:space="0" w:color="auto"/>
      </w:divBdr>
    </w:div>
    <w:div w:id="243342428">
      <w:bodyDiv w:val="1"/>
      <w:marLeft w:val="0"/>
      <w:marRight w:val="0"/>
      <w:marTop w:val="0"/>
      <w:marBottom w:val="0"/>
      <w:divBdr>
        <w:top w:val="none" w:sz="0" w:space="0" w:color="auto"/>
        <w:left w:val="none" w:sz="0" w:space="0" w:color="auto"/>
        <w:bottom w:val="none" w:sz="0" w:space="0" w:color="auto"/>
        <w:right w:val="none" w:sz="0" w:space="0" w:color="auto"/>
      </w:divBdr>
    </w:div>
    <w:div w:id="247278974">
      <w:bodyDiv w:val="1"/>
      <w:marLeft w:val="0"/>
      <w:marRight w:val="0"/>
      <w:marTop w:val="0"/>
      <w:marBottom w:val="0"/>
      <w:divBdr>
        <w:top w:val="none" w:sz="0" w:space="0" w:color="auto"/>
        <w:left w:val="none" w:sz="0" w:space="0" w:color="auto"/>
        <w:bottom w:val="none" w:sz="0" w:space="0" w:color="auto"/>
        <w:right w:val="none" w:sz="0" w:space="0" w:color="auto"/>
      </w:divBdr>
    </w:div>
    <w:div w:id="257980025">
      <w:bodyDiv w:val="1"/>
      <w:marLeft w:val="0"/>
      <w:marRight w:val="0"/>
      <w:marTop w:val="0"/>
      <w:marBottom w:val="0"/>
      <w:divBdr>
        <w:top w:val="none" w:sz="0" w:space="0" w:color="auto"/>
        <w:left w:val="none" w:sz="0" w:space="0" w:color="auto"/>
        <w:bottom w:val="none" w:sz="0" w:space="0" w:color="auto"/>
        <w:right w:val="none" w:sz="0" w:space="0" w:color="auto"/>
      </w:divBdr>
    </w:div>
    <w:div w:id="270283364">
      <w:bodyDiv w:val="1"/>
      <w:marLeft w:val="0"/>
      <w:marRight w:val="0"/>
      <w:marTop w:val="0"/>
      <w:marBottom w:val="0"/>
      <w:divBdr>
        <w:top w:val="none" w:sz="0" w:space="0" w:color="auto"/>
        <w:left w:val="none" w:sz="0" w:space="0" w:color="auto"/>
        <w:bottom w:val="none" w:sz="0" w:space="0" w:color="auto"/>
        <w:right w:val="none" w:sz="0" w:space="0" w:color="auto"/>
      </w:divBdr>
    </w:div>
    <w:div w:id="275332657">
      <w:bodyDiv w:val="1"/>
      <w:marLeft w:val="0"/>
      <w:marRight w:val="0"/>
      <w:marTop w:val="0"/>
      <w:marBottom w:val="0"/>
      <w:divBdr>
        <w:top w:val="none" w:sz="0" w:space="0" w:color="auto"/>
        <w:left w:val="none" w:sz="0" w:space="0" w:color="auto"/>
        <w:bottom w:val="none" w:sz="0" w:space="0" w:color="auto"/>
        <w:right w:val="none" w:sz="0" w:space="0" w:color="auto"/>
      </w:divBdr>
    </w:div>
    <w:div w:id="284775076">
      <w:bodyDiv w:val="1"/>
      <w:marLeft w:val="0"/>
      <w:marRight w:val="0"/>
      <w:marTop w:val="0"/>
      <w:marBottom w:val="0"/>
      <w:divBdr>
        <w:top w:val="none" w:sz="0" w:space="0" w:color="auto"/>
        <w:left w:val="none" w:sz="0" w:space="0" w:color="auto"/>
        <w:bottom w:val="none" w:sz="0" w:space="0" w:color="auto"/>
        <w:right w:val="none" w:sz="0" w:space="0" w:color="auto"/>
      </w:divBdr>
    </w:div>
    <w:div w:id="313146978">
      <w:bodyDiv w:val="1"/>
      <w:marLeft w:val="0"/>
      <w:marRight w:val="0"/>
      <w:marTop w:val="0"/>
      <w:marBottom w:val="0"/>
      <w:divBdr>
        <w:top w:val="none" w:sz="0" w:space="0" w:color="auto"/>
        <w:left w:val="none" w:sz="0" w:space="0" w:color="auto"/>
        <w:bottom w:val="none" w:sz="0" w:space="0" w:color="auto"/>
        <w:right w:val="none" w:sz="0" w:space="0" w:color="auto"/>
      </w:divBdr>
    </w:div>
    <w:div w:id="317806219">
      <w:bodyDiv w:val="1"/>
      <w:marLeft w:val="0"/>
      <w:marRight w:val="0"/>
      <w:marTop w:val="0"/>
      <w:marBottom w:val="0"/>
      <w:divBdr>
        <w:top w:val="none" w:sz="0" w:space="0" w:color="auto"/>
        <w:left w:val="none" w:sz="0" w:space="0" w:color="auto"/>
        <w:bottom w:val="none" w:sz="0" w:space="0" w:color="auto"/>
        <w:right w:val="none" w:sz="0" w:space="0" w:color="auto"/>
      </w:divBdr>
    </w:div>
    <w:div w:id="319651816">
      <w:bodyDiv w:val="1"/>
      <w:marLeft w:val="0"/>
      <w:marRight w:val="0"/>
      <w:marTop w:val="0"/>
      <w:marBottom w:val="0"/>
      <w:divBdr>
        <w:top w:val="none" w:sz="0" w:space="0" w:color="auto"/>
        <w:left w:val="none" w:sz="0" w:space="0" w:color="auto"/>
        <w:bottom w:val="none" w:sz="0" w:space="0" w:color="auto"/>
        <w:right w:val="none" w:sz="0" w:space="0" w:color="auto"/>
      </w:divBdr>
    </w:div>
    <w:div w:id="368994007">
      <w:bodyDiv w:val="1"/>
      <w:marLeft w:val="0"/>
      <w:marRight w:val="0"/>
      <w:marTop w:val="0"/>
      <w:marBottom w:val="0"/>
      <w:divBdr>
        <w:top w:val="none" w:sz="0" w:space="0" w:color="auto"/>
        <w:left w:val="none" w:sz="0" w:space="0" w:color="auto"/>
        <w:bottom w:val="none" w:sz="0" w:space="0" w:color="auto"/>
        <w:right w:val="none" w:sz="0" w:space="0" w:color="auto"/>
      </w:divBdr>
    </w:div>
    <w:div w:id="372267692">
      <w:bodyDiv w:val="1"/>
      <w:marLeft w:val="0"/>
      <w:marRight w:val="0"/>
      <w:marTop w:val="0"/>
      <w:marBottom w:val="0"/>
      <w:divBdr>
        <w:top w:val="none" w:sz="0" w:space="0" w:color="auto"/>
        <w:left w:val="none" w:sz="0" w:space="0" w:color="auto"/>
        <w:bottom w:val="none" w:sz="0" w:space="0" w:color="auto"/>
        <w:right w:val="none" w:sz="0" w:space="0" w:color="auto"/>
      </w:divBdr>
    </w:div>
    <w:div w:id="386029048">
      <w:bodyDiv w:val="1"/>
      <w:marLeft w:val="0"/>
      <w:marRight w:val="0"/>
      <w:marTop w:val="0"/>
      <w:marBottom w:val="0"/>
      <w:divBdr>
        <w:top w:val="none" w:sz="0" w:space="0" w:color="auto"/>
        <w:left w:val="none" w:sz="0" w:space="0" w:color="auto"/>
        <w:bottom w:val="none" w:sz="0" w:space="0" w:color="auto"/>
        <w:right w:val="none" w:sz="0" w:space="0" w:color="auto"/>
      </w:divBdr>
    </w:div>
    <w:div w:id="403382715">
      <w:bodyDiv w:val="1"/>
      <w:marLeft w:val="0"/>
      <w:marRight w:val="0"/>
      <w:marTop w:val="0"/>
      <w:marBottom w:val="0"/>
      <w:divBdr>
        <w:top w:val="none" w:sz="0" w:space="0" w:color="auto"/>
        <w:left w:val="none" w:sz="0" w:space="0" w:color="auto"/>
        <w:bottom w:val="none" w:sz="0" w:space="0" w:color="auto"/>
        <w:right w:val="none" w:sz="0" w:space="0" w:color="auto"/>
      </w:divBdr>
    </w:div>
    <w:div w:id="405686700">
      <w:bodyDiv w:val="1"/>
      <w:marLeft w:val="0"/>
      <w:marRight w:val="0"/>
      <w:marTop w:val="0"/>
      <w:marBottom w:val="0"/>
      <w:divBdr>
        <w:top w:val="none" w:sz="0" w:space="0" w:color="auto"/>
        <w:left w:val="none" w:sz="0" w:space="0" w:color="auto"/>
        <w:bottom w:val="none" w:sz="0" w:space="0" w:color="auto"/>
        <w:right w:val="none" w:sz="0" w:space="0" w:color="auto"/>
      </w:divBdr>
    </w:div>
    <w:div w:id="449933494">
      <w:bodyDiv w:val="1"/>
      <w:marLeft w:val="0"/>
      <w:marRight w:val="0"/>
      <w:marTop w:val="0"/>
      <w:marBottom w:val="0"/>
      <w:divBdr>
        <w:top w:val="none" w:sz="0" w:space="0" w:color="auto"/>
        <w:left w:val="none" w:sz="0" w:space="0" w:color="auto"/>
        <w:bottom w:val="none" w:sz="0" w:space="0" w:color="auto"/>
        <w:right w:val="none" w:sz="0" w:space="0" w:color="auto"/>
      </w:divBdr>
    </w:div>
    <w:div w:id="484053594">
      <w:bodyDiv w:val="1"/>
      <w:marLeft w:val="0"/>
      <w:marRight w:val="0"/>
      <w:marTop w:val="0"/>
      <w:marBottom w:val="0"/>
      <w:divBdr>
        <w:top w:val="none" w:sz="0" w:space="0" w:color="auto"/>
        <w:left w:val="none" w:sz="0" w:space="0" w:color="auto"/>
        <w:bottom w:val="none" w:sz="0" w:space="0" w:color="auto"/>
        <w:right w:val="none" w:sz="0" w:space="0" w:color="auto"/>
      </w:divBdr>
    </w:div>
    <w:div w:id="508908693">
      <w:bodyDiv w:val="1"/>
      <w:marLeft w:val="0"/>
      <w:marRight w:val="0"/>
      <w:marTop w:val="0"/>
      <w:marBottom w:val="0"/>
      <w:divBdr>
        <w:top w:val="none" w:sz="0" w:space="0" w:color="auto"/>
        <w:left w:val="none" w:sz="0" w:space="0" w:color="auto"/>
        <w:bottom w:val="none" w:sz="0" w:space="0" w:color="auto"/>
        <w:right w:val="none" w:sz="0" w:space="0" w:color="auto"/>
      </w:divBdr>
    </w:div>
    <w:div w:id="511527971">
      <w:bodyDiv w:val="1"/>
      <w:marLeft w:val="0"/>
      <w:marRight w:val="0"/>
      <w:marTop w:val="0"/>
      <w:marBottom w:val="0"/>
      <w:divBdr>
        <w:top w:val="none" w:sz="0" w:space="0" w:color="auto"/>
        <w:left w:val="none" w:sz="0" w:space="0" w:color="auto"/>
        <w:bottom w:val="none" w:sz="0" w:space="0" w:color="auto"/>
        <w:right w:val="none" w:sz="0" w:space="0" w:color="auto"/>
      </w:divBdr>
    </w:div>
    <w:div w:id="528225483">
      <w:bodyDiv w:val="1"/>
      <w:marLeft w:val="0"/>
      <w:marRight w:val="0"/>
      <w:marTop w:val="0"/>
      <w:marBottom w:val="0"/>
      <w:divBdr>
        <w:top w:val="none" w:sz="0" w:space="0" w:color="auto"/>
        <w:left w:val="none" w:sz="0" w:space="0" w:color="auto"/>
        <w:bottom w:val="none" w:sz="0" w:space="0" w:color="auto"/>
        <w:right w:val="none" w:sz="0" w:space="0" w:color="auto"/>
      </w:divBdr>
    </w:div>
    <w:div w:id="558051163">
      <w:bodyDiv w:val="1"/>
      <w:marLeft w:val="0"/>
      <w:marRight w:val="0"/>
      <w:marTop w:val="0"/>
      <w:marBottom w:val="0"/>
      <w:divBdr>
        <w:top w:val="none" w:sz="0" w:space="0" w:color="auto"/>
        <w:left w:val="none" w:sz="0" w:space="0" w:color="auto"/>
        <w:bottom w:val="none" w:sz="0" w:space="0" w:color="auto"/>
        <w:right w:val="none" w:sz="0" w:space="0" w:color="auto"/>
      </w:divBdr>
    </w:div>
    <w:div w:id="613561148">
      <w:bodyDiv w:val="1"/>
      <w:marLeft w:val="0"/>
      <w:marRight w:val="0"/>
      <w:marTop w:val="0"/>
      <w:marBottom w:val="0"/>
      <w:divBdr>
        <w:top w:val="none" w:sz="0" w:space="0" w:color="auto"/>
        <w:left w:val="none" w:sz="0" w:space="0" w:color="auto"/>
        <w:bottom w:val="none" w:sz="0" w:space="0" w:color="auto"/>
        <w:right w:val="none" w:sz="0" w:space="0" w:color="auto"/>
      </w:divBdr>
    </w:div>
    <w:div w:id="665397508">
      <w:bodyDiv w:val="1"/>
      <w:marLeft w:val="0"/>
      <w:marRight w:val="0"/>
      <w:marTop w:val="0"/>
      <w:marBottom w:val="0"/>
      <w:divBdr>
        <w:top w:val="none" w:sz="0" w:space="0" w:color="auto"/>
        <w:left w:val="none" w:sz="0" w:space="0" w:color="auto"/>
        <w:bottom w:val="none" w:sz="0" w:space="0" w:color="auto"/>
        <w:right w:val="none" w:sz="0" w:space="0" w:color="auto"/>
      </w:divBdr>
    </w:div>
    <w:div w:id="682901609">
      <w:bodyDiv w:val="1"/>
      <w:marLeft w:val="0"/>
      <w:marRight w:val="0"/>
      <w:marTop w:val="0"/>
      <w:marBottom w:val="0"/>
      <w:divBdr>
        <w:top w:val="none" w:sz="0" w:space="0" w:color="auto"/>
        <w:left w:val="none" w:sz="0" w:space="0" w:color="auto"/>
        <w:bottom w:val="none" w:sz="0" w:space="0" w:color="auto"/>
        <w:right w:val="none" w:sz="0" w:space="0" w:color="auto"/>
      </w:divBdr>
    </w:div>
    <w:div w:id="689528606">
      <w:bodyDiv w:val="1"/>
      <w:marLeft w:val="0"/>
      <w:marRight w:val="0"/>
      <w:marTop w:val="0"/>
      <w:marBottom w:val="0"/>
      <w:divBdr>
        <w:top w:val="none" w:sz="0" w:space="0" w:color="auto"/>
        <w:left w:val="none" w:sz="0" w:space="0" w:color="auto"/>
        <w:bottom w:val="none" w:sz="0" w:space="0" w:color="auto"/>
        <w:right w:val="none" w:sz="0" w:space="0" w:color="auto"/>
      </w:divBdr>
    </w:div>
    <w:div w:id="718090462">
      <w:bodyDiv w:val="1"/>
      <w:marLeft w:val="0"/>
      <w:marRight w:val="0"/>
      <w:marTop w:val="0"/>
      <w:marBottom w:val="0"/>
      <w:divBdr>
        <w:top w:val="none" w:sz="0" w:space="0" w:color="auto"/>
        <w:left w:val="none" w:sz="0" w:space="0" w:color="auto"/>
        <w:bottom w:val="none" w:sz="0" w:space="0" w:color="auto"/>
        <w:right w:val="none" w:sz="0" w:space="0" w:color="auto"/>
      </w:divBdr>
    </w:div>
    <w:div w:id="724765431">
      <w:bodyDiv w:val="1"/>
      <w:marLeft w:val="0"/>
      <w:marRight w:val="0"/>
      <w:marTop w:val="0"/>
      <w:marBottom w:val="0"/>
      <w:divBdr>
        <w:top w:val="none" w:sz="0" w:space="0" w:color="auto"/>
        <w:left w:val="none" w:sz="0" w:space="0" w:color="auto"/>
        <w:bottom w:val="none" w:sz="0" w:space="0" w:color="auto"/>
        <w:right w:val="none" w:sz="0" w:space="0" w:color="auto"/>
      </w:divBdr>
    </w:div>
    <w:div w:id="732696175">
      <w:bodyDiv w:val="1"/>
      <w:marLeft w:val="0"/>
      <w:marRight w:val="0"/>
      <w:marTop w:val="0"/>
      <w:marBottom w:val="0"/>
      <w:divBdr>
        <w:top w:val="none" w:sz="0" w:space="0" w:color="auto"/>
        <w:left w:val="none" w:sz="0" w:space="0" w:color="auto"/>
        <w:bottom w:val="none" w:sz="0" w:space="0" w:color="auto"/>
        <w:right w:val="none" w:sz="0" w:space="0" w:color="auto"/>
      </w:divBdr>
    </w:div>
    <w:div w:id="740324305">
      <w:bodyDiv w:val="1"/>
      <w:marLeft w:val="0"/>
      <w:marRight w:val="0"/>
      <w:marTop w:val="0"/>
      <w:marBottom w:val="0"/>
      <w:divBdr>
        <w:top w:val="none" w:sz="0" w:space="0" w:color="auto"/>
        <w:left w:val="none" w:sz="0" w:space="0" w:color="auto"/>
        <w:bottom w:val="none" w:sz="0" w:space="0" w:color="auto"/>
        <w:right w:val="none" w:sz="0" w:space="0" w:color="auto"/>
      </w:divBdr>
    </w:div>
    <w:div w:id="740371139">
      <w:bodyDiv w:val="1"/>
      <w:marLeft w:val="0"/>
      <w:marRight w:val="0"/>
      <w:marTop w:val="0"/>
      <w:marBottom w:val="0"/>
      <w:divBdr>
        <w:top w:val="none" w:sz="0" w:space="0" w:color="auto"/>
        <w:left w:val="none" w:sz="0" w:space="0" w:color="auto"/>
        <w:bottom w:val="none" w:sz="0" w:space="0" w:color="auto"/>
        <w:right w:val="none" w:sz="0" w:space="0" w:color="auto"/>
      </w:divBdr>
    </w:div>
    <w:div w:id="750812012">
      <w:bodyDiv w:val="1"/>
      <w:marLeft w:val="0"/>
      <w:marRight w:val="0"/>
      <w:marTop w:val="0"/>
      <w:marBottom w:val="0"/>
      <w:divBdr>
        <w:top w:val="none" w:sz="0" w:space="0" w:color="auto"/>
        <w:left w:val="none" w:sz="0" w:space="0" w:color="auto"/>
        <w:bottom w:val="none" w:sz="0" w:space="0" w:color="auto"/>
        <w:right w:val="none" w:sz="0" w:space="0" w:color="auto"/>
      </w:divBdr>
    </w:div>
    <w:div w:id="761488116">
      <w:bodyDiv w:val="1"/>
      <w:marLeft w:val="0"/>
      <w:marRight w:val="0"/>
      <w:marTop w:val="0"/>
      <w:marBottom w:val="0"/>
      <w:divBdr>
        <w:top w:val="none" w:sz="0" w:space="0" w:color="auto"/>
        <w:left w:val="none" w:sz="0" w:space="0" w:color="auto"/>
        <w:bottom w:val="none" w:sz="0" w:space="0" w:color="auto"/>
        <w:right w:val="none" w:sz="0" w:space="0" w:color="auto"/>
      </w:divBdr>
    </w:div>
    <w:div w:id="770275738">
      <w:bodyDiv w:val="1"/>
      <w:marLeft w:val="0"/>
      <w:marRight w:val="0"/>
      <w:marTop w:val="0"/>
      <w:marBottom w:val="0"/>
      <w:divBdr>
        <w:top w:val="none" w:sz="0" w:space="0" w:color="auto"/>
        <w:left w:val="none" w:sz="0" w:space="0" w:color="auto"/>
        <w:bottom w:val="none" w:sz="0" w:space="0" w:color="auto"/>
        <w:right w:val="none" w:sz="0" w:space="0" w:color="auto"/>
      </w:divBdr>
    </w:div>
    <w:div w:id="773596241">
      <w:bodyDiv w:val="1"/>
      <w:marLeft w:val="0"/>
      <w:marRight w:val="0"/>
      <w:marTop w:val="0"/>
      <w:marBottom w:val="0"/>
      <w:divBdr>
        <w:top w:val="none" w:sz="0" w:space="0" w:color="auto"/>
        <w:left w:val="none" w:sz="0" w:space="0" w:color="auto"/>
        <w:bottom w:val="none" w:sz="0" w:space="0" w:color="auto"/>
        <w:right w:val="none" w:sz="0" w:space="0" w:color="auto"/>
      </w:divBdr>
    </w:div>
    <w:div w:id="780732498">
      <w:bodyDiv w:val="1"/>
      <w:marLeft w:val="0"/>
      <w:marRight w:val="0"/>
      <w:marTop w:val="0"/>
      <w:marBottom w:val="0"/>
      <w:divBdr>
        <w:top w:val="none" w:sz="0" w:space="0" w:color="auto"/>
        <w:left w:val="none" w:sz="0" w:space="0" w:color="auto"/>
        <w:bottom w:val="none" w:sz="0" w:space="0" w:color="auto"/>
        <w:right w:val="none" w:sz="0" w:space="0" w:color="auto"/>
      </w:divBdr>
    </w:div>
    <w:div w:id="785739919">
      <w:bodyDiv w:val="1"/>
      <w:marLeft w:val="0"/>
      <w:marRight w:val="0"/>
      <w:marTop w:val="0"/>
      <w:marBottom w:val="0"/>
      <w:divBdr>
        <w:top w:val="none" w:sz="0" w:space="0" w:color="auto"/>
        <w:left w:val="none" w:sz="0" w:space="0" w:color="auto"/>
        <w:bottom w:val="none" w:sz="0" w:space="0" w:color="auto"/>
        <w:right w:val="none" w:sz="0" w:space="0" w:color="auto"/>
      </w:divBdr>
    </w:div>
    <w:div w:id="794832884">
      <w:bodyDiv w:val="1"/>
      <w:marLeft w:val="0"/>
      <w:marRight w:val="0"/>
      <w:marTop w:val="0"/>
      <w:marBottom w:val="0"/>
      <w:divBdr>
        <w:top w:val="none" w:sz="0" w:space="0" w:color="auto"/>
        <w:left w:val="none" w:sz="0" w:space="0" w:color="auto"/>
        <w:bottom w:val="none" w:sz="0" w:space="0" w:color="auto"/>
        <w:right w:val="none" w:sz="0" w:space="0" w:color="auto"/>
      </w:divBdr>
    </w:div>
    <w:div w:id="830950513">
      <w:bodyDiv w:val="1"/>
      <w:marLeft w:val="0"/>
      <w:marRight w:val="0"/>
      <w:marTop w:val="0"/>
      <w:marBottom w:val="0"/>
      <w:divBdr>
        <w:top w:val="none" w:sz="0" w:space="0" w:color="auto"/>
        <w:left w:val="none" w:sz="0" w:space="0" w:color="auto"/>
        <w:bottom w:val="none" w:sz="0" w:space="0" w:color="auto"/>
        <w:right w:val="none" w:sz="0" w:space="0" w:color="auto"/>
      </w:divBdr>
    </w:div>
    <w:div w:id="831260892">
      <w:bodyDiv w:val="1"/>
      <w:marLeft w:val="0"/>
      <w:marRight w:val="0"/>
      <w:marTop w:val="0"/>
      <w:marBottom w:val="0"/>
      <w:divBdr>
        <w:top w:val="none" w:sz="0" w:space="0" w:color="auto"/>
        <w:left w:val="none" w:sz="0" w:space="0" w:color="auto"/>
        <w:bottom w:val="none" w:sz="0" w:space="0" w:color="auto"/>
        <w:right w:val="none" w:sz="0" w:space="0" w:color="auto"/>
      </w:divBdr>
    </w:div>
    <w:div w:id="831877327">
      <w:bodyDiv w:val="1"/>
      <w:marLeft w:val="0"/>
      <w:marRight w:val="0"/>
      <w:marTop w:val="0"/>
      <w:marBottom w:val="0"/>
      <w:divBdr>
        <w:top w:val="none" w:sz="0" w:space="0" w:color="auto"/>
        <w:left w:val="none" w:sz="0" w:space="0" w:color="auto"/>
        <w:bottom w:val="none" w:sz="0" w:space="0" w:color="auto"/>
        <w:right w:val="none" w:sz="0" w:space="0" w:color="auto"/>
      </w:divBdr>
    </w:div>
    <w:div w:id="842160817">
      <w:bodyDiv w:val="1"/>
      <w:marLeft w:val="0"/>
      <w:marRight w:val="0"/>
      <w:marTop w:val="0"/>
      <w:marBottom w:val="0"/>
      <w:divBdr>
        <w:top w:val="none" w:sz="0" w:space="0" w:color="auto"/>
        <w:left w:val="none" w:sz="0" w:space="0" w:color="auto"/>
        <w:bottom w:val="none" w:sz="0" w:space="0" w:color="auto"/>
        <w:right w:val="none" w:sz="0" w:space="0" w:color="auto"/>
      </w:divBdr>
    </w:div>
    <w:div w:id="882593408">
      <w:bodyDiv w:val="1"/>
      <w:marLeft w:val="0"/>
      <w:marRight w:val="0"/>
      <w:marTop w:val="0"/>
      <w:marBottom w:val="0"/>
      <w:divBdr>
        <w:top w:val="none" w:sz="0" w:space="0" w:color="auto"/>
        <w:left w:val="none" w:sz="0" w:space="0" w:color="auto"/>
        <w:bottom w:val="none" w:sz="0" w:space="0" w:color="auto"/>
        <w:right w:val="none" w:sz="0" w:space="0" w:color="auto"/>
      </w:divBdr>
    </w:div>
    <w:div w:id="885677195">
      <w:bodyDiv w:val="1"/>
      <w:marLeft w:val="0"/>
      <w:marRight w:val="0"/>
      <w:marTop w:val="0"/>
      <w:marBottom w:val="0"/>
      <w:divBdr>
        <w:top w:val="none" w:sz="0" w:space="0" w:color="auto"/>
        <w:left w:val="none" w:sz="0" w:space="0" w:color="auto"/>
        <w:bottom w:val="none" w:sz="0" w:space="0" w:color="auto"/>
        <w:right w:val="none" w:sz="0" w:space="0" w:color="auto"/>
      </w:divBdr>
    </w:div>
    <w:div w:id="897085014">
      <w:bodyDiv w:val="1"/>
      <w:marLeft w:val="0"/>
      <w:marRight w:val="0"/>
      <w:marTop w:val="0"/>
      <w:marBottom w:val="0"/>
      <w:divBdr>
        <w:top w:val="none" w:sz="0" w:space="0" w:color="auto"/>
        <w:left w:val="none" w:sz="0" w:space="0" w:color="auto"/>
        <w:bottom w:val="none" w:sz="0" w:space="0" w:color="auto"/>
        <w:right w:val="none" w:sz="0" w:space="0" w:color="auto"/>
      </w:divBdr>
    </w:div>
    <w:div w:id="910190347">
      <w:bodyDiv w:val="1"/>
      <w:marLeft w:val="0"/>
      <w:marRight w:val="0"/>
      <w:marTop w:val="0"/>
      <w:marBottom w:val="0"/>
      <w:divBdr>
        <w:top w:val="none" w:sz="0" w:space="0" w:color="auto"/>
        <w:left w:val="none" w:sz="0" w:space="0" w:color="auto"/>
        <w:bottom w:val="none" w:sz="0" w:space="0" w:color="auto"/>
        <w:right w:val="none" w:sz="0" w:space="0" w:color="auto"/>
      </w:divBdr>
    </w:div>
    <w:div w:id="929201166">
      <w:bodyDiv w:val="1"/>
      <w:marLeft w:val="0"/>
      <w:marRight w:val="0"/>
      <w:marTop w:val="0"/>
      <w:marBottom w:val="0"/>
      <w:divBdr>
        <w:top w:val="none" w:sz="0" w:space="0" w:color="auto"/>
        <w:left w:val="none" w:sz="0" w:space="0" w:color="auto"/>
        <w:bottom w:val="none" w:sz="0" w:space="0" w:color="auto"/>
        <w:right w:val="none" w:sz="0" w:space="0" w:color="auto"/>
      </w:divBdr>
    </w:div>
    <w:div w:id="950935447">
      <w:bodyDiv w:val="1"/>
      <w:marLeft w:val="0"/>
      <w:marRight w:val="0"/>
      <w:marTop w:val="0"/>
      <w:marBottom w:val="0"/>
      <w:divBdr>
        <w:top w:val="none" w:sz="0" w:space="0" w:color="auto"/>
        <w:left w:val="none" w:sz="0" w:space="0" w:color="auto"/>
        <w:bottom w:val="none" w:sz="0" w:space="0" w:color="auto"/>
        <w:right w:val="none" w:sz="0" w:space="0" w:color="auto"/>
      </w:divBdr>
    </w:div>
    <w:div w:id="964508799">
      <w:bodyDiv w:val="1"/>
      <w:marLeft w:val="0"/>
      <w:marRight w:val="0"/>
      <w:marTop w:val="0"/>
      <w:marBottom w:val="0"/>
      <w:divBdr>
        <w:top w:val="none" w:sz="0" w:space="0" w:color="auto"/>
        <w:left w:val="none" w:sz="0" w:space="0" w:color="auto"/>
        <w:bottom w:val="none" w:sz="0" w:space="0" w:color="auto"/>
        <w:right w:val="none" w:sz="0" w:space="0" w:color="auto"/>
      </w:divBdr>
    </w:div>
    <w:div w:id="982778527">
      <w:bodyDiv w:val="1"/>
      <w:marLeft w:val="0"/>
      <w:marRight w:val="0"/>
      <w:marTop w:val="0"/>
      <w:marBottom w:val="0"/>
      <w:divBdr>
        <w:top w:val="none" w:sz="0" w:space="0" w:color="auto"/>
        <w:left w:val="none" w:sz="0" w:space="0" w:color="auto"/>
        <w:bottom w:val="none" w:sz="0" w:space="0" w:color="auto"/>
        <w:right w:val="none" w:sz="0" w:space="0" w:color="auto"/>
      </w:divBdr>
    </w:div>
    <w:div w:id="1021322136">
      <w:bodyDiv w:val="1"/>
      <w:marLeft w:val="0"/>
      <w:marRight w:val="0"/>
      <w:marTop w:val="0"/>
      <w:marBottom w:val="0"/>
      <w:divBdr>
        <w:top w:val="none" w:sz="0" w:space="0" w:color="auto"/>
        <w:left w:val="none" w:sz="0" w:space="0" w:color="auto"/>
        <w:bottom w:val="none" w:sz="0" w:space="0" w:color="auto"/>
        <w:right w:val="none" w:sz="0" w:space="0" w:color="auto"/>
      </w:divBdr>
    </w:div>
    <w:div w:id="1026711355">
      <w:bodyDiv w:val="1"/>
      <w:marLeft w:val="0"/>
      <w:marRight w:val="0"/>
      <w:marTop w:val="0"/>
      <w:marBottom w:val="0"/>
      <w:divBdr>
        <w:top w:val="none" w:sz="0" w:space="0" w:color="auto"/>
        <w:left w:val="none" w:sz="0" w:space="0" w:color="auto"/>
        <w:bottom w:val="none" w:sz="0" w:space="0" w:color="auto"/>
        <w:right w:val="none" w:sz="0" w:space="0" w:color="auto"/>
      </w:divBdr>
    </w:div>
    <w:div w:id="1028483323">
      <w:bodyDiv w:val="1"/>
      <w:marLeft w:val="0"/>
      <w:marRight w:val="0"/>
      <w:marTop w:val="0"/>
      <w:marBottom w:val="0"/>
      <w:divBdr>
        <w:top w:val="none" w:sz="0" w:space="0" w:color="auto"/>
        <w:left w:val="none" w:sz="0" w:space="0" w:color="auto"/>
        <w:bottom w:val="none" w:sz="0" w:space="0" w:color="auto"/>
        <w:right w:val="none" w:sz="0" w:space="0" w:color="auto"/>
      </w:divBdr>
    </w:div>
    <w:div w:id="1046758173">
      <w:bodyDiv w:val="1"/>
      <w:marLeft w:val="0"/>
      <w:marRight w:val="0"/>
      <w:marTop w:val="0"/>
      <w:marBottom w:val="0"/>
      <w:divBdr>
        <w:top w:val="none" w:sz="0" w:space="0" w:color="auto"/>
        <w:left w:val="none" w:sz="0" w:space="0" w:color="auto"/>
        <w:bottom w:val="none" w:sz="0" w:space="0" w:color="auto"/>
        <w:right w:val="none" w:sz="0" w:space="0" w:color="auto"/>
      </w:divBdr>
    </w:div>
    <w:div w:id="1064645247">
      <w:bodyDiv w:val="1"/>
      <w:marLeft w:val="0"/>
      <w:marRight w:val="0"/>
      <w:marTop w:val="0"/>
      <w:marBottom w:val="0"/>
      <w:divBdr>
        <w:top w:val="none" w:sz="0" w:space="0" w:color="auto"/>
        <w:left w:val="none" w:sz="0" w:space="0" w:color="auto"/>
        <w:bottom w:val="none" w:sz="0" w:space="0" w:color="auto"/>
        <w:right w:val="none" w:sz="0" w:space="0" w:color="auto"/>
      </w:divBdr>
    </w:div>
    <w:div w:id="1067458861">
      <w:bodyDiv w:val="1"/>
      <w:marLeft w:val="0"/>
      <w:marRight w:val="0"/>
      <w:marTop w:val="0"/>
      <w:marBottom w:val="0"/>
      <w:divBdr>
        <w:top w:val="none" w:sz="0" w:space="0" w:color="auto"/>
        <w:left w:val="none" w:sz="0" w:space="0" w:color="auto"/>
        <w:bottom w:val="none" w:sz="0" w:space="0" w:color="auto"/>
        <w:right w:val="none" w:sz="0" w:space="0" w:color="auto"/>
      </w:divBdr>
    </w:div>
    <w:div w:id="1073888470">
      <w:bodyDiv w:val="1"/>
      <w:marLeft w:val="0"/>
      <w:marRight w:val="0"/>
      <w:marTop w:val="0"/>
      <w:marBottom w:val="0"/>
      <w:divBdr>
        <w:top w:val="none" w:sz="0" w:space="0" w:color="auto"/>
        <w:left w:val="none" w:sz="0" w:space="0" w:color="auto"/>
        <w:bottom w:val="none" w:sz="0" w:space="0" w:color="auto"/>
        <w:right w:val="none" w:sz="0" w:space="0" w:color="auto"/>
      </w:divBdr>
    </w:div>
    <w:div w:id="1101529945">
      <w:bodyDiv w:val="1"/>
      <w:marLeft w:val="0"/>
      <w:marRight w:val="0"/>
      <w:marTop w:val="0"/>
      <w:marBottom w:val="0"/>
      <w:divBdr>
        <w:top w:val="none" w:sz="0" w:space="0" w:color="auto"/>
        <w:left w:val="none" w:sz="0" w:space="0" w:color="auto"/>
        <w:bottom w:val="none" w:sz="0" w:space="0" w:color="auto"/>
        <w:right w:val="none" w:sz="0" w:space="0" w:color="auto"/>
      </w:divBdr>
    </w:div>
    <w:div w:id="1115489708">
      <w:bodyDiv w:val="1"/>
      <w:marLeft w:val="0"/>
      <w:marRight w:val="0"/>
      <w:marTop w:val="0"/>
      <w:marBottom w:val="0"/>
      <w:divBdr>
        <w:top w:val="none" w:sz="0" w:space="0" w:color="auto"/>
        <w:left w:val="none" w:sz="0" w:space="0" w:color="auto"/>
        <w:bottom w:val="none" w:sz="0" w:space="0" w:color="auto"/>
        <w:right w:val="none" w:sz="0" w:space="0" w:color="auto"/>
      </w:divBdr>
    </w:div>
    <w:div w:id="1139684364">
      <w:bodyDiv w:val="1"/>
      <w:marLeft w:val="0"/>
      <w:marRight w:val="0"/>
      <w:marTop w:val="0"/>
      <w:marBottom w:val="0"/>
      <w:divBdr>
        <w:top w:val="none" w:sz="0" w:space="0" w:color="auto"/>
        <w:left w:val="none" w:sz="0" w:space="0" w:color="auto"/>
        <w:bottom w:val="none" w:sz="0" w:space="0" w:color="auto"/>
        <w:right w:val="none" w:sz="0" w:space="0" w:color="auto"/>
      </w:divBdr>
    </w:div>
    <w:div w:id="1178351678">
      <w:bodyDiv w:val="1"/>
      <w:marLeft w:val="0"/>
      <w:marRight w:val="0"/>
      <w:marTop w:val="0"/>
      <w:marBottom w:val="0"/>
      <w:divBdr>
        <w:top w:val="none" w:sz="0" w:space="0" w:color="auto"/>
        <w:left w:val="none" w:sz="0" w:space="0" w:color="auto"/>
        <w:bottom w:val="none" w:sz="0" w:space="0" w:color="auto"/>
        <w:right w:val="none" w:sz="0" w:space="0" w:color="auto"/>
      </w:divBdr>
    </w:div>
    <w:div w:id="1180924342">
      <w:bodyDiv w:val="1"/>
      <w:marLeft w:val="0"/>
      <w:marRight w:val="0"/>
      <w:marTop w:val="0"/>
      <w:marBottom w:val="0"/>
      <w:divBdr>
        <w:top w:val="none" w:sz="0" w:space="0" w:color="auto"/>
        <w:left w:val="none" w:sz="0" w:space="0" w:color="auto"/>
        <w:bottom w:val="none" w:sz="0" w:space="0" w:color="auto"/>
        <w:right w:val="none" w:sz="0" w:space="0" w:color="auto"/>
      </w:divBdr>
    </w:div>
    <w:div w:id="1180974985">
      <w:bodyDiv w:val="1"/>
      <w:marLeft w:val="0"/>
      <w:marRight w:val="0"/>
      <w:marTop w:val="0"/>
      <w:marBottom w:val="0"/>
      <w:divBdr>
        <w:top w:val="none" w:sz="0" w:space="0" w:color="auto"/>
        <w:left w:val="none" w:sz="0" w:space="0" w:color="auto"/>
        <w:bottom w:val="none" w:sz="0" w:space="0" w:color="auto"/>
        <w:right w:val="none" w:sz="0" w:space="0" w:color="auto"/>
      </w:divBdr>
    </w:div>
    <w:div w:id="1189835580">
      <w:bodyDiv w:val="1"/>
      <w:marLeft w:val="0"/>
      <w:marRight w:val="0"/>
      <w:marTop w:val="0"/>
      <w:marBottom w:val="0"/>
      <w:divBdr>
        <w:top w:val="none" w:sz="0" w:space="0" w:color="auto"/>
        <w:left w:val="none" w:sz="0" w:space="0" w:color="auto"/>
        <w:bottom w:val="none" w:sz="0" w:space="0" w:color="auto"/>
        <w:right w:val="none" w:sz="0" w:space="0" w:color="auto"/>
      </w:divBdr>
    </w:div>
    <w:div w:id="1234318982">
      <w:bodyDiv w:val="1"/>
      <w:marLeft w:val="0"/>
      <w:marRight w:val="0"/>
      <w:marTop w:val="0"/>
      <w:marBottom w:val="0"/>
      <w:divBdr>
        <w:top w:val="none" w:sz="0" w:space="0" w:color="auto"/>
        <w:left w:val="none" w:sz="0" w:space="0" w:color="auto"/>
        <w:bottom w:val="none" w:sz="0" w:space="0" w:color="auto"/>
        <w:right w:val="none" w:sz="0" w:space="0" w:color="auto"/>
      </w:divBdr>
    </w:div>
    <w:div w:id="1263298475">
      <w:bodyDiv w:val="1"/>
      <w:marLeft w:val="0"/>
      <w:marRight w:val="0"/>
      <w:marTop w:val="0"/>
      <w:marBottom w:val="0"/>
      <w:divBdr>
        <w:top w:val="none" w:sz="0" w:space="0" w:color="auto"/>
        <w:left w:val="none" w:sz="0" w:space="0" w:color="auto"/>
        <w:bottom w:val="none" w:sz="0" w:space="0" w:color="auto"/>
        <w:right w:val="none" w:sz="0" w:space="0" w:color="auto"/>
      </w:divBdr>
    </w:div>
    <w:div w:id="1268196063">
      <w:bodyDiv w:val="1"/>
      <w:marLeft w:val="0"/>
      <w:marRight w:val="0"/>
      <w:marTop w:val="0"/>
      <w:marBottom w:val="0"/>
      <w:divBdr>
        <w:top w:val="none" w:sz="0" w:space="0" w:color="auto"/>
        <w:left w:val="none" w:sz="0" w:space="0" w:color="auto"/>
        <w:bottom w:val="none" w:sz="0" w:space="0" w:color="auto"/>
        <w:right w:val="none" w:sz="0" w:space="0" w:color="auto"/>
      </w:divBdr>
    </w:div>
    <w:div w:id="1277055739">
      <w:bodyDiv w:val="1"/>
      <w:marLeft w:val="0"/>
      <w:marRight w:val="0"/>
      <w:marTop w:val="0"/>
      <w:marBottom w:val="0"/>
      <w:divBdr>
        <w:top w:val="none" w:sz="0" w:space="0" w:color="auto"/>
        <w:left w:val="none" w:sz="0" w:space="0" w:color="auto"/>
        <w:bottom w:val="none" w:sz="0" w:space="0" w:color="auto"/>
        <w:right w:val="none" w:sz="0" w:space="0" w:color="auto"/>
      </w:divBdr>
    </w:div>
    <w:div w:id="1293707645">
      <w:bodyDiv w:val="1"/>
      <w:marLeft w:val="0"/>
      <w:marRight w:val="0"/>
      <w:marTop w:val="0"/>
      <w:marBottom w:val="0"/>
      <w:divBdr>
        <w:top w:val="none" w:sz="0" w:space="0" w:color="auto"/>
        <w:left w:val="none" w:sz="0" w:space="0" w:color="auto"/>
        <w:bottom w:val="none" w:sz="0" w:space="0" w:color="auto"/>
        <w:right w:val="none" w:sz="0" w:space="0" w:color="auto"/>
      </w:divBdr>
    </w:div>
    <w:div w:id="1305894553">
      <w:bodyDiv w:val="1"/>
      <w:marLeft w:val="0"/>
      <w:marRight w:val="0"/>
      <w:marTop w:val="0"/>
      <w:marBottom w:val="0"/>
      <w:divBdr>
        <w:top w:val="none" w:sz="0" w:space="0" w:color="auto"/>
        <w:left w:val="none" w:sz="0" w:space="0" w:color="auto"/>
        <w:bottom w:val="none" w:sz="0" w:space="0" w:color="auto"/>
        <w:right w:val="none" w:sz="0" w:space="0" w:color="auto"/>
      </w:divBdr>
    </w:div>
    <w:div w:id="1324360717">
      <w:bodyDiv w:val="1"/>
      <w:marLeft w:val="0"/>
      <w:marRight w:val="0"/>
      <w:marTop w:val="0"/>
      <w:marBottom w:val="0"/>
      <w:divBdr>
        <w:top w:val="none" w:sz="0" w:space="0" w:color="auto"/>
        <w:left w:val="none" w:sz="0" w:space="0" w:color="auto"/>
        <w:bottom w:val="none" w:sz="0" w:space="0" w:color="auto"/>
        <w:right w:val="none" w:sz="0" w:space="0" w:color="auto"/>
      </w:divBdr>
    </w:div>
    <w:div w:id="1333601939">
      <w:bodyDiv w:val="1"/>
      <w:marLeft w:val="0"/>
      <w:marRight w:val="0"/>
      <w:marTop w:val="0"/>
      <w:marBottom w:val="0"/>
      <w:divBdr>
        <w:top w:val="none" w:sz="0" w:space="0" w:color="auto"/>
        <w:left w:val="none" w:sz="0" w:space="0" w:color="auto"/>
        <w:bottom w:val="none" w:sz="0" w:space="0" w:color="auto"/>
        <w:right w:val="none" w:sz="0" w:space="0" w:color="auto"/>
      </w:divBdr>
    </w:div>
    <w:div w:id="1354262616">
      <w:bodyDiv w:val="1"/>
      <w:marLeft w:val="0"/>
      <w:marRight w:val="0"/>
      <w:marTop w:val="0"/>
      <w:marBottom w:val="0"/>
      <w:divBdr>
        <w:top w:val="none" w:sz="0" w:space="0" w:color="auto"/>
        <w:left w:val="none" w:sz="0" w:space="0" w:color="auto"/>
        <w:bottom w:val="none" w:sz="0" w:space="0" w:color="auto"/>
        <w:right w:val="none" w:sz="0" w:space="0" w:color="auto"/>
      </w:divBdr>
    </w:div>
    <w:div w:id="1355575968">
      <w:bodyDiv w:val="1"/>
      <w:marLeft w:val="0"/>
      <w:marRight w:val="0"/>
      <w:marTop w:val="0"/>
      <w:marBottom w:val="0"/>
      <w:divBdr>
        <w:top w:val="none" w:sz="0" w:space="0" w:color="auto"/>
        <w:left w:val="none" w:sz="0" w:space="0" w:color="auto"/>
        <w:bottom w:val="none" w:sz="0" w:space="0" w:color="auto"/>
        <w:right w:val="none" w:sz="0" w:space="0" w:color="auto"/>
      </w:divBdr>
    </w:div>
    <w:div w:id="1367410196">
      <w:bodyDiv w:val="1"/>
      <w:marLeft w:val="0"/>
      <w:marRight w:val="0"/>
      <w:marTop w:val="0"/>
      <w:marBottom w:val="0"/>
      <w:divBdr>
        <w:top w:val="none" w:sz="0" w:space="0" w:color="auto"/>
        <w:left w:val="none" w:sz="0" w:space="0" w:color="auto"/>
        <w:bottom w:val="none" w:sz="0" w:space="0" w:color="auto"/>
        <w:right w:val="none" w:sz="0" w:space="0" w:color="auto"/>
      </w:divBdr>
    </w:div>
    <w:div w:id="1382095754">
      <w:bodyDiv w:val="1"/>
      <w:marLeft w:val="0"/>
      <w:marRight w:val="0"/>
      <w:marTop w:val="0"/>
      <w:marBottom w:val="0"/>
      <w:divBdr>
        <w:top w:val="none" w:sz="0" w:space="0" w:color="auto"/>
        <w:left w:val="none" w:sz="0" w:space="0" w:color="auto"/>
        <w:bottom w:val="none" w:sz="0" w:space="0" w:color="auto"/>
        <w:right w:val="none" w:sz="0" w:space="0" w:color="auto"/>
      </w:divBdr>
    </w:div>
    <w:div w:id="1398287041">
      <w:bodyDiv w:val="1"/>
      <w:marLeft w:val="0"/>
      <w:marRight w:val="0"/>
      <w:marTop w:val="0"/>
      <w:marBottom w:val="0"/>
      <w:divBdr>
        <w:top w:val="none" w:sz="0" w:space="0" w:color="auto"/>
        <w:left w:val="none" w:sz="0" w:space="0" w:color="auto"/>
        <w:bottom w:val="none" w:sz="0" w:space="0" w:color="auto"/>
        <w:right w:val="none" w:sz="0" w:space="0" w:color="auto"/>
      </w:divBdr>
    </w:div>
    <w:div w:id="1419212781">
      <w:bodyDiv w:val="1"/>
      <w:marLeft w:val="0"/>
      <w:marRight w:val="0"/>
      <w:marTop w:val="0"/>
      <w:marBottom w:val="0"/>
      <w:divBdr>
        <w:top w:val="none" w:sz="0" w:space="0" w:color="auto"/>
        <w:left w:val="none" w:sz="0" w:space="0" w:color="auto"/>
        <w:bottom w:val="none" w:sz="0" w:space="0" w:color="auto"/>
        <w:right w:val="none" w:sz="0" w:space="0" w:color="auto"/>
      </w:divBdr>
    </w:div>
    <w:div w:id="1432310804">
      <w:bodyDiv w:val="1"/>
      <w:marLeft w:val="0"/>
      <w:marRight w:val="0"/>
      <w:marTop w:val="0"/>
      <w:marBottom w:val="0"/>
      <w:divBdr>
        <w:top w:val="none" w:sz="0" w:space="0" w:color="auto"/>
        <w:left w:val="none" w:sz="0" w:space="0" w:color="auto"/>
        <w:bottom w:val="none" w:sz="0" w:space="0" w:color="auto"/>
        <w:right w:val="none" w:sz="0" w:space="0" w:color="auto"/>
      </w:divBdr>
    </w:div>
    <w:div w:id="1445735992">
      <w:bodyDiv w:val="1"/>
      <w:marLeft w:val="0"/>
      <w:marRight w:val="0"/>
      <w:marTop w:val="0"/>
      <w:marBottom w:val="0"/>
      <w:divBdr>
        <w:top w:val="none" w:sz="0" w:space="0" w:color="auto"/>
        <w:left w:val="none" w:sz="0" w:space="0" w:color="auto"/>
        <w:bottom w:val="none" w:sz="0" w:space="0" w:color="auto"/>
        <w:right w:val="none" w:sz="0" w:space="0" w:color="auto"/>
      </w:divBdr>
    </w:div>
    <w:div w:id="1458715374">
      <w:bodyDiv w:val="1"/>
      <w:marLeft w:val="0"/>
      <w:marRight w:val="0"/>
      <w:marTop w:val="0"/>
      <w:marBottom w:val="0"/>
      <w:divBdr>
        <w:top w:val="none" w:sz="0" w:space="0" w:color="auto"/>
        <w:left w:val="none" w:sz="0" w:space="0" w:color="auto"/>
        <w:bottom w:val="none" w:sz="0" w:space="0" w:color="auto"/>
        <w:right w:val="none" w:sz="0" w:space="0" w:color="auto"/>
      </w:divBdr>
    </w:div>
    <w:div w:id="1473517728">
      <w:bodyDiv w:val="1"/>
      <w:marLeft w:val="0"/>
      <w:marRight w:val="0"/>
      <w:marTop w:val="0"/>
      <w:marBottom w:val="0"/>
      <w:divBdr>
        <w:top w:val="none" w:sz="0" w:space="0" w:color="auto"/>
        <w:left w:val="none" w:sz="0" w:space="0" w:color="auto"/>
        <w:bottom w:val="none" w:sz="0" w:space="0" w:color="auto"/>
        <w:right w:val="none" w:sz="0" w:space="0" w:color="auto"/>
      </w:divBdr>
    </w:div>
    <w:div w:id="1490445315">
      <w:bodyDiv w:val="1"/>
      <w:marLeft w:val="0"/>
      <w:marRight w:val="0"/>
      <w:marTop w:val="0"/>
      <w:marBottom w:val="0"/>
      <w:divBdr>
        <w:top w:val="none" w:sz="0" w:space="0" w:color="auto"/>
        <w:left w:val="none" w:sz="0" w:space="0" w:color="auto"/>
        <w:bottom w:val="none" w:sz="0" w:space="0" w:color="auto"/>
        <w:right w:val="none" w:sz="0" w:space="0" w:color="auto"/>
      </w:divBdr>
    </w:div>
    <w:div w:id="1492520982">
      <w:bodyDiv w:val="1"/>
      <w:marLeft w:val="0"/>
      <w:marRight w:val="0"/>
      <w:marTop w:val="0"/>
      <w:marBottom w:val="0"/>
      <w:divBdr>
        <w:top w:val="none" w:sz="0" w:space="0" w:color="auto"/>
        <w:left w:val="none" w:sz="0" w:space="0" w:color="auto"/>
        <w:bottom w:val="none" w:sz="0" w:space="0" w:color="auto"/>
        <w:right w:val="none" w:sz="0" w:space="0" w:color="auto"/>
      </w:divBdr>
    </w:div>
    <w:div w:id="1512839092">
      <w:bodyDiv w:val="1"/>
      <w:marLeft w:val="0"/>
      <w:marRight w:val="0"/>
      <w:marTop w:val="0"/>
      <w:marBottom w:val="0"/>
      <w:divBdr>
        <w:top w:val="none" w:sz="0" w:space="0" w:color="auto"/>
        <w:left w:val="none" w:sz="0" w:space="0" w:color="auto"/>
        <w:bottom w:val="none" w:sz="0" w:space="0" w:color="auto"/>
        <w:right w:val="none" w:sz="0" w:space="0" w:color="auto"/>
      </w:divBdr>
    </w:div>
    <w:div w:id="1517839820">
      <w:bodyDiv w:val="1"/>
      <w:marLeft w:val="0"/>
      <w:marRight w:val="0"/>
      <w:marTop w:val="0"/>
      <w:marBottom w:val="0"/>
      <w:divBdr>
        <w:top w:val="none" w:sz="0" w:space="0" w:color="auto"/>
        <w:left w:val="none" w:sz="0" w:space="0" w:color="auto"/>
        <w:bottom w:val="none" w:sz="0" w:space="0" w:color="auto"/>
        <w:right w:val="none" w:sz="0" w:space="0" w:color="auto"/>
      </w:divBdr>
    </w:div>
    <w:div w:id="1521892240">
      <w:bodyDiv w:val="1"/>
      <w:marLeft w:val="0"/>
      <w:marRight w:val="0"/>
      <w:marTop w:val="0"/>
      <w:marBottom w:val="0"/>
      <w:divBdr>
        <w:top w:val="none" w:sz="0" w:space="0" w:color="auto"/>
        <w:left w:val="none" w:sz="0" w:space="0" w:color="auto"/>
        <w:bottom w:val="none" w:sz="0" w:space="0" w:color="auto"/>
        <w:right w:val="none" w:sz="0" w:space="0" w:color="auto"/>
      </w:divBdr>
    </w:div>
    <w:div w:id="1556238399">
      <w:bodyDiv w:val="1"/>
      <w:marLeft w:val="0"/>
      <w:marRight w:val="0"/>
      <w:marTop w:val="0"/>
      <w:marBottom w:val="0"/>
      <w:divBdr>
        <w:top w:val="none" w:sz="0" w:space="0" w:color="auto"/>
        <w:left w:val="none" w:sz="0" w:space="0" w:color="auto"/>
        <w:bottom w:val="none" w:sz="0" w:space="0" w:color="auto"/>
        <w:right w:val="none" w:sz="0" w:space="0" w:color="auto"/>
      </w:divBdr>
    </w:div>
    <w:div w:id="1568804334">
      <w:bodyDiv w:val="1"/>
      <w:marLeft w:val="0"/>
      <w:marRight w:val="0"/>
      <w:marTop w:val="0"/>
      <w:marBottom w:val="0"/>
      <w:divBdr>
        <w:top w:val="none" w:sz="0" w:space="0" w:color="auto"/>
        <w:left w:val="none" w:sz="0" w:space="0" w:color="auto"/>
        <w:bottom w:val="none" w:sz="0" w:space="0" w:color="auto"/>
        <w:right w:val="none" w:sz="0" w:space="0" w:color="auto"/>
      </w:divBdr>
    </w:div>
    <w:div w:id="1579751736">
      <w:bodyDiv w:val="1"/>
      <w:marLeft w:val="0"/>
      <w:marRight w:val="0"/>
      <w:marTop w:val="0"/>
      <w:marBottom w:val="0"/>
      <w:divBdr>
        <w:top w:val="none" w:sz="0" w:space="0" w:color="auto"/>
        <w:left w:val="none" w:sz="0" w:space="0" w:color="auto"/>
        <w:bottom w:val="none" w:sz="0" w:space="0" w:color="auto"/>
        <w:right w:val="none" w:sz="0" w:space="0" w:color="auto"/>
      </w:divBdr>
    </w:div>
    <w:div w:id="1637758870">
      <w:bodyDiv w:val="1"/>
      <w:marLeft w:val="0"/>
      <w:marRight w:val="0"/>
      <w:marTop w:val="0"/>
      <w:marBottom w:val="0"/>
      <w:divBdr>
        <w:top w:val="none" w:sz="0" w:space="0" w:color="auto"/>
        <w:left w:val="none" w:sz="0" w:space="0" w:color="auto"/>
        <w:bottom w:val="none" w:sz="0" w:space="0" w:color="auto"/>
        <w:right w:val="none" w:sz="0" w:space="0" w:color="auto"/>
      </w:divBdr>
    </w:div>
    <w:div w:id="1665477588">
      <w:bodyDiv w:val="1"/>
      <w:marLeft w:val="0"/>
      <w:marRight w:val="0"/>
      <w:marTop w:val="0"/>
      <w:marBottom w:val="0"/>
      <w:divBdr>
        <w:top w:val="none" w:sz="0" w:space="0" w:color="auto"/>
        <w:left w:val="none" w:sz="0" w:space="0" w:color="auto"/>
        <w:bottom w:val="none" w:sz="0" w:space="0" w:color="auto"/>
        <w:right w:val="none" w:sz="0" w:space="0" w:color="auto"/>
      </w:divBdr>
    </w:div>
    <w:div w:id="1691372514">
      <w:bodyDiv w:val="1"/>
      <w:marLeft w:val="0"/>
      <w:marRight w:val="0"/>
      <w:marTop w:val="0"/>
      <w:marBottom w:val="0"/>
      <w:divBdr>
        <w:top w:val="none" w:sz="0" w:space="0" w:color="auto"/>
        <w:left w:val="none" w:sz="0" w:space="0" w:color="auto"/>
        <w:bottom w:val="none" w:sz="0" w:space="0" w:color="auto"/>
        <w:right w:val="none" w:sz="0" w:space="0" w:color="auto"/>
      </w:divBdr>
    </w:div>
    <w:div w:id="1699506694">
      <w:bodyDiv w:val="1"/>
      <w:marLeft w:val="0"/>
      <w:marRight w:val="0"/>
      <w:marTop w:val="0"/>
      <w:marBottom w:val="0"/>
      <w:divBdr>
        <w:top w:val="none" w:sz="0" w:space="0" w:color="auto"/>
        <w:left w:val="none" w:sz="0" w:space="0" w:color="auto"/>
        <w:bottom w:val="none" w:sz="0" w:space="0" w:color="auto"/>
        <w:right w:val="none" w:sz="0" w:space="0" w:color="auto"/>
      </w:divBdr>
    </w:div>
    <w:div w:id="1723167479">
      <w:bodyDiv w:val="1"/>
      <w:marLeft w:val="0"/>
      <w:marRight w:val="0"/>
      <w:marTop w:val="0"/>
      <w:marBottom w:val="0"/>
      <w:divBdr>
        <w:top w:val="none" w:sz="0" w:space="0" w:color="auto"/>
        <w:left w:val="none" w:sz="0" w:space="0" w:color="auto"/>
        <w:bottom w:val="none" w:sz="0" w:space="0" w:color="auto"/>
        <w:right w:val="none" w:sz="0" w:space="0" w:color="auto"/>
      </w:divBdr>
    </w:div>
    <w:div w:id="1733886797">
      <w:bodyDiv w:val="1"/>
      <w:marLeft w:val="0"/>
      <w:marRight w:val="0"/>
      <w:marTop w:val="0"/>
      <w:marBottom w:val="0"/>
      <w:divBdr>
        <w:top w:val="none" w:sz="0" w:space="0" w:color="auto"/>
        <w:left w:val="none" w:sz="0" w:space="0" w:color="auto"/>
        <w:bottom w:val="none" w:sz="0" w:space="0" w:color="auto"/>
        <w:right w:val="none" w:sz="0" w:space="0" w:color="auto"/>
      </w:divBdr>
    </w:div>
    <w:div w:id="1742364376">
      <w:bodyDiv w:val="1"/>
      <w:marLeft w:val="0"/>
      <w:marRight w:val="0"/>
      <w:marTop w:val="0"/>
      <w:marBottom w:val="0"/>
      <w:divBdr>
        <w:top w:val="none" w:sz="0" w:space="0" w:color="auto"/>
        <w:left w:val="none" w:sz="0" w:space="0" w:color="auto"/>
        <w:bottom w:val="none" w:sz="0" w:space="0" w:color="auto"/>
        <w:right w:val="none" w:sz="0" w:space="0" w:color="auto"/>
      </w:divBdr>
    </w:div>
    <w:div w:id="1746218298">
      <w:bodyDiv w:val="1"/>
      <w:marLeft w:val="0"/>
      <w:marRight w:val="0"/>
      <w:marTop w:val="0"/>
      <w:marBottom w:val="0"/>
      <w:divBdr>
        <w:top w:val="none" w:sz="0" w:space="0" w:color="auto"/>
        <w:left w:val="none" w:sz="0" w:space="0" w:color="auto"/>
        <w:bottom w:val="none" w:sz="0" w:space="0" w:color="auto"/>
        <w:right w:val="none" w:sz="0" w:space="0" w:color="auto"/>
      </w:divBdr>
    </w:div>
    <w:div w:id="1781485647">
      <w:bodyDiv w:val="1"/>
      <w:marLeft w:val="0"/>
      <w:marRight w:val="0"/>
      <w:marTop w:val="0"/>
      <w:marBottom w:val="0"/>
      <w:divBdr>
        <w:top w:val="none" w:sz="0" w:space="0" w:color="auto"/>
        <w:left w:val="none" w:sz="0" w:space="0" w:color="auto"/>
        <w:bottom w:val="none" w:sz="0" w:space="0" w:color="auto"/>
        <w:right w:val="none" w:sz="0" w:space="0" w:color="auto"/>
      </w:divBdr>
    </w:div>
    <w:div w:id="1790931729">
      <w:bodyDiv w:val="1"/>
      <w:marLeft w:val="0"/>
      <w:marRight w:val="0"/>
      <w:marTop w:val="0"/>
      <w:marBottom w:val="0"/>
      <w:divBdr>
        <w:top w:val="none" w:sz="0" w:space="0" w:color="auto"/>
        <w:left w:val="none" w:sz="0" w:space="0" w:color="auto"/>
        <w:bottom w:val="none" w:sz="0" w:space="0" w:color="auto"/>
        <w:right w:val="none" w:sz="0" w:space="0" w:color="auto"/>
      </w:divBdr>
    </w:div>
    <w:div w:id="1808353404">
      <w:bodyDiv w:val="1"/>
      <w:marLeft w:val="0"/>
      <w:marRight w:val="0"/>
      <w:marTop w:val="0"/>
      <w:marBottom w:val="0"/>
      <w:divBdr>
        <w:top w:val="none" w:sz="0" w:space="0" w:color="auto"/>
        <w:left w:val="none" w:sz="0" w:space="0" w:color="auto"/>
        <w:bottom w:val="none" w:sz="0" w:space="0" w:color="auto"/>
        <w:right w:val="none" w:sz="0" w:space="0" w:color="auto"/>
      </w:divBdr>
    </w:div>
    <w:div w:id="1865627402">
      <w:bodyDiv w:val="1"/>
      <w:marLeft w:val="0"/>
      <w:marRight w:val="0"/>
      <w:marTop w:val="0"/>
      <w:marBottom w:val="0"/>
      <w:divBdr>
        <w:top w:val="none" w:sz="0" w:space="0" w:color="auto"/>
        <w:left w:val="none" w:sz="0" w:space="0" w:color="auto"/>
        <w:bottom w:val="none" w:sz="0" w:space="0" w:color="auto"/>
        <w:right w:val="none" w:sz="0" w:space="0" w:color="auto"/>
      </w:divBdr>
    </w:div>
    <w:div w:id="1867861783">
      <w:bodyDiv w:val="1"/>
      <w:marLeft w:val="0"/>
      <w:marRight w:val="0"/>
      <w:marTop w:val="0"/>
      <w:marBottom w:val="0"/>
      <w:divBdr>
        <w:top w:val="none" w:sz="0" w:space="0" w:color="auto"/>
        <w:left w:val="none" w:sz="0" w:space="0" w:color="auto"/>
        <w:bottom w:val="none" w:sz="0" w:space="0" w:color="auto"/>
        <w:right w:val="none" w:sz="0" w:space="0" w:color="auto"/>
      </w:divBdr>
    </w:div>
    <w:div w:id="1876380939">
      <w:bodyDiv w:val="1"/>
      <w:marLeft w:val="0"/>
      <w:marRight w:val="0"/>
      <w:marTop w:val="0"/>
      <w:marBottom w:val="0"/>
      <w:divBdr>
        <w:top w:val="none" w:sz="0" w:space="0" w:color="auto"/>
        <w:left w:val="none" w:sz="0" w:space="0" w:color="auto"/>
        <w:bottom w:val="none" w:sz="0" w:space="0" w:color="auto"/>
        <w:right w:val="none" w:sz="0" w:space="0" w:color="auto"/>
      </w:divBdr>
    </w:div>
    <w:div w:id="1880315026">
      <w:bodyDiv w:val="1"/>
      <w:marLeft w:val="0"/>
      <w:marRight w:val="0"/>
      <w:marTop w:val="0"/>
      <w:marBottom w:val="0"/>
      <w:divBdr>
        <w:top w:val="none" w:sz="0" w:space="0" w:color="auto"/>
        <w:left w:val="none" w:sz="0" w:space="0" w:color="auto"/>
        <w:bottom w:val="none" w:sz="0" w:space="0" w:color="auto"/>
        <w:right w:val="none" w:sz="0" w:space="0" w:color="auto"/>
      </w:divBdr>
    </w:div>
    <w:div w:id="1904631578">
      <w:bodyDiv w:val="1"/>
      <w:marLeft w:val="0"/>
      <w:marRight w:val="0"/>
      <w:marTop w:val="0"/>
      <w:marBottom w:val="0"/>
      <w:divBdr>
        <w:top w:val="none" w:sz="0" w:space="0" w:color="auto"/>
        <w:left w:val="none" w:sz="0" w:space="0" w:color="auto"/>
        <w:bottom w:val="none" w:sz="0" w:space="0" w:color="auto"/>
        <w:right w:val="none" w:sz="0" w:space="0" w:color="auto"/>
      </w:divBdr>
    </w:div>
    <w:div w:id="1939630742">
      <w:bodyDiv w:val="1"/>
      <w:marLeft w:val="0"/>
      <w:marRight w:val="0"/>
      <w:marTop w:val="0"/>
      <w:marBottom w:val="0"/>
      <w:divBdr>
        <w:top w:val="none" w:sz="0" w:space="0" w:color="auto"/>
        <w:left w:val="none" w:sz="0" w:space="0" w:color="auto"/>
        <w:bottom w:val="none" w:sz="0" w:space="0" w:color="auto"/>
        <w:right w:val="none" w:sz="0" w:space="0" w:color="auto"/>
      </w:divBdr>
    </w:div>
    <w:div w:id="1945189510">
      <w:bodyDiv w:val="1"/>
      <w:marLeft w:val="0"/>
      <w:marRight w:val="0"/>
      <w:marTop w:val="0"/>
      <w:marBottom w:val="0"/>
      <w:divBdr>
        <w:top w:val="none" w:sz="0" w:space="0" w:color="auto"/>
        <w:left w:val="none" w:sz="0" w:space="0" w:color="auto"/>
        <w:bottom w:val="none" w:sz="0" w:space="0" w:color="auto"/>
        <w:right w:val="none" w:sz="0" w:space="0" w:color="auto"/>
      </w:divBdr>
    </w:div>
    <w:div w:id="1955672652">
      <w:bodyDiv w:val="1"/>
      <w:marLeft w:val="0"/>
      <w:marRight w:val="0"/>
      <w:marTop w:val="0"/>
      <w:marBottom w:val="0"/>
      <w:divBdr>
        <w:top w:val="none" w:sz="0" w:space="0" w:color="auto"/>
        <w:left w:val="none" w:sz="0" w:space="0" w:color="auto"/>
        <w:bottom w:val="none" w:sz="0" w:space="0" w:color="auto"/>
        <w:right w:val="none" w:sz="0" w:space="0" w:color="auto"/>
      </w:divBdr>
    </w:div>
    <w:div w:id="1975477576">
      <w:bodyDiv w:val="1"/>
      <w:marLeft w:val="0"/>
      <w:marRight w:val="0"/>
      <w:marTop w:val="0"/>
      <w:marBottom w:val="0"/>
      <w:divBdr>
        <w:top w:val="none" w:sz="0" w:space="0" w:color="auto"/>
        <w:left w:val="none" w:sz="0" w:space="0" w:color="auto"/>
        <w:bottom w:val="none" w:sz="0" w:space="0" w:color="auto"/>
        <w:right w:val="none" w:sz="0" w:space="0" w:color="auto"/>
      </w:divBdr>
    </w:div>
    <w:div w:id="1986625284">
      <w:bodyDiv w:val="1"/>
      <w:marLeft w:val="0"/>
      <w:marRight w:val="0"/>
      <w:marTop w:val="0"/>
      <w:marBottom w:val="0"/>
      <w:divBdr>
        <w:top w:val="none" w:sz="0" w:space="0" w:color="auto"/>
        <w:left w:val="none" w:sz="0" w:space="0" w:color="auto"/>
        <w:bottom w:val="none" w:sz="0" w:space="0" w:color="auto"/>
        <w:right w:val="none" w:sz="0" w:space="0" w:color="auto"/>
      </w:divBdr>
    </w:div>
    <w:div w:id="2003194220">
      <w:bodyDiv w:val="1"/>
      <w:marLeft w:val="0"/>
      <w:marRight w:val="0"/>
      <w:marTop w:val="0"/>
      <w:marBottom w:val="0"/>
      <w:divBdr>
        <w:top w:val="none" w:sz="0" w:space="0" w:color="auto"/>
        <w:left w:val="none" w:sz="0" w:space="0" w:color="auto"/>
        <w:bottom w:val="none" w:sz="0" w:space="0" w:color="auto"/>
        <w:right w:val="none" w:sz="0" w:space="0" w:color="auto"/>
      </w:divBdr>
    </w:div>
    <w:div w:id="2011791087">
      <w:bodyDiv w:val="1"/>
      <w:marLeft w:val="0"/>
      <w:marRight w:val="0"/>
      <w:marTop w:val="0"/>
      <w:marBottom w:val="0"/>
      <w:divBdr>
        <w:top w:val="none" w:sz="0" w:space="0" w:color="auto"/>
        <w:left w:val="none" w:sz="0" w:space="0" w:color="auto"/>
        <w:bottom w:val="none" w:sz="0" w:space="0" w:color="auto"/>
        <w:right w:val="none" w:sz="0" w:space="0" w:color="auto"/>
      </w:divBdr>
    </w:div>
    <w:div w:id="2031177916">
      <w:bodyDiv w:val="1"/>
      <w:marLeft w:val="0"/>
      <w:marRight w:val="0"/>
      <w:marTop w:val="0"/>
      <w:marBottom w:val="0"/>
      <w:divBdr>
        <w:top w:val="none" w:sz="0" w:space="0" w:color="auto"/>
        <w:left w:val="none" w:sz="0" w:space="0" w:color="auto"/>
        <w:bottom w:val="none" w:sz="0" w:space="0" w:color="auto"/>
        <w:right w:val="none" w:sz="0" w:space="0" w:color="auto"/>
      </w:divBdr>
    </w:div>
    <w:div w:id="2034139092">
      <w:bodyDiv w:val="1"/>
      <w:marLeft w:val="0"/>
      <w:marRight w:val="0"/>
      <w:marTop w:val="0"/>
      <w:marBottom w:val="0"/>
      <w:divBdr>
        <w:top w:val="none" w:sz="0" w:space="0" w:color="auto"/>
        <w:left w:val="none" w:sz="0" w:space="0" w:color="auto"/>
        <w:bottom w:val="none" w:sz="0" w:space="0" w:color="auto"/>
        <w:right w:val="none" w:sz="0" w:space="0" w:color="auto"/>
      </w:divBdr>
    </w:div>
    <w:div w:id="2035959865">
      <w:bodyDiv w:val="1"/>
      <w:marLeft w:val="0"/>
      <w:marRight w:val="0"/>
      <w:marTop w:val="0"/>
      <w:marBottom w:val="0"/>
      <w:divBdr>
        <w:top w:val="none" w:sz="0" w:space="0" w:color="auto"/>
        <w:left w:val="none" w:sz="0" w:space="0" w:color="auto"/>
        <w:bottom w:val="none" w:sz="0" w:space="0" w:color="auto"/>
        <w:right w:val="none" w:sz="0" w:space="0" w:color="auto"/>
      </w:divBdr>
    </w:div>
    <w:div w:id="2036077914">
      <w:bodyDiv w:val="1"/>
      <w:marLeft w:val="0"/>
      <w:marRight w:val="0"/>
      <w:marTop w:val="0"/>
      <w:marBottom w:val="0"/>
      <w:divBdr>
        <w:top w:val="none" w:sz="0" w:space="0" w:color="auto"/>
        <w:left w:val="none" w:sz="0" w:space="0" w:color="auto"/>
        <w:bottom w:val="none" w:sz="0" w:space="0" w:color="auto"/>
        <w:right w:val="none" w:sz="0" w:space="0" w:color="auto"/>
      </w:divBdr>
    </w:div>
    <w:div w:id="2048985312">
      <w:bodyDiv w:val="1"/>
      <w:marLeft w:val="0"/>
      <w:marRight w:val="0"/>
      <w:marTop w:val="0"/>
      <w:marBottom w:val="0"/>
      <w:divBdr>
        <w:top w:val="none" w:sz="0" w:space="0" w:color="auto"/>
        <w:left w:val="none" w:sz="0" w:space="0" w:color="auto"/>
        <w:bottom w:val="none" w:sz="0" w:space="0" w:color="auto"/>
        <w:right w:val="none" w:sz="0" w:space="0" w:color="auto"/>
      </w:divBdr>
    </w:div>
    <w:div w:id="2065984508">
      <w:bodyDiv w:val="1"/>
      <w:marLeft w:val="0"/>
      <w:marRight w:val="0"/>
      <w:marTop w:val="0"/>
      <w:marBottom w:val="0"/>
      <w:divBdr>
        <w:top w:val="none" w:sz="0" w:space="0" w:color="auto"/>
        <w:left w:val="none" w:sz="0" w:space="0" w:color="auto"/>
        <w:bottom w:val="none" w:sz="0" w:space="0" w:color="auto"/>
        <w:right w:val="none" w:sz="0" w:space="0" w:color="auto"/>
      </w:divBdr>
    </w:div>
    <w:div w:id="2066679123">
      <w:bodyDiv w:val="1"/>
      <w:marLeft w:val="0"/>
      <w:marRight w:val="0"/>
      <w:marTop w:val="0"/>
      <w:marBottom w:val="0"/>
      <w:divBdr>
        <w:top w:val="none" w:sz="0" w:space="0" w:color="auto"/>
        <w:left w:val="none" w:sz="0" w:space="0" w:color="auto"/>
        <w:bottom w:val="none" w:sz="0" w:space="0" w:color="auto"/>
        <w:right w:val="none" w:sz="0" w:space="0" w:color="auto"/>
      </w:divBdr>
    </w:div>
    <w:div w:id="2075277838">
      <w:bodyDiv w:val="1"/>
      <w:marLeft w:val="0"/>
      <w:marRight w:val="0"/>
      <w:marTop w:val="0"/>
      <w:marBottom w:val="0"/>
      <w:divBdr>
        <w:top w:val="none" w:sz="0" w:space="0" w:color="auto"/>
        <w:left w:val="none" w:sz="0" w:space="0" w:color="auto"/>
        <w:bottom w:val="none" w:sz="0" w:space="0" w:color="auto"/>
        <w:right w:val="none" w:sz="0" w:space="0" w:color="auto"/>
      </w:divBdr>
    </w:div>
    <w:div w:id="2096779686">
      <w:bodyDiv w:val="1"/>
      <w:marLeft w:val="0"/>
      <w:marRight w:val="0"/>
      <w:marTop w:val="0"/>
      <w:marBottom w:val="0"/>
      <w:divBdr>
        <w:top w:val="none" w:sz="0" w:space="0" w:color="auto"/>
        <w:left w:val="none" w:sz="0" w:space="0" w:color="auto"/>
        <w:bottom w:val="none" w:sz="0" w:space="0" w:color="auto"/>
        <w:right w:val="none" w:sz="0" w:space="0" w:color="auto"/>
      </w:divBdr>
    </w:div>
    <w:div w:id="2105758274">
      <w:bodyDiv w:val="1"/>
      <w:marLeft w:val="0"/>
      <w:marRight w:val="0"/>
      <w:marTop w:val="0"/>
      <w:marBottom w:val="0"/>
      <w:divBdr>
        <w:top w:val="none" w:sz="0" w:space="0" w:color="auto"/>
        <w:left w:val="none" w:sz="0" w:space="0" w:color="auto"/>
        <w:bottom w:val="none" w:sz="0" w:space="0" w:color="auto"/>
        <w:right w:val="none" w:sz="0" w:space="0" w:color="auto"/>
      </w:divBdr>
    </w:div>
    <w:div w:id="2134129485">
      <w:bodyDiv w:val="1"/>
      <w:marLeft w:val="0"/>
      <w:marRight w:val="0"/>
      <w:marTop w:val="0"/>
      <w:marBottom w:val="0"/>
      <w:divBdr>
        <w:top w:val="none" w:sz="0" w:space="0" w:color="auto"/>
        <w:left w:val="none" w:sz="0" w:space="0" w:color="auto"/>
        <w:bottom w:val="none" w:sz="0" w:space="0" w:color="auto"/>
        <w:right w:val="none" w:sz="0" w:space="0" w:color="auto"/>
      </w:divBdr>
    </w:div>
    <w:div w:id="213505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gbc.ca/Practice-Resources/Programs-Resources/Industries-Areas-of-Practice" TargetMode="External"/><Relationship Id="rId18" Type="http://schemas.openxmlformats.org/officeDocument/2006/relationships/hyperlink" Target="https://www.egbc.ca/getmedia/33d03861-5d04-43e9-b76b-ff57ba8b9bdb/EGBC-Guide-to-the-Code-of-Ethics-V2-0.pdf.aspx" TargetMode="External"/><Relationship Id="rId26" Type="http://schemas.openxmlformats.org/officeDocument/2006/relationships/hyperlink" Target="https://www.osc.ca/sites/default/files/pdfs/irps/ni_20160509_43-101_mineral-projects.pdf" TargetMode="External"/><Relationship Id="rId39" Type="http://schemas.openxmlformats.org/officeDocument/2006/relationships/hyperlink" Target="https://www.egbc.ca/registrants/practice-resources/practice-advice-program/practice-advisor-faqs" TargetMode="External"/><Relationship Id="rId21" Type="http://schemas.openxmlformats.org/officeDocument/2006/relationships/hyperlink" Target="https://www.egbc.ca/getmedia/86710280-a428-4035-b596-e495bf36249d/EGBC-Guide-to-the-CEP-V1-0.pdf.aspx" TargetMode="External"/><Relationship Id="rId34" Type="http://schemas.openxmlformats.org/officeDocument/2006/relationships/hyperlink" Target="https://www.egbc.ca/getmedia/ef5d5b68-115d-4d5c-80b8-b47d278823f6/EGBC-Documented-Indep-Rev-of-HRPAW-V1-0.pdf.aspx" TargetMode="External"/><Relationship Id="rId42" Type="http://schemas.openxmlformats.org/officeDocument/2006/relationships/hyperlink" Target="https://www.egbc.ca/getmedia/ea43ed87-9b15-464c-bfdc-cd9ebd5a6e7b/EGBC-Documented-Field-Reviews-V2-0.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ools.egbc.ca/Registrants/Practice-Resources/Guidelines-Advisories/Document/01525AMWZOGZM5ITT65REIGLMV7WZTFXG6/Equity%2C%20Diversity%2C%20and%20Inclusion" TargetMode="External"/><Relationship Id="rId29" Type="http://schemas.openxmlformats.org/officeDocument/2006/relationships/hyperlink" Target="https://tools.egbc.ca/Practice-Resources/Individual-Practice/Guidelines-Adviso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egbc.ca/app/Practice-Resources/Individual-Practice/Guidelines-Advisories" TargetMode="External"/><Relationship Id="rId32" Type="http://schemas.openxmlformats.org/officeDocument/2006/relationships/hyperlink" Target="https://www.egbc.ca/getmedia/ef5d5b68-115d-4d5c-80b8-b47d278823f6/EGBC-Documented-Indep-Rev-of-HRPAW-V1-0.pdf" TargetMode="External"/><Relationship Id="rId37" Type="http://schemas.openxmlformats.org/officeDocument/2006/relationships/hyperlink" Target="https://www.egbc.ca/getmedia/bf1c2174-de3b-45b2-812f-cceb6958e1e8/EGBC-Authentication-of-Documents-V3-0.pdf.aspx" TargetMode="External"/><Relationship Id="rId40" Type="http://schemas.openxmlformats.org/officeDocument/2006/relationships/hyperlink" Target="https://www.egbc.ca/getmedia/bf1c2174-de3b-45b2-812f-cceb6958e1e8/EGBC-Authentication-of-Documents-V3-0.pdf.aspx"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gbc.ca/complaints-discipline/code-of-ethics/code-of-ethics" TargetMode="External"/><Relationship Id="rId23" Type="http://schemas.openxmlformats.org/officeDocument/2006/relationships/hyperlink" Target="https://www.egbc.ca/" TargetMode="External"/><Relationship Id="rId28" Type="http://schemas.openxmlformats.org/officeDocument/2006/relationships/hyperlink" Target="https://www.egbc.ca/getmedia/554c71ba-7843-46fc-ae99-085b891257d3/EGBC-Documented-Checks-of-Eng-Geosci-Work-V2-0.pdf" TargetMode="External"/><Relationship Id="rId36" Type="http://schemas.openxmlformats.org/officeDocument/2006/relationships/hyperlink" Target="https://www.egbc.ca/getmedia/bf1c2174-de3b-45b2-812f-cceb6958e1e8/EGBC-Authentication-of-Documents-V3-0.pdf.aspx" TargetMode="External"/><Relationship Id="rId10" Type="http://schemas.openxmlformats.org/officeDocument/2006/relationships/endnotes" Target="endnotes.xml"/><Relationship Id="rId19" Type="http://schemas.openxmlformats.org/officeDocument/2006/relationships/hyperlink" Target="https://www.egbc.ca/Complaints-Discipline/Code-of-Ethics/Frequently-Asked-Questions" TargetMode="External"/><Relationship Id="rId31" Type="http://schemas.openxmlformats.org/officeDocument/2006/relationships/hyperlink" Target="https://www.egbc.ca/getmedia/b8eb4a64-2f86-415b-98fb-b11aae4f46fa/EGBC-Documented-Indep-Rev-of-Structural-Designs-V2-0.pdf.aspx"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gbc.ca/getmedia/802319c2-6973-493f-922f-a3738a85d6c2/Code-of-Ethics-Print-Ver-Final.pdf.aspx" TargetMode="External"/><Relationship Id="rId22" Type="http://schemas.openxmlformats.org/officeDocument/2006/relationships/hyperlink" Target="https://www.egbc.ca/getmedia/0d9d0940-5a15-4d06-8a98-35d381600295/EGBC-Use-of-Professional-Practice-Guidelines-V1-1.pdf" TargetMode="External"/><Relationship Id="rId27" Type="http://schemas.openxmlformats.org/officeDocument/2006/relationships/hyperlink" Target="https://www.egbc.ca/getmedia/2ed5bd45-a928-4a8f-9674-40f5f84f26d6/EGBC-Retention-of-Project-Documentation-V2-0.pdf" TargetMode="External"/><Relationship Id="rId30" Type="http://schemas.openxmlformats.org/officeDocument/2006/relationships/hyperlink" Target="https://www.egbc.ca/getmedia/b8eb4a64-2f86-415b-98fb-b11aae4f46fa/EGBC-Documented-Indep-Rev-of-Structural-Designs-V2-0.pdf.aspx" TargetMode="External"/><Relationship Id="rId35" Type="http://schemas.openxmlformats.org/officeDocument/2006/relationships/hyperlink" Target="https://www.egbc.ca/getmedia/bf1c2174-de3b-45b2-812f-cceb6958e1e8/EGBC-Authentication-of-Documents-V3-0.pdf.aspx"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tools.egbc.ca/Practice-Resources/Individual-Practice/Guidelines-Advisories/DocumentLoading?docUrl=https%3A%2F%2Ftools.egbc.ca%2FRegistrants%2FPractice-Resources%2FGuidelines-Advisories%2FDocument%2F01525AMWZOGZM5ITT65REIGLMV7WZTFXG6%2FEquity%252C%2520Diversity%252C%2520and%2520Inclusion&amp;displayName=Equity,%20Diversity,%20and%20Inclusion" TargetMode="External"/><Relationship Id="rId17" Type="http://schemas.openxmlformats.org/officeDocument/2006/relationships/hyperlink" Target="https://www.egbc.ca/getmedia/81f5d90e-eed6-4118-b431-10978c03720d/Code-of-Ethics-Print-Version-Feb-5-2021.pdf.aspx" TargetMode="External"/><Relationship Id="rId25" Type="http://schemas.openxmlformats.org/officeDocument/2006/relationships/hyperlink" Target="https://www.egbc.ca/app/Practice-Resources/Individual-Practice/Guidelines-Advisories" TargetMode="External"/><Relationship Id="rId33" Type="http://schemas.openxmlformats.org/officeDocument/2006/relationships/hyperlink" Target="https://www.egbc.ca/getmedia/ef5d5b68-115d-4d5c-80b8-b47d278823f6/EGBC-Documented-Indep-Rev-of-HRPAW-V1-0.pdf" TargetMode="External"/><Relationship Id="rId38" Type="http://schemas.openxmlformats.org/officeDocument/2006/relationships/hyperlink" Target="https://www.egbc.ca/getmedia/bf1c2174-de3b-45b2-812f-cceb6958e1e8/EGBC-Authentication-of-Documents-V3-0.pdf.aspx" TargetMode="External"/><Relationship Id="rId46" Type="http://schemas.openxmlformats.org/officeDocument/2006/relationships/theme" Target="theme/theme1.xml"/><Relationship Id="rId20" Type="http://schemas.openxmlformats.org/officeDocument/2006/relationships/hyperlink" Target="https://www.egbc.ca/Continuing-Education/Continuing-Education/Program-Overview" TargetMode="External"/><Relationship Id="rId41" Type="http://schemas.openxmlformats.org/officeDocument/2006/relationships/hyperlink" Target="https://www.egbc.ca/getmedia/a52566c4-9ac3-403d-a6ac-014f2f407580/EGBC-Direct-Supervision-V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8A619E42E446419219B41E034EB5EC" ma:contentTypeVersion="19" ma:contentTypeDescription="Create a new document." ma:contentTypeScope="" ma:versionID="0c88d66f644b23c246a3c9a3f7336eac">
  <xsd:schema xmlns:xsd="http://www.w3.org/2001/XMLSchema" xmlns:xs="http://www.w3.org/2001/XMLSchema" xmlns:p="http://schemas.microsoft.com/office/2006/metadata/properties" xmlns:ns2="b8d8d18c-8873-4142-857a-564dcb98bce0" xmlns:ns3="aa2e32c0-153b-44ec-9b4e-48e5072bc92f" xmlns:ns4="6d4b74a2-abe6-4ae5-9679-dc0573bb9547" targetNamespace="http://schemas.microsoft.com/office/2006/metadata/properties" ma:root="true" ma:fieldsID="2a288092566b4bd48acbe983421aa7b7" ns2:_="" ns3:_="" ns4:_="">
    <xsd:import namespace="b8d8d18c-8873-4142-857a-564dcb98bce0"/>
    <xsd:import namespace="aa2e32c0-153b-44ec-9b4e-48e5072bc92f"/>
    <xsd:import namespace="6d4b74a2-abe6-4ae5-9679-dc0573bb95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8d18c-8873-4142-857a-564dcb9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cdab71-9ec2-44ac-9fd7-90a2c2c5c84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e32c0-153b-44ec-9b4e-48e5072bc9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4b74a2-abe6-4ae5-9679-dc0573bb954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23eed21-d9dd-4dec-8c9e-701b8f28700f}" ma:internalName="TaxCatchAll" ma:showField="CatchAllData" ma:web="aa2e32c0-153b-44ec-9b4e-48e5072bc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a2e32c0-153b-44ec-9b4e-48e5072bc92f">
      <UserInfo>
        <DisplayName>Lina Bowser</DisplayName>
        <AccountId>13</AccountId>
        <AccountType/>
      </UserInfo>
    </SharedWithUsers>
    <lcf76f155ced4ddcb4097134ff3c332f xmlns="b8d8d18c-8873-4142-857a-564dcb98bce0">
      <Terms xmlns="http://schemas.microsoft.com/office/infopath/2007/PartnerControls"/>
    </lcf76f155ced4ddcb4097134ff3c332f>
    <_Flow_SignoffStatus xmlns="b8d8d18c-8873-4142-857a-564dcb98bce0" xsi:nil="true"/>
    <TaxCatchAll xmlns="6d4b74a2-abe6-4ae5-9679-dc0573bb95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9EE81-74AD-4BFA-9706-42F9B450304C}">
  <ds:schemaRefs>
    <ds:schemaRef ds:uri="http://schemas.openxmlformats.org/officeDocument/2006/bibliography"/>
  </ds:schemaRefs>
</ds:datastoreItem>
</file>

<file path=customXml/itemProps2.xml><?xml version="1.0" encoding="utf-8"?>
<ds:datastoreItem xmlns:ds="http://schemas.openxmlformats.org/officeDocument/2006/customXml" ds:itemID="{1302C482-32D3-4C98-9283-B9B378E22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8d18c-8873-4142-857a-564dcb98bce0"/>
    <ds:schemaRef ds:uri="aa2e32c0-153b-44ec-9b4e-48e5072bc92f"/>
    <ds:schemaRef ds:uri="6d4b74a2-abe6-4ae5-9679-dc0573bb9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8F5A6-1E86-4700-9C52-12E0FB022263}">
  <ds:schemaRefs>
    <ds:schemaRef ds:uri="http://schemas.microsoft.com/office/2006/metadata/properties"/>
    <ds:schemaRef ds:uri="http://schemas.microsoft.com/office/infopath/2007/PartnerControls"/>
    <ds:schemaRef ds:uri="aa2e32c0-153b-44ec-9b4e-48e5072bc92f"/>
    <ds:schemaRef ds:uri="b8d8d18c-8873-4142-857a-564dcb98bce0"/>
    <ds:schemaRef ds:uri="6d4b74a2-abe6-4ae5-9679-dc0573bb9547"/>
  </ds:schemaRefs>
</ds:datastoreItem>
</file>

<file path=customXml/itemProps4.xml><?xml version="1.0" encoding="utf-8"?>
<ds:datastoreItem xmlns:ds="http://schemas.openxmlformats.org/officeDocument/2006/customXml" ds:itemID="{EADC8DC7-1897-4977-9A76-B1DDE7D83DA7}">
  <ds:schemaRefs>
    <ds:schemaRef ds:uri="http://schemas.microsoft.com/sharepoint/v3/contenttype/forms"/>
  </ds:schemaRefs>
</ds:datastoreItem>
</file>

<file path=docMetadata/LabelInfo.xml><?xml version="1.0" encoding="utf-8"?>
<clbl:labelList xmlns:clbl="http://schemas.microsoft.com/office/2020/mipLabelMetadata">
  <clbl:label id="{d9b60d2a-9b32-4fe2-beca-9b25e1a466ed}" enabled="0" method="" siteId="{d9b60d2a-9b32-4fe2-beca-9b25e1a466e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14469</Words>
  <Characters>82479</Characters>
  <Application>Microsoft Office Word</Application>
  <DocSecurity>4</DocSecurity>
  <Lines>687</Lines>
  <Paragraphs>193</Paragraphs>
  <ScaleCrop>false</ScaleCrop>
  <Company/>
  <LinksUpToDate>false</LinksUpToDate>
  <CharactersWithSpaces>96755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Version 1.0 - April 2021</dc:title>
  <dc:subject>PPMP - SP - ENG</dc:subject>
  <dc:creator>EGBC</dc:creator>
  <cp:keywords/>
  <dc:description/>
  <cp:lastModifiedBy>Lina Bowser</cp:lastModifiedBy>
  <cp:revision>64</cp:revision>
  <dcterms:created xsi:type="dcterms:W3CDTF">2025-10-16T18:42:00Z</dcterms:created>
  <dcterms:modified xsi:type="dcterms:W3CDTF">2025-10-17T16:12:00Z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0x010100E88A619E42E446419219B41E034EB5EC</vt:lpwstr>
  </property>
  <property fmtid="{D5CDD505-2E9C-101B-9397-08002B2CF9AE}" pid="3" name="MediaServiceImageTags">
    <vt:lpwstr/>
  </property>
  <property fmtid="{D5CDD505-2E9C-101B-9397-08002B2CF9AE}" pid="4" name="docLang">
    <vt:lpwstr>en</vt:lpwstr>
  </property>
</Properties>
</file>