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8366" w14:textId="7C3A23FA" w:rsidR="00AF6511" w:rsidRPr="002D4D37" w:rsidRDefault="001B6B8F" w:rsidP="002D4D37">
      <w:pPr>
        <w:pStyle w:val="BodyText"/>
        <w:jc w:val="center"/>
        <w:rPr>
          <w:sz w:val="44"/>
          <w:szCs w:val="44"/>
        </w:rPr>
      </w:pPr>
      <w:r w:rsidRPr="002D4D37">
        <w:rPr>
          <w:b/>
          <w:bCs/>
          <w:sz w:val="44"/>
          <w:szCs w:val="44"/>
          <w:highlight w:val="yellow"/>
        </w:rPr>
        <w:t>P</w:t>
      </w:r>
      <w:r w:rsidR="00457073">
        <w:rPr>
          <w:b/>
          <w:bCs/>
          <w:sz w:val="44"/>
          <w:szCs w:val="44"/>
          <w:highlight w:val="yellow"/>
        </w:rPr>
        <w:t xml:space="preserve">rofessional </w:t>
      </w:r>
      <w:r w:rsidRPr="002D4D37">
        <w:rPr>
          <w:b/>
          <w:bCs/>
          <w:sz w:val="44"/>
          <w:szCs w:val="44"/>
          <w:highlight w:val="yellow"/>
        </w:rPr>
        <w:t>P</w:t>
      </w:r>
      <w:r w:rsidR="00457073">
        <w:rPr>
          <w:b/>
          <w:bCs/>
          <w:sz w:val="44"/>
          <w:szCs w:val="44"/>
          <w:highlight w:val="yellow"/>
        </w:rPr>
        <w:t xml:space="preserve">ractice </w:t>
      </w:r>
      <w:r w:rsidRPr="002D4D37">
        <w:rPr>
          <w:b/>
          <w:bCs/>
          <w:sz w:val="44"/>
          <w:szCs w:val="44"/>
          <w:highlight w:val="yellow"/>
        </w:rPr>
        <w:t>M</w:t>
      </w:r>
      <w:r w:rsidR="00457073">
        <w:rPr>
          <w:b/>
          <w:bCs/>
          <w:sz w:val="44"/>
          <w:szCs w:val="44"/>
          <w:highlight w:val="yellow"/>
        </w:rPr>
        <w:t>anagem</w:t>
      </w:r>
      <w:r w:rsidR="009B1699">
        <w:rPr>
          <w:b/>
          <w:bCs/>
          <w:sz w:val="44"/>
          <w:szCs w:val="44"/>
          <w:highlight w:val="yellow"/>
        </w:rPr>
        <w:t xml:space="preserve">ent </w:t>
      </w:r>
      <w:r w:rsidRPr="002D4D37">
        <w:rPr>
          <w:b/>
          <w:bCs/>
          <w:sz w:val="44"/>
          <w:szCs w:val="44"/>
          <w:highlight w:val="yellow"/>
        </w:rPr>
        <w:t>P</w:t>
      </w:r>
      <w:r w:rsidR="009B1699">
        <w:rPr>
          <w:b/>
          <w:bCs/>
          <w:sz w:val="44"/>
          <w:szCs w:val="44"/>
          <w:highlight w:val="yellow"/>
        </w:rPr>
        <w:t>lan</w:t>
      </w:r>
      <w:r w:rsidRPr="002D4D37">
        <w:rPr>
          <w:b/>
          <w:bCs/>
          <w:sz w:val="44"/>
          <w:szCs w:val="44"/>
          <w:highlight w:val="yellow"/>
        </w:rPr>
        <w:t xml:space="preserve"> </w:t>
      </w:r>
      <w:r w:rsidR="00C7193A">
        <w:rPr>
          <w:b/>
          <w:bCs/>
          <w:sz w:val="44"/>
          <w:szCs w:val="44"/>
          <w:highlight w:val="yellow"/>
        </w:rPr>
        <w:t xml:space="preserve">(PPMP) </w:t>
      </w:r>
      <w:r w:rsidRPr="002D4D37">
        <w:rPr>
          <w:b/>
          <w:bCs/>
          <w:sz w:val="44"/>
          <w:szCs w:val="44"/>
          <w:highlight w:val="yellow"/>
        </w:rPr>
        <w:t xml:space="preserve">Template for </w:t>
      </w:r>
      <w:r w:rsidR="00012D81">
        <w:rPr>
          <w:b/>
          <w:bCs/>
          <w:sz w:val="44"/>
          <w:szCs w:val="44"/>
          <w:highlight w:val="yellow"/>
        </w:rPr>
        <w:t>Very Large</w:t>
      </w:r>
      <w:r w:rsidRPr="002D4D37">
        <w:rPr>
          <w:b/>
          <w:bCs/>
          <w:sz w:val="44"/>
          <w:szCs w:val="44"/>
          <w:highlight w:val="yellow"/>
        </w:rPr>
        <w:t xml:space="preserve"> </w:t>
      </w:r>
      <w:r w:rsidR="00921D19">
        <w:rPr>
          <w:b/>
          <w:bCs/>
          <w:sz w:val="44"/>
          <w:szCs w:val="44"/>
          <w:highlight w:val="yellow"/>
        </w:rPr>
        <w:t>Firm</w:t>
      </w:r>
      <w:r w:rsidRPr="002D4D37">
        <w:rPr>
          <w:b/>
          <w:bCs/>
          <w:sz w:val="44"/>
          <w:szCs w:val="44"/>
          <w:highlight w:val="yellow"/>
        </w:rPr>
        <w:t>s</w:t>
      </w:r>
      <w:r w:rsidR="00B00F3A" w:rsidRPr="002D4D37">
        <w:rPr>
          <w:b/>
          <w:bCs/>
          <w:sz w:val="44"/>
          <w:szCs w:val="44"/>
          <w:highlight w:val="yellow"/>
        </w:rPr>
        <w:t xml:space="preserve"> </w:t>
      </w:r>
      <w:r w:rsidR="00B00F3A" w:rsidRPr="005A37FC">
        <w:rPr>
          <w:b/>
          <w:bCs/>
          <w:sz w:val="44"/>
          <w:szCs w:val="44"/>
          <w:highlight w:val="yellow"/>
        </w:rPr>
        <w:t>(Change to Title of Your PPMP</w:t>
      </w:r>
      <w:r w:rsidR="00B00F3A">
        <w:rPr>
          <w:b/>
          <w:bCs/>
          <w:sz w:val="44"/>
          <w:szCs w:val="44"/>
          <w:highlight w:val="yellow"/>
        </w:rPr>
        <w:t xml:space="preserve"> e.g. “Ministry of Innovation Professional Practice Management Plan”</w:t>
      </w:r>
      <w:r w:rsidR="00B00F3A" w:rsidRPr="005A37FC">
        <w:rPr>
          <w:b/>
          <w:bCs/>
          <w:sz w:val="44"/>
          <w:szCs w:val="44"/>
          <w:highlight w:val="yellow"/>
        </w:rPr>
        <w:t>)</w:t>
      </w:r>
    </w:p>
    <w:p w14:paraId="73CAEC3A" w14:textId="77777777" w:rsidR="00912D97" w:rsidRPr="0040794A" w:rsidRDefault="00912D97" w:rsidP="008F0E62">
      <w:pPr>
        <w:pStyle w:val="BodyText"/>
      </w:pPr>
    </w:p>
    <w:p w14:paraId="573AFE28" w14:textId="5001F4F7" w:rsidR="003E65E4" w:rsidRPr="0040794A" w:rsidRDefault="0032304D" w:rsidP="002D47BD">
      <w:pPr>
        <w:pStyle w:val="BodyText"/>
        <w:jc w:val="both"/>
        <w:rPr>
          <w:b/>
          <w:bCs/>
          <w:i/>
          <w:iCs/>
          <w:highlight w:val="cyan"/>
        </w:rPr>
      </w:pPr>
      <w:r w:rsidRPr="0040794A">
        <w:rPr>
          <w:b/>
          <w:bCs/>
          <w:i/>
          <w:iCs/>
          <w:highlight w:val="cyan"/>
        </w:rPr>
        <w:t xml:space="preserve">This </w:t>
      </w:r>
      <w:r w:rsidRPr="00243976">
        <w:rPr>
          <w:b/>
          <w:bCs/>
          <w:i/>
          <w:iCs/>
          <w:highlight w:val="cyan"/>
        </w:rPr>
        <w:t xml:space="preserve">template </w:t>
      </w:r>
      <w:r w:rsidR="0012018E" w:rsidRPr="00243976">
        <w:rPr>
          <w:b/>
          <w:bCs/>
          <w:i/>
          <w:iCs/>
          <w:highlight w:val="cyan"/>
        </w:rPr>
        <w:t>(Version 0.</w:t>
      </w:r>
      <w:r w:rsidR="00B626E5" w:rsidRPr="00243976">
        <w:rPr>
          <w:b/>
          <w:bCs/>
          <w:i/>
          <w:iCs/>
          <w:highlight w:val="cyan"/>
        </w:rPr>
        <w:t>1</w:t>
      </w:r>
      <w:r w:rsidR="0012018E" w:rsidRPr="00243976">
        <w:rPr>
          <w:b/>
          <w:bCs/>
          <w:i/>
          <w:iCs/>
          <w:highlight w:val="cyan"/>
        </w:rPr>
        <w:t xml:space="preserve">) </w:t>
      </w:r>
      <w:r w:rsidRPr="00243976">
        <w:rPr>
          <w:b/>
          <w:bCs/>
          <w:i/>
          <w:iCs/>
          <w:highlight w:val="cyan"/>
        </w:rPr>
        <w:t xml:space="preserve">has </w:t>
      </w:r>
      <w:r w:rsidRPr="0040794A">
        <w:rPr>
          <w:b/>
          <w:bCs/>
          <w:i/>
          <w:iCs/>
          <w:highlight w:val="cyan"/>
        </w:rPr>
        <w:t xml:space="preserve">been developed for </w:t>
      </w:r>
      <w:r w:rsidR="00DD00B6">
        <w:rPr>
          <w:b/>
          <w:bCs/>
          <w:i/>
          <w:iCs/>
          <w:highlight w:val="cyan"/>
        </w:rPr>
        <w:t>v</w:t>
      </w:r>
      <w:r w:rsidR="005D131F">
        <w:rPr>
          <w:b/>
          <w:bCs/>
          <w:i/>
          <w:iCs/>
          <w:highlight w:val="cyan"/>
        </w:rPr>
        <w:t xml:space="preserve">ery </w:t>
      </w:r>
      <w:r w:rsidR="00DD00B6">
        <w:rPr>
          <w:b/>
          <w:bCs/>
          <w:i/>
          <w:iCs/>
          <w:highlight w:val="cyan"/>
        </w:rPr>
        <w:t>l</w:t>
      </w:r>
      <w:r w:rsidR="005D131F">
        <w:rPr>
          <w:b/>
          <w:bCs/>
          <w:i/>
          <w:iCs/>
          <w:highlight w:val="cyan"/>
        </w:rPr>
        <w:t>arg</w:t>
      </w:r>
      <w:r w:rsidR="0090592D">
        <w:rPr>
          <w:b/>
          <w:bCs/>
          <w:i/>
          <w:iCs/>
          <w:highlight w:val="cyan"/>
        </w:rPr>
        <w:t>e</w:t>
      </w:r>
      <w:r w:rsidR="0071753C">
        <w:rPr>
          <w:b/>
          <w:bCs/>
          <w:i/>
          <w:iCs/>
          <w:highlight w:val="cyan"/>
        </w:rPr>
        <w:t xml:space="preserve"> firms</w:t>
      </w:r>
      <w:r w:rsidR="0090592D">
        <w:rPr>
          <w:b/>
          <w:bCs/>
          <w:i/>
          <w:iCs/>
          <w:highlight w:val="cyan"/>
        </w:rPr>
        <w:t xml:space="preserve">, </w:t>
      </w:r>
      <w:r w:rsidR="00DD00B6">
        <w:rPr>
          <w:b/>
          <w:bCs/>
          <w:i/>
          <w:iCs/>
          <w:highlight w:val="cyan"/>
        </w:rPr>
        <w:t>p</w:t>
      </w:r>
      <w:r w:rsidR="00DD00B6" w:rsidRPr="0040794A">
        <w:rPr>
          <w:b/>
          <w:bCs/>
          <w:i/>
          <w:iCs/>
          <w:highlight w:val="cyan"/>
        </w:rPr>
        <w:t xml:space="preserve">ublic </w:t>
      </w:r>
      <w:r w:rsidR="00DD00B6">
        <w:rPr>
          <w:b/>
          <w:bCs/>
          <w:i/>
          <w:iCs/>
          <w:highlight w:val="cyan"/>
        </w:rPr>
        <w:t>s</w:t>
      </w:r>
      <w:r w:rsidR="00DD00B6" w:rsidRPr="0040794A">
        <w:rPr>
          <w:b/>
          <w:bCs/>
          <w:i/>
          <w:iCs/>
          <w:highlight w:val="cyan"/>
        </w:rPr>
        <w:t>ector</w:t>
      </w:r>
      <w:r w:rsidR="0071753C">
        <w:rPr>
          <w:b/>
          <w:bCs/>
          <w:i/>
          <w:iCs/>
          <w:highlight w:val="cyan"/>
        </w:rPr>
        <w:t xml:space="preserve"> firms</w:t>
      </w:r>
      <w:r w:rsidR="00DD00B6" w:rsidRPr="0040794A">
        <w:rPr>
          <w:b/>
          <w:bCs/>
          <w:i/>
          <w:iCs/>
          <w:highlight w:val="cyan"/>
        </w:rPr>
        <w:t xml:space="preserve"> </w:t>
      </w:r>
      <w:r w:rsidR="0090592D">
        <w:rPr>
          <w:b/>
          <w:bCs/>
          <w:i/>
          <w:iCs/>
          <w:highlight w:val="cyan"/>
        </w:rPr>
        <w:t xml:space="preserve">or </w:t>
      </w:r>
      <w:r w:rsidR="00245436">
        <w:rPr>
          <w:b/>
          <w:bCs/>
          <w:i/>
          <w:iCs/>
          <w:highlight w:val="cyan"/>
        </w:rPr>
        <w:t>f</w:t>
      </w:r>
      <w:r w:rsidR="00921D19">
        <w:rPr>
          <w:b/>
          <w:bCs/>
          <w:i/>
          <w:iCs/>
          <w:highlight w:val="cyan"/>
        </w:rPr>
        <w:t>irm</w:t>
      </w:r>
      <w:r w:rsidR="002D47BD" w:rsidRPr="0040794A">
        <w:rPr>
          <w:b/>
          <w:bCs/>
          <w:i/>
          <w:iCs/>
          <w:highlight w:val="cyan"/>
        </w:rPr>
        <w:t>s</w:t>
      </w:r>
      <w:r w:rsidR="00DD00B6">
        <w:rPr>
          <w:b/>
          <w:bCs/>
          <w:i/>
          <w:iCs/>
          <w:highlight w:val="cyan"/>
        </w:rPr>
        <w:t xml:space="preserve"> with multiple</w:t>
      </w:r>
      <w:r w:rsidR="00245436">
        <w:rPr>
          <w:b/>
          <w:bCs/>
          <w:i/>
          <w:iCs/>
          <w:highlight w:val="cyan"/>
        </w:rPr>
        <w:t xml:space="preserve"> divisions</w:t>
      </w:r>
      <w:r w:rsidR="009F4B1D">
        <w:rPr>
          <w:b/>
          <w:bCs/>
          <w:i/>
          <w:iCs/>
          <w:highlight w:val="cyan"/>
        </w:rPr>
        <w:t xml:space="preserve">, </w:t>
      </w:r>
      <w:r w:rsidR="002542AC">
        <w:rPr>
          <w:b/>
          <w:bCs/>
          <w:i/>
          <w:iCs/>
          <w:highlight w:val="cyan"/>
        </w:rPr>
        <w:t>business line</w:t>
      </w:r>
      <w:r w:rsidR="009F4B1D">
        <w:rPr>
          <w:b/>
          <w:bCs/>
          <w:i/>
          <w:iCs/>
          <w:highlight w:val="cyan"/>
        </w:rPr>
        <w:t>s</w:t>
      </w:r>
      <w:r w:rsidR="00EA79D2">
        <w:rPr>
          <w:b/>
          <w:bCs/>
          <w:i/>
          <w:iCs/>
          <w:highlight w:val="cyan"/>
        </w:rPr>
        <w:t xml:space="preserve"> or </w:t>
      </w:r>
      <w:r w:rsidR="006E3505">
        <w:rPr>
          <w:b/>
          <w:bCs/>
          <w:i/>
          <w:iCs/>
          <w:highlight w:val="cyan"/>
        </w:rPr>
        <w:t>unique operating groups</w:t>
      </w:r>
      <w:r w:rsidR="0071753C">
        <w:rPr>
          <w:b/>
          <w:bCs/>
          <w:i/>
          <w:iCs/>
          <w:highlight w:val="cyan"/>
        </w:rPr>
        <w:t xml:space="preserve"> where the individual groups will have procedures unique to them</w:t>
      </w:r>
      <w:r w:rsidR="002D47BD" w:rsidRPr="0040794A">
        <w:rPr>
          <w:b/>
          <w:bCs/>
          <w:i/>
          <w:iCs/>
          <w:highlight w:val="cyan"/>
        </w:rPr>
        <w:t xml:space="preserve">. </w:t>
      </w:r>
      <w:r w:rsidR="006D02E5" w:rsidRPr="0040794A">
        <w:rPr>
          <w:b/>
          <w:bCs/>
          <w:i/>
          <w:iCs/>
          <w:highlight w:val="cyan"/>
        </w:rPr>
        <w:t xml:space="preserve"> It has been created to show both </w:t>
      </w:r>
      <w:r w:rsidR="00522EA3">
        <w:rPr>
          <w:b/>
          <w:bCs/>
          <w:i/>
          <w:iCs/>
          <w:highlight w:val="cyan"/>
        </w:rPr>
        <w:t xml:space="preserve">professional </w:t>
      </w:r>
      <w:r w:rsidR="006D02E5" w:rsidRPr="0040794A">
        <w:rPr>
          <w:b/>
          <w:bCs/>
          <w:i/>
          <w:iCs/>
          <w:highlight w:val="cyan"/>
        </w:rPr>
        <w:t>engineering and geoscience</w:t>
      </w:r>
      <w:r w:rsidR="00C305F5" w:rsidRPr="0040794A">
        <w:rPr>
          <w:b/>
          <w:bCs/>
          <w:i/>
          <w:iCs/>
          <w:highlight w:val="cyan"/>
        </w:rPr>
        <w:t xml:space="preserve">.  Where the </w:t>
      </w:r>
      <w:r w:rsidR="00921D19">
        <w:rPr>
          <w:b/>
          <w:bCs/>
          <w:i/>
          <w:iCs/>
          <w:highlight w:val="cyan"/>
        </w:rPr>
        <w:t>firm</w:t>
      </w:r>
      <w:r w:rsidR="00C305F5" w:rsidRPr="0040794A">
        <w:rPr>
          <w:b/>
          <w:bCs/>
          <w:i/>
          <w:iCs/>
          <w:highlight w:val="cyan"/>
        </w:rPr>
        <w:t xml:space="preserve"> only carries out work related to one of the professions, mention of the other can be eliminated</w:t>
      </w:r>
      <w:r w:rsidR="0029374B" w:rsidRPr="0040794A">
        <w:rPr>
          <w:b/>
          <w:bCs/>
          <w:i/>
          <w:iCs/>
          <w:highlight w:val="cyan"/>
        </w:rPr>
        <w:t xml:space="preserve"> in the policy</w:t>
      </w:r>
      <w:r w:rsidR="001B5FBF" w:rsidRPr="0040794A">
        <w:rPr>
          <w:b/>
          <w:bCs/>
          <w:i/>
          <w:iCs/>
          <w:highlight w:val="cyan"/>
        </w:rPr>
        <w:t>, guiding principles</w:t>
      </w:r>
      <w:r w:rsidR="0029374B" w:rsidRPr="0040794A">
        <w:rPr>
          <w:b/>
          <w:bCs/>
          <w:i/>
          <w:iCs/>
          <w:highlight w:val="cyan"/>
        </w:rPr>
        <w:t xml:space="preserve"> and </w:t>
      </w:r>
      <w:r w:rsidR="001B5FBF" w:rsidRPr="0040794A">
        <w:rPr>
          <w:b/>
          <w:bCs/>
          <w:i/>
          <w:iCs/>
          <w:highlight w:val="cyan"/>
        </w:rPr>
        <w:t xml:space="preserve">detailed </w:t>
      </w:r>
      <w:r w:rsidR="0029374B" w:rsidRPr="0040794A">
        <w:rPr>
          <w:b/>
          <w:bCs/>
          <w:i/>
          <w:iCs/>
          <w:highlight w:val="cyan"/>
        </w:rPr>
        <w:t>procedure</w:t>
      </w:r>
      <w:r w:rsidR="001B5FBF" w:rsidRPr="0040794A">
        <w:rPr>
          <w:b/>
          <w:bCs/>
          <w:i/>
          <w:iCs/>
          <w:highlight w:val="cyan"/>
        </w:rPr>
        <w:t xml:space="preserve">s drafted for and by the public sector </w:t>
      </w:r>
      <w:r w:rsidR="00921D19">
        <w:rPr>
          <w:b/>
          <w:bCs/>
          <w:i/>
          <w:iCs/>
          <w:highlight w:val="cyan"/>
        </w:rPr>
        <w:t>firm</w:t>
      </w:r>
      <w:r w:rsidR="003E65E4" w:rsidRPr="0040794A">
        <w:rPr>
          <w:b/>
          <w:bCs/>
          <w:i/>
          <w:iCs/>
          <w:highlight w:val="cyan"/>
        </w:rPr>
        <w:t>.</w:t>
      </w:r>
    </w:p>
    <w:p w14:paraId="1E68D4F2" w14:textId="4923B815" w:rsidR="00C305F5" w:rsidRDefault="00B95A35" w:rsidP="002D47BD">
      <w:pPr>
        <w:pStyle w:val="BodyText"/>
        <w:jc w:val="both"/>
        <w:rPr>
          <w:b/>
          <w:bCs/>
          <w:i/>
          <w:iCs/>
        </w:rPr>
      </w:pPr>
      <w:r w:rsidRPr="0040794A">
        <w:rPr>
          <w:b/>
          <w:bCs/>
          <w:i/>
          <w:iCs/>
          <w:highlight w:val="cyan"/>
        </w:rPr>
        <w:t xml:space="preserve">Where </w:t>
      </w:r>
      <w:r w:rsidR="0071753C" w:rsidRPr="0040794A">
        <w:rPr>
          <w:b/>
          <w:bCs/>
          <w:i/>
          <w:iCs/>
          <w:highlight w:val="yellow"/>
        </w:rPr>
        <w:t>[</w:t>
      </w:r>
      <w:r w:rsidR="0071753C">
        <w:rPr>
          <w:b/>
          <w:bCs/>
          <w:i/>
          <w:iCs/>
          <w:highlight w:val="yellow"/>
        </w:rPr>
        <w:t>firm</w:t>
      </w:r>
      <w:r w:rsidR="0071753C" w:rsidRPr="0040794A">
        <w:rPr>
          <w:b/>
          <w:bCs/>
          <w:i/>
          <w:iCs/>
          <w:highlight w:val="yellow"/>
        </w:rPr>
        <w:t>]</w:t>
      </w:r>
      <w:r w:rsidR="0071753C">
        <w:rPr>
          <w:b/>
          <w:bCs/>
          <w:i/>
          <w:iCs/>
          <w:highlight w:val="yellow"/>
        </w:rPr>
        <w:t xml:space="preserve"> </w:t>
      </w:r>
      <w:r w:rsidR="0071753C" w:rsidRPr="002D4D37">
        <w:rPr>
          <w:b/>
          <w:bCs/>
          <w:i/>
          <w:iCs/>
          <w:highlight w:val="cyan"/>
        </w:rPr>
        <w:t>or</w:t>
      </w:r>
      <w:r w:rsidR="0071753C" w:rsidRPr="0040794A">
        <w:rPr>
          <w:b/>
          <w:bCs/>
          <w:i/>
          <w:iCs/>
          <w:highlight w:val="yellow"/>
        </w:rPr>
        <w:t xml:space="preserve"> [the </w:t>
      </w:r>
      <w:r w:rsidR="0071753C">
        <w:rPr>
          <w:b/>
          <w:bCs/>
          <w:i/>
          <w:iCs/>
          <w:highlight w:val="yellow"/>
        </w:rPr>
        <w:t>firm</w:t>
      </w:r>
      <w:r w:rsidR="0071753C" w:rsidRPr="0040794A">
        <w:rPr>
          <w:b/>
          <w:bCs/>
          <w:i/>
          <w:iCs/>
          <w:highlight w:val="yellow"/>
        </w:rPr>
        <w:t xml:space="preserve">] </w:t>
      </w:r>
      <w:r w:rsidRPr="0040794A">
        <w:rPr>
          <w:b/>
          <w:bCs/>
          <w:i/>
          <w:iCs/>
          <w:highlight w:val="cyan"/>
        </w:rPr>
        <w:t xml:space="preserve">appears throughout, replace it with </w:t>
      </w:r>
      <w:r w:rsidR="00EB587B" w:rsidRPr="0040794A">
        <w:rPr>
          <w:b/>
          <w:bCs/>
          <w:i/>
          <w:iCs/>
          <w:highlight w:val="cyan"/>
        </w:rPr>
        <w:t xml:space="preserve">the </w:t>
      </w:r>
      <w:r w:rsidRPr="0040794A">
        <w:rPr>
          <w:b/>
          <w:bCs/>
          <w:i/>
          <w:iCs/>
          <w:highlight w:val="cyan"/>
        </w:rPr>
        <w:t xml:space="preserve">public sector </w:t>
      </w:r>
      <w:r w:rsidR="00921D19">
        <w:rPr>
          <w:b/>
          <w:bCs/>
          <w:i/>
          <w:iCs/>
          <w:highlight w:val="cyan"/>
        </w:rPr>
        <w:t>firm</w:t>
      </w:r>
      <w:r w:rsidRPr="0040794A">
        <w:rPr>
          <w:b/>
          <w:bCs/>
          <w:i/>
          <w:iCs/>
          <w:highlight w:val="cyan"/>
        </w:rPr>
        <w:t>’s name</w:t>
      </w:r>
      <w:r w:rsidR="00C305F5" w:rsidRPr="0040794A">
        <w:rPr>
          <w:b/>
          <w:bCs/>
          <w:i/>
          <w:iCs/>
          <w:highlight w:val="cyan"/>
        </w:rPr>
        <w:t>.</w:t>
      </w:r>
      <w:r w:rsidR="0065156D" w:rsidRPr="0040794A">
        <w:rPr>
          <w:b/>
          <w:bCs/>
          <w:i/>
          <w:iCs/>
        </w:rPr>
        <w:t xml:space="preserve">  </w:t>
      </w:r>
    </w:p>
    <w:p w14:paraId="3F710229" w14:textId="77777777" w:rsidR="00A63534" w:rsidRPr="004C2690" w:rsidRDefault="00A63534" w:rsidP="00A63534">
      <w:pPr>
        <w:pStyle w:val="BodyText"/>
        <w:jc w:val="both"/>
        <w:rPr>
          <w:b/>
          <w:bCs/>
          <w:i/>
          <w:iCs/>
          <w:highlight w:val="cyan"/>
        </w:rPr>
      </w:pPr>
      <w:r w:rsidRPr="004C2690">
        <w:rPr>
          <w:b/>
          <w:bCs/>
          <w:i/>
          <w:iCs/>
          <w:highlight w:val="cyan"/>
        </w:rPr>
        <w:t>Delete this table, it is for information about the template only, it should not appear in a firm’s PPMP.</w:t>
      </w:r>
    </w:p>
    <w:tbl>
      <w:tblPr>
        <w:tblStyle w:val="TableGrid"/>
        <w:tblW w:w="0" w:type="auto"/>
        <w:tblInd w:w="720" w:type="dxa"/>
        <w:tblLook w:val="04A0" w:firstRow="1" w:lastRow="0" w:firstColumn="1" w:lastColumn="0" w:noHBand="0" w:noVBand="1"/>
      </w:tblPr>
      <w:tblGrid>
        <w:gridCol w:w="1118"/>
        <w:gridCol w:w="1134"/>
        <w:gridCol w:w="5693"/>
      </w:tblGrid>
      <w:tr w:rsidR="00A63534" w:rsidRPr="004C2690" w14:paraId="012B3CA0" w14:textId="77777777" w:rsidTr="009036BA">
        <w:tc>
          <w:tcPr>
            <w:tcW w:w="7945" w:type="dxa"/>
            <w:gridSpan w:val="3"/>
            <w:tcBorders>
              <w:top w:val="single" w:sz="4" w:space="0" w:color="auto"/>
              <w:left w:val="single" w:sz="4" w:space="0" w:color="auto"/>
              <w:bottom w:val="single" w:sz="4" w:space="0" w:color="auto"/>
              <w:right w:val="single" w:sz="4" w:space="0" w:color="auto"/>
            </w:tcBorders>
          </w:tcPr>
          <w:p w14:paraId="6D6CC76B" w14:textId="77777777" w:rsidR="00A63534" w:rsidRPr="004C2690" w:rsidRDefault="00A63534" w:rsidP="009036BA">
            <w:pPr>
              <w:jc w:val="center"/>
              <w:rPr>
                <w:b/>
                <w:bCs/>
                <w:highlight w:val="cyan"/>
              </w:rPr>
            </w:pPr>
            <w:r w:rsidRPr="004C2690">
              <w:rPr>
                <w:b/>
                <w:bCs/>
                <w:highlight w:val="cyan"/>
              </w:rPr>
              <w:t>PPMP Template Revision Table</w:t>
            </w:r>
          </w:p>
        </w:tc>
      </w:tr>
      <w:tr w:rsidR="00A63534" w:rsidRPr="004C2690" w14:paraId="45139135" w14:textId="77777777" w:rsidTr="009036BA">
        <w:tc>
          <w:tcPr>
            <w:tcW w:w="1118" w:type="dxa"/>
            <w:tcBorders>
              <w:top w:val="single" w:sz="4" w:space="0" w:color="auto"/>
              <w:left w:val="single" w:sz="4" w:space="0" w:color="auto"/>
              <w:bottom w:val="single" w:sz="4" w:space="0" w:color="auto"/>
              <w:right w:val="single" w:sz="4" w:space="0" w:color="auto"/>
            </w:tcBorders>
            <w:hideMark/>
          </w:tcPr>
          <w:p w14:paraId="72C17733" w14:textId="77777777" w:rsidR="00A63534" w:rsidRPr="004C2690" w:rsidRDefault="00A63534" w:rsidP="009036BA">
            <w:pPr>
              <w:rPr>
                <w:highlight w:val="cyan"/>
                <w:lang w:val="en-CA"/>
              </w:rPr>
            </w:pPr>
            <w:r w:rsidRPr="004C2690">
              <w:rPr>
                <w:highlight w:val="cyan"/>
                <w:lang w:val="en-CA"/>
              </w:rPr>
              <w:t>Version #</w:t>
            </w:r>
          </w:p>
        </w:tc>
        <w:tc>
          <w:tcPr>
            <w:tcW w:w="1134" w:type="dxa"/>
            <w:tcBorders>
              <w:top w:val="single" w:sz="4" w:space="0" w:color="auto"/>
              <w:left w:val="single" w:sz="4" w:space="0" w:color="auto"/>
              <w:bottom w:val="single" w:sz="4" w:space="0" w:color="auto"/>
              <w:right w:val="single" w:sz="4" w:space="0" w:color="auto"/>
            </w:tcBorders>
            <w:hideMark/>
          </w:tcPr>
          <w:p w14:paraId="0306DEC3" w14:textId="77777777" w:rsidR="00A63534" w:rsidRPr="004C2690" w:rsidRDefault="00A63534" w:rsidP="009036BA">
            <w:pPr>
              <w:rPr>
                <w:highlight w:val="cyan"/>
                <w:lang w:val="en-CA"/>
              </w:rPr>
            </w:pPr>
            <w:r w:rsidRPr="004C2690">
              <w:rPr>
                <w:highlight w:val="cyan"/>
                <w:lang w:val="en-CA"/>
              </w:rPr>
              <w:t>Date</w:t>
            </w:r>
          </w:p>
        </w:tc>
        <w:tc>
          <w:tcPr>
            <w:tcW w:w="5693" w:type="dxa"/>
            <w:tcBorders>
              <w:top w:val="single" w:sz="4" w:space="0" w:color="auto"/>
              <w:left w:val="single" w:sz="4" w:space="0" w:color="auto"/>
              <w:bottom w:val="single" w:sz="4" w:space="0" w:color="auto"/>
              <w:right w:val="single" w:sz="4" w:space="0" w:color="auto"/>
            </w:tcBorders>
            <w:hideMark/>
          </w:tcPr>
          <w:p w14:paraId="399C87D4" w14:textId="77777777" w:rsidR="00A63534" w:rsidRPr="004C2690" w:rsidRDefault="00A63534" w:rsidP="009036BA">
            <w:pPr>
              <w:rPr>
                <w:highlight w:val="cyan"/>
                <w:lang w:val="en-CA"/>
              </w:rPr>
            </w:pPr>
            <w:r w:rsidRPr="004C2690">
              <w:rPr>
                <w:highlight w:val="cyan"/>
                <w:lang w:val="en-CA"/>
              </w:rPr>
              <w:t>Description</w:t>
            </w:r>
          </w:p>
        </w:tc>
      </w:tr>
      <w:tr w:rsidR="00A63534" w:rsidRPr="000D40DF" w14:paraId="0F687D58" w14:textId="77777777" w:rsidTr="009036BA">
        <w:tc>
          <w:tcPr>
            <w:tcW w:w="1118" w:type="dxa"/>
            <w:tcBorders>
              <w:top w:val="single" w:sz="4" w:space="0" w:color="auto"/>
              <w:left w:val="single" w:sz="4" w:space="0" w:color="auto"/>
              <w:bottom w:val="single" w:sz="4" w:space="0" w:color="auto"/>
              <w:right w:val="single" w:sz="4" w:space="0" w:color="auto"/>
            </w:tcBorders>
            <w:hideMark/>
          </w:tcPr>
          <w:p w14:paraId="1AB669C9" w14:textId="77777777" w:rsidR="00A63534" w:rsidRPr="00B626E5" w:rsidRDefault="00A63534" w:rsidP="009036BA">
            <w:pPr>
              <w:rPr>
                <w:highlight w:val="cyan"/>
                <w:lang w:val="en-CA"/>
              </w:rPr>
            </w:pPr>
            <w:r w:rsidRPr="00B626E5">
              <w:rPr>
                <w:highlight w:val="cyan"/>
                <w:lang w:val="en-CA"/>
              </w:rPr>
              <w:t>V 0.0</w:t>
            </w:r>
          </w:p>
        </w:tc>
        <w:tc>
          <w:tcPr>
            <w:tcW w:w="1134" w:type="dxa"/>
            <w:tcBorders>
              <w:top w:val="single" w:sz="4" w:space="0" w:color="auto"/>
              <w:left w:val="single" w:sz="4" w:space="0" w:color="auto"/>
              <w:bottom w:val="single" w:sz="4" w:space="0" w:color="auto"/>
              <w:right w:val="single" w:sz="4" w:space="0" w:color="auto"/>
            </w:tcBorders>
            <w:hideMark/>
          </w:tcPr>
          <w:p w14:paraId="6304FB17" w14:textId="5C762F77" w:rsidR="00A63534" w:rsidRPr="00B626E5" w:rsidRDefault="00A63534" w:rsidP="009036BA">
            <w:pPr>
              <w:rPr>
                <w:highlight w:val="cyan"/>
                <w:lang w:val="en-CA"/>
              </w:rPr>
            </w:pPr>
            <w:r w:rsidRPr="00B626E5">
              <w:rPr>
                <w:highlight w:val="cyan"/>
                <w:lang w:val="en-CA"/>
              </w:rPr>
              <w:t>2021.05.</w:t>
            </w:r>
            <w:r w:rsidR="00B904F9" w:rsidRPr="00B626E5">
              <w:rPr>
                <w:highlight w:val="cyan"/>
                <w:lang w:val="en-CA"/>
              </w:rPr>
              <w:t>11</w:t>
            </w:r>
          </w:p>
        </w:tc>
        <w:tc>
          <w:tcPr>
            <w:tcW w:w="5693" w:type="dxa"/>
            <w:tcBorders>
              <w:top w:val="single" w:sz="4" w:space="0" w:color="auto"/>
              <w:left w:val="single" w:sz="4" w:space="0" w:color="auto"/>
              <w:bottom w:val="single" w:sz="4" w:space="0" w:color="auto"/>
              <w:right w:val="single" w:sz="4" w:space="0" w:color="auto"/>
            </w:tcBorders>
            <w:hideMark/>
          </w:tcPr>
          <w:p w14:paraId="51218E9A" w14:textId="77777777" w:rsidR="00A63534" w:rsidRPr="00B626E5" w:rsidRDefault="00A63534" w:rsidP="009036BA">
            <w:pPr>
              <w:rPr>
                <w:highlight w:val="cyan"/>
                <w:lang w:val="en-CA"/>
              </w:rPr>
            </w:pPr>
            <w:r w:rsidRPr="00B626E5">
              <w:rPr>
                <w:highlight w:val="cyan"/>
                <w:lang w:val="en-CA"/>
              </w:rPr>
              <w:t>Initial Release for Use</w:t>
            </w:r>
          </w:p>
        </w:tc>
      </w:tr>
      <w:tr w:rsidR="00A63534" w:rsidRPr="000D40DF" w14:paraId="3D456B10" w14:textId="77777777" w:rsidTr="009036BA">
        <w:tc>
          <w:tcPr>
            <w:tcW w:w="1118" w:type="dxa"/>
            <w:tcBorders>
              <w:top w:val="single" w:sz="4" w:space="0" w:color="auto"/>
              <w:left w:val="single" w:sz="4" w:space="0" w:color="auto"/>
              <w:bottom w:val="single" w:sz="4" w:space="0" w:color="auto"/>
              <w:right w:val="single" w:sz="4" w:space="0" w:color="auto"/>
            </w:tcBorders>
          </w:tcPr>
          <w:p w14:paraId="369D52D0" w14:textId="3FD1FC09" w:rsidR="00A63534" w:rsidRPr="00B626E5" w:rsidRDefault="00B626E5" w:rsidP="009036BA">
            <w:pPr>
              <w:rPr>
                <w:highlight w:val="cyan"/>
                <w:lang w:val="en-CA"/>
              </w:rPr>
            </w:pPr>
            <w:r w:rsidRPr="00B626E5">
              <w:rPr>
                <w:highlight w:val="cyan"/>
                <w:lang w:val="en-CA"/>
              </w:rPr>
              <w:t>V 0.</w:t>
            </w:r>
            <w:r w:rsidR="007B2583">
              <w:rPr>
                <w:highlight w:val="cyan"/>
                <w:lang w:val="en-CA"/>
              </w:rPr>
              <w:t>1</w:t>
            </w:r>
          </w:p>
        </w:tc>
        <w:tc>
          <w:tcPr>
            <w:tcW w:w="1134" w:type="dxa"/>
            <w:tcBorders>
              <w:top w:val="single" w:sz="4" w:space="0" w:color="auto"/>
              <w:left w:val="single" w:sz="4" w:space="0" w:color="auto"/>
              <w:bottom w:val="single" w:sz="4" w:space="0" w:color="auto"/>
              <w:right w:val="single" w:sz="4" w:space="0" w:color="auto"/>
            </w:tcBorders>
          </w:tcPr>
          <w:p w14:paraId="4C7ED818" w14:textId="4193A7F0" w:rsidR="00A63534" w:rsidRPr="00B626E5" w:rsidRDefault="007B2583" w:rsidP="009036BA">
            <w:pPr>
              <w:rPr>
                <w:highlight w:val="cyan"/>
                <w:lang w:val="en-CA"/>
              </w:rPr>
            </w:pPr>
            <w:r>
              <w:rPr>
                <w:highlight w:val="cyan"/>
                <w:lang w:val="en-CA"/>
              </w:rPr>
              <w:t>2021.05.21</w:t>
            </w:r>
          </w:p>
        </w:tc>
        <w:tc>
          <w:tcPr>
            <w:tcW w:w="5693" w:type="dxa"/>
            <w:tcBorders>
              <w:top w:val="single" w:sz="4" w:space="0" w:color="auto"/>
              <w:left w:val="single" w:sz="4" w:space="0" w:color="auto"/>
              <w:bottom w:val="single" w:sz="4" w:space="0" w:color="auto"/>
              <w:right w:val="single" w:sz="4" w:space="0" w:color="auto"/>
            </w:tcBorders>
          </w:tcPr>
          <w:p w14:paraId="3934E517" w14:textId="2A88C9C6" w:rsidR="00A63534" w:rsidRPr="00B626E5" w:rsidRDefault="005304C2" w:rsidP="009036BA">
            <w:pPr>
              <w:rPr>
                <w:highlight w:val="cyan"/>
                <w:lang w:val="en-CA"/>
              </w:rPr>
            </w:pPr>
            <w:r>
              <w:rPr>
                <w:highlight w:val="cyan"/>
                <w:lang w:val="en-CA"/>
              </w:rPr>
              <w:t xml:space="preserve">Removed “and reviews” term from </w:t>
            </w:r>
            <w:r w:rsidR="00AE1648">
              <w:rPr>
                <w:highlight w:val="cyan"/>
                <w:lang w:val="en-CA"/>
              </w:rPr>
              <w:t xml:space="preserve">Checking </w:t>
            </w:r>
            <w:r w:rsidR="00274A9A">
              <w:rPr>
                <w:highlight w:val="cyan"/>
                <w:lang w:val="en-CA"/>
              </w:rPr>
              <w:t>s</w:t>
            </w:r>
            <w:r w:rsidR="00AE1648">
              <w:rPr>
                <w:highlight w:val="cyan"/>
                <w:lang w:val="en-CA"/>
              </w:rPr>
              <w:t>ection</w:t>
            </w:r>
            <w:r w:rsidR="00274A9A">
              <w:rPr>
                <w:highlight w:val="cyan"/>
                <w:lang w:val="en-CA"/>
              </w:rPr>
              <w:t xml:space="preserve"> </w:t>
            </w:r>
          </w:p>
        </w:tc>
      </w:tr>
      <w:tr w:rsidR="00A63534" w:rsidRPr="000D40DF" w14:paraId="46A30B39" w14:textId="77777777" w:rsidTr="009036BA">
        <w:tc>
          <w:tcPr>
            <w:tcW w:w="1118" w:type="dxa"/>
            <w:tcBorders>
              <w:top w:val="single" w:sz="4" w:space="0" w:color="auto"/>
              <w:left w:val="single" w:sz="4" w:space="0" w:color="auto"/>
              <w:bottom w:val="single" w:sz="4" w:space="0" w:color="auto"/>
              <w:right w:val="single" w:sz="4" w:space="0" w:color="auto"/>
            </w:tcBorders>
          </w:tcPr>
          <w:p w14:paraId="2B291822" w14:textId="77777777" w:rsidR="00A63534" w:rsidRPr="000D40DF" w:rsidRDefault="00A63534" w:rsidP="009036BA">
            <w:pPr>
              <w:rPr>
                <w:lang w:val="en-CA"/>
              </w:rPr>
            </w:pPr>
          </w:p>
        </w:tc>
        <w:tc>
          <w:tcPr>
            <w:tcW w:w="1134" w:type="dxa"/>
            <w:tcBorders>
              <w:top w:val="single" w:sz="4" w:space="0" w:color="auto"/>
              <w:left w:val="single" w:sz="4" w:space="0" w:color="auto"/>
              <w:bottom w:val="single" w:sz="4" w:space="0" w:color="auto"/>
              <w:right w:val="single" w:sz="4" w:space="0" w:color="auto"/>
            </w:tcBorders>
          </w:tcPr>
          <w:p w14:paraId="628FA997" w14:textId="77777777" w:rsidR="00A63534" w:rsidRPr="000D40DF" w:rsidRDefault="00A63534" w:rsidP="009036BA">
            <w:pPr>
              <w:rPr>
                <w:lang w:val="en-CA"/>
              </w:rPr>
            </w:pPr>
          </w:p>
        </w:tc>
        <w:tc>
          <w:tcPr>
            <w:tcW w:w="5693" w:type="dxa"/>
            <w:tcBorders>
              <w:top w:val="single" w:sz="4" w:space="0" w:color="auto"/>
              <w:left w:val="single" w:sz="4" w:space="0" w:color="auto"/>
              <w:bottom w:val="single" w:sz="4" w:space="0" w:color="auto"/>
              <w:right w:val="single" w:sz="4" w:space="0" w:color="auto"/>
            </w:tcBorders>
          </w:tcPr>
          <w:p w14:paraId="3C69EC82" w14:textId="77777777" w:rsidR="00A63534" w:rsidRPr="000D40DF" w:rsidRDefault="00A63534" w:rsidP="009036BA">
            <w:pPr>
              <w:rPr>
                <w:lang w:val="en-CA"/>
              </w:rPr>
            </w:pPr>
          </w:p>
        </w:tc>
      </w:tr>
      <w:tr w:rsidR="00A63534" w:rsidRPr="000D40DF" w14:paraId="24F455AB" w14:textId="77777777" w:rsidTr="009036BA">
        <w:tc>
          <w:tcPr>
            <w:tcW w:w="1118" w:type="dxa"/>
            <w:tcBorders>
              <w:top w:val="single" w:sz="4" w:space="0" w:color="auto"/>
              <w:left w:val="single" w:sz="4" w:space="0" w:color="auto"/>
              <w:bottom w:val="single" w:sz="4" w:space="0" w:color="auto"/>
              <w:right w:val="single" w:sz="4" w:space="0" w:color="auto"/>
            </w:tcBorders>
          </w:tcPr>
          <w:p w14:paraId="77F254EF" w14:textId="77777777" w:rsidR="00A63534" w:rsidRPr="000D40DF" w:rsidRDefault="00A63534" w:rsidP="009036BA">
            <w:pPr>
              <w:rPr>
                <w:lang w:val="en-CA"/>
              </w:rPr>
            </w:pPr>
          </w:p>
        </w:tc>
        <w:tc>
          <w:tcPr>
            <w:tcW w:w="1134" w:type="dxa"/>
            <w:tcBorders>
              <w:top w:val="single" w:sz="4" w:space="0" w:color="auto"/>
              <w:left w:val="single" w:sz="4" w:space="0" w:color="auto"/>
              <w:bottom w:val="single" w:sz="4" w:space="0" w:color="auto"/>
              <w:right w:val="single" w:sz="4" w:space="0" w:color="auto"/>
            </w:tcBorders>
          </w:tcPr>
          <w:p w14:paraId="26B13CC0" w14:textId="77777777" w:rsidR="00A63534" w:rsidRPr="000D40DF" w:rsidRDefault="00A63534" w:rsidP="009036BA">
            <w:pPr>
              <w:rPr>
                <w:lang w:val="en-CA"/>
              </w:rPr>
            </w:pPr>
          </w:p>
        </w:tc>
        <w:tc>
          <w:tcPr>
            <w:tcW w:w="5693" w:type="dxa"/>
            <w:tcBorders>
              <w:top w:val="single" w:sz="4" w:space="0" w:color="auto"/>
              <w:left w:val="single" w:sz="4" w:space="0" w:color="auto"/>
              <w:bottom w:val="single" w:sz="4" w:space="0" w:color="auto"/>
              <w:right w:val="single" w:sz="4" w:space="0" w:color="auto"/>
            </w:tcBorders>
          </w:tcPr>
          <w:p w14:paraId="78746930" w14:textId="77777777" w:rsidR="00A63534" w:rsidRPr="000D40DF" w:rsidRDefault="00A63534" w:rsidP="009036BA">
            <w:pPr>
              <w:rPr>
                <w:lang w:val="en-CA"/>
              </w:rPr>
            </w:pPr>
          </w:p>
        </w:tc>
      </w:tr>
      <w:tr w:rsidR="00A63534" w:rsidRPr="000D40DF" w14:paraId="5198B745" w14:textId="77777777" w:rsidTr="009036BA">
        <w:tc>
          <w:tcPr>
            <w:tcW w:w="1118" w:type="dxa"/>
            <w:tcBorders>
              <w:top w:val="single" w:sz="4" w:space="0" w:color="auto"/>
              <w:left w:val="single" w:sz="4" w:space="0" w:color="auto"/>
              <w:bottom w:val="single" w:sz="4" w:space="0" w:color="auto"/>
              <w:right w:val="single" w:sz="4" w:space="0" w:color="auto"/>
            </w:tcBorders>
          </w:tcPr>
          <w:p w14:paraId="4C874515" w14:textId="77777777" w:rsidR="00A63534" w:rsidRPr="000D40DF" w:rsidRDefault="00A63534" w:rsidP="009036BA">
            <w:pPr>
              <w:rPr>
                <w:lang w:val="en-CA"/>
              </w:rPr>
            </w:pPr>
          </w:p>
        </w:tc>
        <w:tc>
          <w:tcPr>
            <w:tcW w:w="1134" w:type="dxa"/>
            <w:tcBorders>
              <w:top w:val="single" w:sz="4" w:space="0" w:color="auto"/>
              <w:left w:val="single" w:sz="4" w:space="0" w:color="auto"/>
              <w:bottom w:val="single" w:sz="4" w:space="0" w:color="auto"/>
              <w:right w:val="single" w:sz="4" w:space="0" w:color="auto"/>
            </w:tcBorders>
          </w:tcPr>
          <w:p w14:paraId="7C7206CC" w14:textId="77777777" w:rsidR="00A63534" w:rsidRPr="000D40DF" w:rsidRDefault="00A63534" w:rsidP="009036BA">
            <w:pPr>
              <w:rPr>
                <w:lang w:val="en-CA"/>
              </w:rPr>
            </w:pPr>
          </w:p>
        </w:tc>
        <w:tc>
          <w:tcPr>
            <w:tcW w:w="5693" w:type="dxa"/>
            <w:tcBorders>
              <w:top w:val="single" w:sz="4" w:space="0" w:color="auto"/>
              <w:left w:val="single" w:sz="4" w:space="0" w:color="auto"/>
              <w:bottom w:val="single" w:sz="4" w:space="0" w:color="auto"/>
              <w:right w:val="single" w:sz="4" w:space="0" w:color="auto"/>
            </w:tcBorders>
          </w:tcPr>
          <w:p w14:paraId="3D7BCDF3" w14:textId="77777777" w:rsidR="00A63534" w:rsidRPr="000D40DF" w:rsidRDefault="00A63534" w:rsidP="009036BA">
            <w:pPr>
              <w:rPr>
                <w:lang w:val="en-CA"/>
              </w:rPr>
            </w:pPr>
          </w:p>
        </w:tc>
      </w:tr>
      <w:tr w:rsidR="00A63534" w:rsidRPr="000D40DF" w14:paraId="2FDC2769" w14:textId="77777777" w:rsidTr="009036BA">
        <w:tc>
          <w:tcPr>
            <w:tcW w:w="1118" w:type="dxa"/>
            <w:tcBorders>
              <w:top w:val="single" w:sz="4" w:space="0" w:color="auto"/>
              <w:left w:val="single" w:sz="4" w:space="0" w:color="auto"/>
              <w:bottom w:val="single" w:sz="4" w:space="0" w:color="auto"/>
              <w:right w:val="single" w:sz="4" w:space="0" w:color="auto"/>
            </w:tcBorders>
          </w:tcPr>
          <w:p w14:paraId="6ABBC3A8" w14:textId="77777777" w:rsidR="00A63534" w:rsidRPr="000D40DF" w:rsidRDefault="00A63534" w:rsidP="009036BA">
            <w:pPr>
              <w:rPr>
                <w:lang w:val="en-CA"/>
              </w:rPr>
            </w:pPr>
          </w:p>
        </w:tc>
        <w:tc>
          <w:tcPr>
            <w:tcW w:w="1134" w:type="dxa"/>
            <w:tcBorders>
              <w:top w:val="single" w:sz="4" w:space="0" w:color="auto"/>
              <w:left w:val="single" w:sz="4" w:space="0" w:color="auto"/>
              <w:bottom w:val="single" w:sz="4" w:space="0" w:color="auto"/>
              <w:right w:val="single" w:sz="4" w:space="0" w:color="auto"/>
            </w:tcBorders>
          </w:tcPr>
          <w:p w14:paraId="404DEBF5" w14:textId="77777777" w:rsidR="00A63534" w:rsidRPr="000D40DF" w:rsidRDefault="00A63534" w:rsidP="009036BA">
            <w:pPr>
              <w:rPr>
                <w:lang w:val="en-CA"/>
              </w:rPr>
            </w:pPr>
          </w:p>
        </w:tc>
        <w:tc>
          <w:tcPr>
            <w:tcW w:w="5693" w:type="dxa"/>
            <w:tcBorders>
              <w:top w:val="single" w:sz="4" w:space="0" w:color="auto"/>
              <w:left w:val="single" w:sz="4" w:space="0" w:color="auto"/>
              <w:bottom w:val="single" w:sz="4" w:space="0" w:color="auto"/>
              <w:right w:val="single" w:sz="4" w:space="0" w:color="auto"/>
            </w:tcBorders>
          </w:tcPr>
          <w:p w14:paraId="0861ED60" w14:textId="77777777" w:rsidR="00A63534" w:rsidRPr="000D40DF" w:rsidRDefault="00A63534" w:rsidP="009036BA">
            <w:pPr>
              <w:rPr>
                <w:lang w:val="en-CA"/>
              </w:rPr>
            </w:pPr>
          </w:p>
        </w:tc>
      </w:tr>
      <w:tr w:rsidR="00A63534" w:rsidRPr="000D40DF" w14:paraId="13CB0010" w14:textId="77777777" w:rsidTr="009036BA">
        <w:tc>
          <w:tcPr>
            <w:tcW w:w="1118" w:type="dxa"/>
            <w:tcBorders>
              <w:top w:val="single" w:sz="4" w:space="0" w:color="auto"/>
              <w:left w:val="single" w:sz="4" w:space="0" w:color="auto"/>
              <w:bottom w:val="single" w:sz="4" w:space="0" w:color="auto"/>
              <w:right w:val="single" w:sz="4" w:space="0" w:color="auto"/>
            </w:tcBorders>
          </w:tcPr>
          <w:p w14:paraId="2BE0AF14" w14:textId="77777777" w:rsidR="00A63534" w:rsidRPr="000D40DF" w:rsidRDefault="00A63534" w:rsidP="009036BA">
            <w:pPr>
              <w:rPr>
                <w:lang w:val="en-CA"/>
              </w:rPr>
            </w:pPr>
          </w:p>
        </w:tc>
        <w:tc>
          <w:tcPr>
            <w:tcW w:w="1134" w:type="dxa"/>
            <w:tcBorders>
              <w:top w:val="single" w:sz="4" w:space="0" w:color="auto"/>
              <w:left w:val="single" w:sz="4" w:space="0" w:color="auto"/>
              <w:bottom w:val="single" w:sz="4" w:space="0" w:color="auto"/>
              <w:right w:val="single" w:sz="4" w:space="0" w:color="auto"/>
            </w:tcBorders>
          </w:tcPr>
          <w:p w14:paraId="65A95420" w14:textId="77777777" w:rsidR="00A63534" w:rsidRPr="000D40DF" w:rsidRDefault="00A63534" w:rsidP="009036BA">
            <w:pPr>
              <w:rPr>
                <w:lang w:val="en-CA"/>
              </w:rPr>
            </w:pPr>
          </w:p>
        </w:tc>
        <w:tc>
          <w:tcPr>
            <w:tcW w:w="5693" w:type="dxa"/>
            <w:tcBorders>
              <w:top w:val="single" w:sz="4" w:space="0" w:color="auto"/>
              <w:left w:val="single" w:sz="4" w:space="0" w:color="auto"/>
              <w:bottom w:val="single" w:sz="4" w:space="0" w:color="auto"/>
              <w:right w:val="single" w:sz="4" w:space="0" w:color="auto"/>
            </w:tcBorders>
          </w:tcPr>
          <w:p w14:paraId="2C0D42DE" w14:textId="77777777" w:rsidR="00A63534" w:rsidRPr="000D40DF" w:rsidRDefault="00A63534" w:rsidP="009036BA">
            <w:pPr>
              <w:rPr>
                <w:lang w:val="en-CA"/>
              </w:rPr>
            </w:pPr>
          </w:p>
        </w:tc>
      </w:tr>
    </w:tbl>
    <w:p w14:paraId="37DE4EF6" w14:textId="5054A00A" w:rsidR="005E7B6E" w:rsidRPr="0040794A" w:rsidRDefault="00A63534" w:rsidP="002D4D37">
      <w:pPr>
        <w:pStyle w:val="BodyText"/>
      </w:pPr>
      <w:r w:rsidRPr="00D5204B">
        <w:rPr>
          <w:b/>
          <w:bCs/>
          <w:i/>
          <w:iCs/>
          <w:highlight w:val="cyan"/>
        </w:rPr>
        <w:t xml:space="preserve">This template is provided as an example of a typical generic PPMP </w:t>
      </w:r>
      <w:r w:rsidR="0071753C">
        <w:rPr>
          <w:b/>
          <w:bCs/>
          <w:i/>
          <w:iCs/>
          <w:highlight w:val="cyan"/>
        </w:rPr>
        <w:t>for firms as described above</w:t>
      </w:r>
      <w:r w:rsidRPr="00D5204B">
        <w:rPr>
          <w:b/>
          <w:bCs/>
          <w:i/>
          <w:iCs/>
          <w:highlight w:val="cyan"/>
        </w:rPr>
        <w:t>. Firms are free to develop their PPMP from scratch, from existing documents, or from this template. Regardless of how a firm’s PPMP is developed it must meet the requirements in the Bylaws of Engineers and Geoscientists BC. If this template is used to develop your firm’s PPMP, you are free to modify it in any way, however it must still meet the requirements in the Bylaws of Engineers and Geoscientists BC.</w:t>
      </w:r>
      <w:r w:rsidR="005E7B6E" w:rsidRPr="0040794A">
        <w:br w:type="page"/>
      </w:r>
    </w:p>
    <w:p w14:paraId="400CE6F4" w14:textId="77777777" w:rsidR="007568B7" w:rsidRPr="0040794A" w:rsidRDefault="007568B7" w:rsidP="005E7B6E">
      <w:pPr>
        <w:rPr>
          <w:rFonts w:ascii="Century Gothic" w:hAnsi="Century Gothic"/>
          <w:b/>
          <w:smallCaps/>
          <w:sz w:val="28"/>
          <w:szCs w:val="28"/>
        </w:rPr>
        <w:sectPr w:rsidR="007568B7" w:rsidRPr="0040794A" w:rsidSect="00257C00">
          <w:footerReference w:type="default" r:id="rId7"/>
          <w:pgSz w:w="12240" w:h="15840"/>
          <w:pgMar w:top="1440" w:right="1440" w:bottom="1440" w:left="1440" w:header="720" w:footer="720" w:gutter="0"/>
          <w:cols w:space="720"/>
          <w:docGrid w:linePitch="360"/>
        </w:sectPr>
      </w:pPr>
    </w:p>
    <w:p w14:paraId="75C6D5A3" w14:textId="77777777" w:rsidR="00DF2DED" w:rsidRPr="000D40DF" w:rsidRDefault="00DF2DED" w:rsidP="00DF2DED">
      <w:pPr>
        <w:pStyle w:val="Heading2"/>
        <w:rPr>
          <w:rFonts w:cs="Times New Roman"/>
        </w:rPr>
      </w:pPr>
      <w:bookmarkStart w:id="0" w:name="_Toc71273402"/>
      <w:bookmarkStart w:id="1" w:name="_Toc71481558"/>
      <w:r>
        <w:lastRenderedPageBreak/>
        <w:t xml:space="preserve">PPMP Review and </w:t>
      </w:r>
      <w:r w:rsidRPr="000D40DF">
        <w:t>Revision Record</w:t>
      </w:r>
      <w:bookmarkEnd w:id="0"/>
      <w:bookmarkEnd w:id="1"/>
    </w:p>
    <w:p w14:paraId="67FECBB8" w14:textId="77777777" w:rsidR="00DF2DED" w:rsidRPr="000D40DF" w:rsidRDefault="00DF2DED" w:rsidP="00DF2DED">
      <w:pPr>
        <w:rPr>
          <w:sz w:val="22"/>
          <w:szCs w:val="24"/>
        </w:rPr>
      </w:pPr>
      <w:r w:rsidRPr="000D40DF">
        <w:t xml:space="preserve">This </w:t>
      </w:r>
      <w:r>
        <w:t>PPMP</w:t>
      </w:r>
      <w:r w:rsidRPr="000D40DF">
        <w:t xml:space="preserve"> </w:t>
      </w:r>
      <w:r>
        <w:t>must</w:t>
      </w:r>
      <w:r w:rsidRPr="000D40DF">
        <w:t xml:space="preserve"> be reviewed annually and updated as required to document evolving business practices of </w:t>
      </w:r>
      <w:r w:rsidRPr="000D40DF">
        <w:rPr>
          <w:highlight w:val="yellow"/>
        </w:rPr>
        <w:t>[the firm]</w:t>
      </w:r>
      <w:r w:rsidRPr="000D40DF">
        <w:t>.</w:t>
      </w:r>
    </w:p>
    <w:p w14:paraId="34DA3546" w14:textId="77777777" w:rsidR="00DF2DED" w:rsidRPr="000D40DF" w:rsidRDefault="00DF2DED" w:rsidP="00DF2DED"/>
    <w:tbl>
      <w:tblPr>
        <w:tblStyle w:val="TableGrid"/>
        <w:tblW w:w="0" w:type="auto"/>
        <w:tblInd w:w="720" w:type="dxa"/>
        <w:tblLook w:val="04A0" w:firstRow="1" w:lastRow="0" w:firstColumn="1" w:lastColumn="0" w:noHBand="0" w:noVBand="1"/>
      </w:tblPr>
      <w:tblGrid>
        <w:gridCol w:w="1252"/>
        <w:gridCol w:w="1425"/>
        <w:gridCol w:w="851"/>
        <w:gridCol w:w="5102"/>
      </w:tblGrid>
      <w:tr w:rsidR="00DF2DED" w:rsidRPr="000D40DF" w14:paraId="0D26FE49" w14:textId="77777777" w:rsidTr="009036BA">
        <w:tc>
          <w:tcPr>
            <w:tcW w:w="8630" w:type="dxa"/>
            <w:gridSpan w:val="4"/>
            <w:tcBorders>
              <w:top w:val="single" w:sz="4" w:space="0" w:color="auto"/>
              <w:left w:val="single" w:sz="4" w:space="0" w:color="auto"/>
              <w:bottom w:val="single" w:sz="4" w:space="0" w:color="auto"/>
              <w:right w:val="single" w:sz="4" w:space="0" w:color="auto"/>
            </w:tcBorders>
          </w:tcPr>
          <w:p w14:paraId="323A99B2" w14:textId="77777777" w:rsidR="00DF2DED" w:rsidRPr="00413929" w:rsidRDefault="00DF2DED" w:rsidP="009036BA">
            <w:pPr>
              <w:jc w:val="center"/>
              <w:rPr>
                <w:b/>
                <w:bCs/>
              </w:rPr>
            </w:pPr>
            <w:r w:rsidRPr="00413929">
              <w:rPr>
                <w:b/>
                <w:bCs/>
              </w:rPr>
              <w:t>Annual PPMP Review Record</w:t>
            </w:r>
          </w:p>
        </w:tc>
      </w:tr>
      <w:tr w:rsidR="00DF2DED" w:rsidRPr="000D40DF" w14:paraId="69A739EB" w14:textId="77777777" w:rsidTr="009036BA">
        <w:tc>
          <w:tcPr>
            <w:tcW w:w="1252" w:type="dxa"/>
            <w:tcBorders>
              <w:top w:val="single" w:sz="4" w:space="0" w:color="auto"/>
              <w:left w:val="single" w:sz="4" w:space="0" w:color="auto"/>
              <w:bottom w:val="single" w:sz="4" w:space="0" w:color="auto"/>
              <w:right w:val="single" w:sz="4" w:space="0" w:color="auto"/>
            </w:tcBorders>
            <w:hideMark/>
          </w:tcPr>
          <w:p w14:paraId="2BF5E7F9" w14:textId="77777777" w:rsidR="00DF2DED" w:rsidRPr="000D40DF" w:rsidRDefault="00DF2DED" w:rsidP="009036BA">
            <w:pPr>
              <w:rPr>
                <w:lang w:val="en-CA"/>
              </w:rPr>
            </w:pPr>
            <w:r>
              <w:rPr>
                <w:lang w:val="en-CA"/>
              </w:rPr>
              <w:t>Date</w:t>
            </w:r>
          </w:p>
        </w:tc>
        <w:tc>
          <w:tcPr>
            <w:tcW w:w="1425" w:type="dxa"/>
            <w:tcBorders>
              <w:top w:val="single" w:sz="4" w:space="0" w:color="auto"/>
              <w:left w:val="single" w:sz="4" w:space="0" w:color="auto"/>
              <w:bottom w:val="single" w:sz="4" w:space="0" w:color="auto"/>
              <w:right w:val="single" w:sz="4" w:space="0" w:color="auto"/>
            </w:tcBorders>
            <w:hideMark/>
          </w:tcPr>
          <w:p w14:paraId="13D110CE" w14:textId="77777777" w:rsidR="00DF2DED" w:rsidRPr="000D40DF" w:rsidRDefault="00DF2DED" w:rsidP="009036BA">
            <w:pPr>
              <w:rPr>
                <w:lang w:val="en-CA"/>
              </w:rPr>
            </w:pPr>
            <w:r>
              <w:rPr>
                <w:lang w:val="en-CA"/>
              </w:rPr>
              <w:t>Reason</w:t>
            </w:r>
          </w:p>
        </w:tc>
        <w:tc>
          <w:tcPr>
            <w:tcW w:w="851" w:type="dxa"/>
            <w:tcBorders>
              <w:top w:val="single" w:sz="4" w:space="0" w:color="auto"/>
              <w:left w:val="single" w:sz="4" w:space="0" w:color="auto"/>
              <w:bottom w:val="single" w:sz="4" w:space="0" w:color="auto"/>
              <w:right w:val="single" w:sz="4" w:space="0" w:color="auto"/>
            </w:tcBorders>
            <w:hideMark/>
          </w:tcPr>
          <w:p w14:paraId="567E5E0A" w14:textId="70E58E14" w:rsidR="00DF2DED" w:rsidRPr="000D40DF" w:rsidRDefault="00D42AC5" w:rsidP="009036BA">
            <w:pPr>
              <w:rPr>
                <w:lang w:val="en-CA"/>
              </w:rPr>
            </w:pPr>
            <w:r>
              <w:rPr>
                <w:lang w:val="en-CA"/>
              </w:rPr>
              <w:t>RO</w:t>
            </w:r>
          </w:p>
        </w:tc>
        <w:tc>
          <w:tcPr>
            <w:tcW w:w="5102" w:type="dxa"/>
            <w:tcBorders>
              <w:top w:val="single" w:sz="4" w:space="0" w:color="auto"/>
              <w:left w:val="single" w:sz="4" w:space="0" w:color="auto"/>
              <w:bottom w:val="single" w:sz="4" w:space="0" w:color="auto"/>
              <w:right w:val="single" w:sz="4" w:space="0" w:color="auto"/>
            </w:tcBorders>
            <w:hideMark/>
          </w:tcPr>
          <w:p w14:paraId="48EA901B" w14:textId="77777777" w:rsidR="00DF2DED" w:rsidRPr="000D40DF" w:rsidRDefault="00DF2DED" w:rsidP="009036BA">
            <w:pPr>
              <w:rPr>
                <w:lang w:val="en-CA"/>
              </w:rPr>
            </w:pPr>
            <w:r>
              <w:rPr>
                <w:lang w:val="en-CA"/>
              </w:rPr>
              <w:t>Comments</w:t>
            </w:r>
          </w:p>
        </w:tc>
      </w:tr>
      <w:tr w:rsidR="00DF2DED" w:rsidRPr="000D40DF" w14:paraId="34276D5A" w14:textId="77777777" w:rsidTr="009036BA">
        <w:tc>
          <w:tcPr>
            <w:tcW w:w="1252" w:type="dxa"/>
            <w:tcBorders>
              <w:top w:val="single" w:sz="4" w:space="0" w:color="auto"/>
              <w:left w:val="single" w:sz="4" w:space="0" w:color="auto"/>
              <w:bottom w:val="single" w:sz="4" w:space="0" w:color="auto"/>
              <w:right w:val="single" w:sz="4" w:space="0" w:color="auto"/>
            </w:tcBorders>
            <w:hideMark/>
          </w:tcPr>
          <w:p w14:paraId="4F65CB9B" w14:textId="77777777" w:rsidR="00DF2DED" w:rsidRPr="000D40DF" w:rsidRDefault="00DF2DED" w:rsidP="009036BA">
            <w:pPr>
              <w:rPr>
                <w:lang w:val="en-CA"/>
              </w:rPr>
            </w:pPr>
            <w:r w:rsidRPr="000D40DF">
              <w:rPr>
                <w:highlight w:val="yellow"/>
                <w:lang w:val="en-CA"/>
              </w:rPr>
              <w:t>yyyy.mm.dd</w:t>
            </w:r>
          </w:p>
        </w:tc>
        <w:tc>
          <w:tcPr>
            <w:tcW w:w="1425" w:type="dxa"/>
            <w:tcBorders>
              <w:top w:val="single" w:sz="4" w:space="0" w:color="auto"/>
              <w:left w:val="single" w:sz="4" w:space="0" w:color="auto"/>
              <w:bottom w:val="single" w:sz="4" w:space="0" w:color="auto"/>
              <w:right w:val="single" w:sz="4" w:space="0" w:color="auto"/>
            </w:tcBorders>
            <w:hideMark/>
          </w:tcPr>
          <w:p w14:paraId="0F40CDFB" w14:textId="77777777" w:rsidR="00DF2DED" w:rsidRPr="000D40DF" w:rsidRDefault="00DF2DED" w:rsidP="009036BA">
            <w:pPr>
              <w:rPr>
                <w:highlight w:val="yellow"/>
                <w:lang w:val="en-CA"/>
              </w:rPr>
            </w:pPr>
            <w:r>
              <w:rPr>
                <w:lang w:val="en-CA"/>
              </w:rPr>
              <w:t>Annual Review</w:t>
            </w:r>
          </w:p>
        </w:tc>
        <w:tc>
          <w:tcPr>
            <w:tcW w:w="851" w:type="dxa"/>
            <w:tcBorders>
              <w:top w:val="single" w:sz="4" w:space="0" w:color="auto"/>
              <w:left w:val="single" w:sz="4" w:space="0" w:color="auto"/>
              <w:bottom w:val="single" w:sz="4" w:space="0" w:color="auto"/>
              <w:right w:val="single" w:sz="4" w:space="0" w:color="auto"/>
            </w:tcBorders>
            <w:hideMark/>
          </w:tcPr>
          <w:p w14:paraId="442AD366" w14:textId="77777777" w:rsidR="00DF2DED" w:rsidRPr="000D40DF" w:rsidRDefault="00DF2DED" w:rsidP="009036BA">
            <w:pPr>
              <w:rPr>
                <w:highlight w:val="yellow"/>
                <w:lang w:val="en-CA"/>
              </w:rPr>
            </w:pPr>
          </w:p>
        </w:tc>
        <w:tc>
          <w:tcPr>
            <w:tcW w:w="5102" w:type="dxa"/>
            <w:tcBorders>
              <w:top w:val="single" w:sz="4" w:space="0" w:color="auto"/>
              <w:left w:val="single" w:sz="4" w:space="0" w:color="auto"/>
              <w:bottom w:val="single" w:sz="4" w:space="0" w:color="auto"/>
              <w:right w:val="single" w:sz="4" w:space="0" w:color="auto"/>
            </w:tcBorders>
            <w:hideMark/>
          </w:tcPr>
          <w:p w14:paraId="39FCD941" w14:textId="77777777" w:rsidR="00DF2DED" w:rsidRPr="000D40DF" w:rsidRDefault="00DF2DED" w:rsidP="009036BA">
            <w:pPr>
              <w:rPr>
                <w:lang w:val="en-CA"/>
              </w:rPr>
            </w:pPr>
          </w:p>
        </w:tc>
      </w:tr>
      <w:tr w:rsidR="00DF2DED" w:rsidRPr="000D40DF" w14:paraId="2923AF46" w14:textId="77777777" w:rsidTr="009036BA">
        <w:tc>
          <w:tcPr>
            <w:tcW w:w="1252" w:type="dxa"/>
            <w:tcBorders>
              <w:top w:val="single" w:sz="4" w:space="0" w:color="auto"/>
              <w:left w:val="single" w:sz="4" w:space="0" w:color="auto"/>
              <w:bottom w:val="single" w:sz="4" w:space="0" w:color="auto"/>
              <w:right w:val="single" w:sz="4" w:space="0" w:color="auto"/>
            </w:tcBorders>
          </w:tcPr>
          <w:p w14:paraId="679AEE42"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3DB34EA4"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22DCBC4D"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09309DD5" w14:textId="77777777" w:rsidR="00DF2DED" w:rsidRPr="000D40DF" w:rsidRDefault="00DF2DED" w:rsidP="009036BA">
            <w:pPr>
              <w:rPr>
                <w:lang w:val="en-CA"/>
              </w:rPr>
            </w:pPr>
          </w:p>
        </w:tc>
      </w:tr>
      <w:tr w:rsidR="00DF2DED" w:rsidRPr="000D40DF" w14:paraId="54090E7D" w14:textId="77777777" w:rsidTr="009036BA">
        <w:tc>
          <w:tcPr>
            <w:tcW w:w="1252" w:type="dxa"/>
            <w:tcBorders>
              <w:top w:val="single" w:sz="4" w:space="0" w:color="auto"/>
              <w:left w:val="single" w:sz="4" w:space="0" w:color="auto"/>
              <w:bottom w:val="single" w:sz="4" w:space="0" w:color="auto"/>
              <w:right w:val="single" w:sz="4" w:space="0" w:color="auto"/>
            </w:tcBorders>
          </w:tcPr>
          <w:p w14:paraId="5907E16D"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1E5FFA00"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63069EF3"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100CBF06" w14:textId="77777777" w:rsidR="00DF2DED" w:rsidRPr="000D40DF" w:rsidRDefault="00DF2DED" w:rsidP="009036BA">
            <w:pPr>
              <w:rPr>
                <w:lang w:val="en-CA"/>
              </w:rPr>
            </w:pPr>
          </w:p>
        </w:tc>
      </w:tr>
      <w:tr w:rsidR="00DF2DED" w:rsidRPr="000D40DF" w14:paraId="62C1DA28" w14:textId="77777777" w:rsidTr="009036BA">
        <w:tc>
          <w:tcPr>
            <w:tcW w:w="1252" w:type="dxa"/>
            <w:tcBorders>
              <w:top w:val="single" w:sz="4" w:space="0" w:color="auto"/>
              <w:left w:val="single" w:sz="4" w:space="0" w:color="auto"/>
              <w:bottom w:val="single" w:sz="4" w:space="0" w:color="auto"/>
              <w:right w:val="single" w:sz="4" w:space="0" w:color="auto"/>
            </w:tcBorders>
          </w:tcPr>
          <w:p w14:paraId="7A7DABEC"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423966C2"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2F27FB37"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2BDD458C" w14:textId="77777777" w:rsidR="00DF2DED" w:rsidRPr="000D40DF" w:rsidRDefault="00DF2DED" w:rsidP="009036BA">
            <w:pPr>
              <w:rPr>
                <w:lang w:val="en-CA"/>
              </w:rPr>
            </w:pPr>
          </w:p>
        </w:tc>
      </w:tr>
      <w:tr w:rsidR="00DF2DED" w:rsidRPr="000D40DF" w14:paraId="34B2D034" w14:textId="77777777" w:rsidTr="009036BA">
        <w:tc>
          <w:tcPr>
            <w:tcW w:w="1252" w:type="dxa"/>
            <w:tcBorders>
              <w:top w:val="single" w:sz="4" w:space="0" w:color="auto"/>
              <w:left w:val="single" w:sz="4" w:space="0" w:color="auto"/>
              <w:bottom w:val="single" w:sz="4" w:space="0" w:color="auto"/>
              <w:right w:val="single" w:sz="4" w:space="0" w:color="auto"/>
            </w:tcBorders>
          </w:tcPr>
          <w:p w14:paraId="41DB299E"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0FD85A42"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7A0B50DE"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1F2A4C03" w14:textId="77777777" w:rsidR="00DF2DED" w:rsidRPr="000D40DF" w:rsidRDefault="00DF2DED" w:rsidP="009036BA">
            <w:pPr>
              <w:rPr>
                <w:lang w:val="en-CA"/>
              </w:rPr>
            </w:pPr>
          </w:p>
        </w:tc>
      </w:tr>
      <w:tr w:rsidR="00DF2DED" w:rsidRPr="000D40DF" w14:paraId="75FE2236" w14:textId="77777777" w:rsidTr="009036BA">
        <w:tc>
          <w:tcPr>
            <w:tcW w:w="1252" w:type="dxa"/>
            <w:tcBorders>
              <w:top w:val="single" w:sz="4" w:space="0" w:color="auto"/>
              <w:left w:val="single" w:sz="4" w:space="0" w:color="auto"/>
              <w:bottom w:val="single" w:sz="4" w:space="0" w:color="auto"/>
              <w:right w:val="single" w:sz="4" w:space="0" w:color="auto"/>
            </w:tcBorders>
          </w:tcPr>
          <w:p w14:paraId="4AEA2ECF"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1512A5D3"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07705557"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7B869B3B" w14:textId="77777777" w:rsidR="00DF2DED" w:rsidRPr="000D40DF" w:rsidRDefault="00DF2DED" w:rsidP="009036BA">
            <w:pPr>
              <w:rPr>
                <w:lang w:val="en-CA"/>
              </w:rPr>
            </w:pPr>
          </w:p>
        </w:tc>
      </w:tr>
      <w:tr w:rsidR="00DF2DED" w:rsidRPr="000D40DF" w14:paraId="378A52B5" w14:textId="77777777" w:rsidTr="009036BA">
        <w:tc>
          <w:tcPr>
            <w:tcW w:w="1252" w:type="dxa"/>
            <w:tcBorders>
              <w:top w:val="single" w:sz="4" w:space="0" w:color="auto"/>
              <w:left w:val="single" w:sz="4" w:space="0" w:color="auto"/>
              <w:bottom w:val="single" w:sz="4" w:space="0" w:color="auto"/>
              <w:right w:val="single" w:sz="4" w:space="0" w:color="auto"/>
            </w:tcBorders>
          </w:tcPr>
          <w:p w14:paraId="31737485" w14:textId="77777777" w:rsidR="00DF2DED" w:rsidRPr="000D40DF" w:rsidRDefault="00DF2DED" w:rsidP="009036BA">
            <w:pPr>
              <w:rPr>
                <w:lang w:val="en-CA"/>
              </w:rPr>
            </w:pPr>
          </w:p>
        </w:tc>
        <w:tc>
          <w:tcPr>
            <w:tcW w:w="1425" w:type="dxa"/>
            <w:tcBorders>
              <w:top w:val="single" w:sz="4" w:space="0" w:color="auto"/>
              <w:left w:val="single" w:sz="4" w:space="0" w:color="auto"/>
              <w:bottom w:val="single" w:sz="4" w:space="0" w:color="auto"/>
              <w:right w:val="single" w:sz="4" w:space="0" w:color="auto"/>
            </w:tcBorders>
          </w:tcPr>
          <w:p w14:paraId="3549D262" w14:textId="77777777" w:rsidR="00DF2DED" w:rsidRPr="000D40DF" w:rsidRDefault="00DF2DED" w:rsidP="009036BA">
            <w:pPr>
              <w:rPr>
                <w:lang w:val="en-CA"/>
              </w:rPr>
            </w:pPr>
          </w:p>
        </w:tc>
        <w:tc>
          <w:tcPr>
            <w:tcW w:w="851" w:type="dxa"/>
            <w:tcBorders>
              <w:top w:val="single" w:sz="4" w:space="0" w:color="auto"/>
              <w:left w:val="single" w:sz="4" w:space="0" w:color="auto"/>
              <w:bottom w:val="single" w:sz="4" w:space="0" w:color="auto"/>
              <w:right w:val="single" w:sz="4" w:space="0" w:color="auto"/>
            </w:tcBorders>
          </w:tcPr>
          <w:p w14:paraId="6C18B8B0" w14:textId="77777777" w:rsidR="00DF2DED" w:rsidRPr="000D40DF" w:rsidRDefault="00DF2DED" w:rsidP="009036BA">
            <w:pPr>
              <w:rPr>
                <w:lang w:val="en-CA"/>
              </w:rPr>
            </w:pPr>
          </w:p>
        </w:tc>
        <w:tc>
          <w:tcPr>
            <w:tcW w:w="5102" w:type="dxa"/>
            <w:tcBorders>
              <w:top w:val="single" w:sz="4" w:space="0" w:color="auto"/>
              <w:left w:val="single" w:sz="4" w:space="0" w:color="auto"/>
              <w:bottom w:val="single" w:sz="4" w:space="0" w:color="auto"/>
              <w:right w:val="single" w:sz="4" w:space="0" w:color="auto"/>
            </w:tcBorders>
          </w:tcPr>
          <w:p w14:paraId="0B7235E5" w14:textId="77777777" w:rsidR="00DF2DED" w:rsidRPr="000D40DF" w:rsidRDefault="00DF2DED" w:rsidP="009036BA">
            <w:pPr>
              <w:rPr>
                <w:lang w:val="en-CA"/>
              </w:rPr>
            </w:pPr>
          </w:p>
        </w:tc>
      </w:tr>
    </w:tbl>
    <w:p w14:paraId="5093AC4A" w14:textId="77777777" w:rsidR="00DF2DED" w:rsidRPr="00C2356E" w:rsidRDefault="00DF2DED" w:rsidP="00DF2DED"/>
    <w:p w14:paraId="132FC4D8" w14:textId="422AA478" w:rsidR="00E21275" w:rsidRDefault="00E21275" w:rsidP="00DF2DED">
      <w:r w:rsidRPr="002D4D37">
        <w:rPr>
          <w:highlight w:val="yellow"/>
        </w:rPr>
        <w:t xml:space="preserve">(consider adding area for each RR to </w:t>
      </w:r>
      <w:r w:rsidR="0023335C" w:rsidRPr="002D4D37">
        <w:rPr>
          <w:highlight w:val="yellow"/>
        </w:rPr>
        <w:t>acknowledge annual review, the annual review record can be a separate document</w:t>
      </w:r>
      <w:r w:rsidR="0037699F" w:rsidRPr="002D4D37">
        <w:rPr>
          <w:highlight w:val="yellow"/>
        </w:rPr>
        <w:t>)</w:t>
      </w:r>
    </w:p>
    <w:p w14:paraId="3BB581CD" w14:textId="77777777" w:rsidR="00E21275" w:rsidRDefault="00E21275" w:rsidP="00DF2DED"/>
    <w:p w14:paraId="4C45781C" w14:textId="2A9F48B8" w:rsidR="00DF2DED" w:rsidRPr="00C2356E" w:rsidRDefault="00DF2DED" w:rsidP="00DF2DED">
      <w:r w:rsidRPr="00C2356E">
        <w:t xml:space="preserve">When </w:t>
      </w:r>
      <w:r>
        <w:t>this PPMP is revised, the PPMP Version Table below must be updated to reflect the changes. Previous versions must be retained for a minimum of 10 years.</w:t>
      </w:r>
    </w:p>
    <w:p w14:paraId="201DB339" w14:textId="77777777" w:rsidR="00DF2DED" w:rsidRPr="00C2356E" w:rsidRDefault="00DF2DED" w:rsidP="00DF2DED"/>
    <w:tbl>
      <w:tblPr>
        <w:tblStyle w:val="TableGrid"/>
        <w:tblW w:w="0" w:type="auto"/>
        <w:tblInd w:w="720" w:type="dxa"/>
        <w:tblLook w:val="04A0" w:firstRow="1" w:lastRow="0" w:firstColumn="1" w:lastColumn="0" w:noHBand="0" w:noVBand="1"/>
      </w:tblPr>
      <w:tblGrid>
        <w:gridCol w:w="1212"/>
        <w:gridCol w:w="1177"/>
        <w:gridCol w:w="685"/>
        <w:gridCol w:w="5556"/>
      </w:tblGrid>
      <w:tr w:rsidR="00DF2DED" w:rsidRPr="000D40DF" w14:paraId="4E438209" w14:textId="77777777" w:rsidTr="009036BA">
        <w:tc>
          <w:tcPr>
            <w:tcW w:w="8630" w:type="dxa"/>
            <w:gridSpan w:val="4"/>
            <w:tcBorders>
              <w:top w:val="single" w:sz="4" w:space="0" w:color="auto"/>
              <w:left w:val="single" w:sz="4" w:space="0" w:color="auto"/>
              <w:bottom w:val="single" w:sz="4" w:space="0" w:color="auto"/>
              <w:right w:val="single" w:sz="4" w:space="0" w:color="auto"/>
            </w:tcBorders>
          </w:tcPr>
          <w:p w14:paraId="2E715E83" w14:textId="77777777" w:rsidR="00DF2DED" w:rsidRPr="004D74CE" w:rsidRDefault="00DF2DED" w:rsidP="009036BA">
            <w:pPr>
              <w:jc w:val="center"/>
              <w:rPr>
                <w:b/>
                <w:bCs/>
              </w:rPr>
            </w:pPr>
            <w:r w:rsidRPr="004D74CE">
              <w:rPr>
                <w:b/>
                <w:bCs/>
              </w:rPr>
              <w:t xml:space="preserve">PPMP Version </w:t>
            </w:r>
            <w:r>
              <w:rPr>
                <w:b/>
                <w:bCs/>
              </w:rPr>
              <w:t>Table</w:t>
            </w:r>
          </w:p>
        </w:tc>
      </w:tr>
      <w:tr w:rsidR="00DF2DED" w:rsidRPr="000D40DF" w14:paraId="23E9AE0B" w14:textId="77777777" w:rsidTr="009036BA">
        <w:tc>
          <w:tcPr>
            <w:tcW w:w="1212" w:type="dxa"/>
            <w:tcBorders>
              <w:top w:val="single" w:sz="4" w:space="0" w:color="auto"/>
              <w:left w:val="single" w:sz="4" w:space="0" w:color="auto"/>
              <w:bottom w:val="single" w:sz="4" w:space="0" w:color="auto"/>
              <w:right w:val="single" w:sz="4" w:space="0" w:color="auto"/>
            </w:tcBorders>
            <w:hideMark/>
          </w:tcPr>
          <w:p w14:paraId="0EE060D3" w14:textId="77777777" w:rsidR="00DF2DED" w:rsidRPr="000D40DF" w:rsidRDefault="00DF2DED" w:rsidP="009036BA">
            <w:pPr>
              <w:rPr>
                <w:lang w:val="en-CA"/>
              </w:rPr>
            </w:pPr>
            <w:r w:rsidRPr="000D40DF">
              <w:rPr>
                <w:lang w:val="en-CA"/>
              </w:rPr>
              <w:t>Version #</w:t>
            </w:r>
          </w:p>
        </w:tc>
        <w:tc>
          <w:tcPr>
            <w:tcW w:w="1177" w:type="dxa"/>
            <w:tcBorders>
              <w:top w:val="single" w:sz="4" w:space="0" w:color="auto"/>
              <w:left w:val="single" w:sz="4" w:space="0" w:color="auto"/>
              <w:bottom w:val="single" w:sz="4" w:space="0" w:color="auto"/>
              <w:right w:val="single" w:sz="4" w:space="0" w:color="auto"/>
            </w:tcBorders>
            <w:hideMark/>
          </w:tcPr>
          <w:p w14:paraId="50EF320D" w14:textId="77777777" w:rsidR="00DF2DED" w:rsidRPr="000D40DF" w:rsidRDefault="00DF2DED" w:rsidP="009036BA">
            <w:pPr>
              <w:rPr>
                <w:lang w:val="en-CA"/>
              </w:rPr>
            </w:pPr>
            <w:r w:rsidRPr="000D40DF">
              <w:rPr>
                <w:lang w:val="en-CA"/>
              </w:rPr>
              <w:t>Date</w:t>
            </w:r>
          </w:p>
        </w:tc>
        <w:tc>
          <w:tcPr>
            <w:tcW w:w="685" w:type="dxa"/>
            <w:tcBorders>
              <w:top w:val="single" w:sz="4" w:space="0" w:color="auto"/>
              <w:left w:val="single" w:sz="4" w:space="0" w:color="auto"/>
              <w:bottom w:val="single" w:sz="4" w:space="0" w:color="auto"/>
              <w:right w:val="single" w:sz="4" w:space="0" w:color="auto"/>
            </w:tcBorders>
            <w:hideMark/>
          </w:tcPr>
          <w:p w14:paraId="03600DCB" w14:textId="77777777" w:rsidR="00DF2DED" w:rsidRPr="000D40DF" w:rsidRDefault="00DF2DED" w:rsidP="009036BA">
            <w:pPr>
              <w:rPr>
                <w:lang w:val="en-CA"/>
              </w:rPr>
            </w:pPr>
            <w:r w:rsidRPr="000D40DF">
              <w:rPr>
                <w:lang w:val="en-CA"/>
              </w:rPr>
              <w:t>By</w:t>
            </w:r>
          </w:p>
        </w:tc>
        <w:tc>
          <w:tcPr>
            <w:tcW w:w="5556" w:type="dxa"/>
            <w:tcBorders>
              <w:top w:val="single" w:sz="4" w:space="0" w:color="auto"/>
              <w:left w:val="single" w:sz="4" w:space="0" w:color="auto"/>
              <w:bottom w:val="single" w:sz="4" w:space="0" w:color="auto"/>
              <w:right w:val="single" w:sz="4" w:space="0" w:color="auto"/>
            </w:tcBorders>
            <w:hideMark/>
          </w:tcPr>
          <w:p w14:paraId="16FDDBE5" w14:textId="77777777" w:rsidR="00DF2DED" w:rsidRPr="000D40DF" w:rsidRDefault="00DF2DED" w:rsidP="009036BA">
            <w:pPr>
              <w:rPr>
                <w:lang w:val="en-CA"/>
              </w:rPr>
            </w:pPr>
            <w:r w:rsidRPr="000D40DF">
              <w:rPr>
                <w:lang w:val="en-CA"/>
              </w:rPr>
              <w:t>Description</w:t>
            </w:r>
          </w:p>
        </w:tc>
      </w:tr>
      <w:tr w:rsidR="00DF2DED" w:rsidRPr="000D40DF" w14:paraId="7AE13D61" w14:textId="77777777" w:rsidTr="009036BA">
        <w:tc>
          <w:tcPr>
            <w:tcW w:w="1212" w:type="dxa"/>
            <w:tcBorders>
              <w:top w:val="single" w:sz="4" w:space="0" w:color="auto"/>
              <w:left w:val="single" w:sz="4" w:space="0" w:color="auto"/>
              <w:bottom w:val="single" w:sz="4" w:space="0" w:color="auto"/>
              <w:right w:val="single" w:sz="4" w:space="0" w:color="auto"/>
            </w:tcBorders>
            <w:hideMark/>
          </w:tcPr>
          <w:p w14:paraId="56C6AB45" w14:textId="77777777" w:rsidR="00DF2DED" w:rsidRPr="000D40DF" w:rsidRDefault="00DF2DED" w:rsidP="009036BA">
            <w:pPr>
              <w:rPr>
                <w:lang w:val="en-CA"/>
              </w:rPr>
            </w:pPr>
            <w:r w:rsidRPr="000D40DF">
              <w:rPr>
                <w:lang w:val="en-CA"/>
              </w:rPr>
              <w:t>V 1.0</w:t>
            </w:r>
          </w:p>
        </w:tc>
        <w:tc>
          <w:tcPr>
            <w:tcW w:w="1177" w:type="dxa"/>
            <w:tcBorders>
              <w:top w:val="single" w:sz="4" w:space="0" w:color="auto"/>
              <w:left w:val="single" w:sz="4" w:space="0" w:color="auto"/>
              <w:bottom w:val="single" w:sz="4" w:space="0" w:color="auto"/>
              <w:right w:val="single" w:sz="4" w:space="0" w:color="auto"/>
            </w:tcBorders>
            <w:hideMark/>
          </w:tcPr>
          <w:p w14:paraId="1EA556A7" w14:textId="77777777" w:rsidR="00DF2DED" w:rsidRPr="000D40DF" w:rsidRDefault="00DF2DED" w:rsidP="009036BA">
            <w:pPr>
              <w:rPr>
                <w:highlight w:val="yellow"/>
                <w:lang w:val="en-CA"/>
              </w:rPr>
            </w:pPr>
            <w:r w:rsidRPr="000D40DF">
              <w:rPr>
                <w:highlight w:val="yellow"/>
                <w:lang w:val="en-CA"/>
              </w:rPr>
              <w:t>yyyy.mm.dd</w:t>
            </w:r>
          </w:p>
        </w:tc>
        <w:tc>
          <w:tcPr>
            <w:tcW w:w="685" w:type="dxa"/>
            <w:tcBorders>
              <w:top w:val="single" w:sz="4" w:space="0" w:color="auto"/>
              <w:left w:val="single" w:sz="4" w:space="0" w:color="auto"/>
              <w:bottom w:val="single" w:sz="4" w:space="0" w:color="auto"/>
              <w:right w:val="single" w:sz="4" w:space="0" w:color="auto"/>
            </w:tcBorders>
            <w:hideMark/>
          </w:tcPr>
          <w:p w14:paraId="47F9FD50" w14:textId="77777777" w:rsidR="00DF2DED" w:rsidRPr="000D40DF" w:rsidRDefault="00DF2DED" w:rsidP="009036BA">
            <w:pPr>
              <w:rPr>
                <w:highlight w:val="yellow"/>
                <w:lang w:val="en-CA"/>
              </w:rPr>
            </w:pPr>
            <w:r w:rsidRPr="000D40DF">
              <w:rPr>
                <w:highlight w:val="yellow"/>
                <w:lang w:val="en-CA"/>
              </w:rPr>
              <w:t>xxx</w:t>
            </w:r>
          </w:p>
        </w:tc>
        <w:tc>
          <w:tcPr>
            <w:tcW w:w="5556" w:type="dxa"/>
            <w:tcBorders>
              <w:top w:val="single" w:sz="4" w:space="0" w:color="auto"/>
              <w:left w:val="single" w:sz="4" w:space="0" w:color="auto"/>
              <w:bottom w:val="single" w:sz="4" w:space="0" w:color="auto"/>
              <w:right w:val="single" w:sz="4" w:space="0" w:color="auto"/>
            </w:tcBorders>
            <w:hideMark/>
          </w:tcPr>
          <w:p w14:paraId="5C77CC30" w14:textId="77777777" w:rsidR="00DF2DED" w:rsidRPr="000D40DF" w:rsidRDefault="00DF2DED" w:rsidP="009036BA">
            <w:pPr>
              <w:rPr>
                <w:lang w:val="en-CA"/>
              </w:rPr>
            </w:pPr>
            <w:r w:rsidRPr="000D40DF">
              <w:rPr>
                <w:lang w:val="en-CA"/>
              </w:rPr>
              <w:t>Initial Release for Use</w:t>
            </w:r>
          </w:p>
        </w:tc>
      </w:tr>
      <w:tr w:rsidR="00DF2DED" w:rsidRPr="000D40DF" w14:paraId="230ADF57" w14:textId="77777777" w:rsidTr="009036BA">
        <w:tc>
          <w:tcPr>
            <w:tcW w:w="1212" w:type="dxa"/>
            <w:tcBorders>
              <w:top w:val="single" w:sz="4" w:space="0" w:color="auto"/>
              <w:left w:val="single" w:sz="4" w:space="0" w:color="auto"/>
              <w:bottom w:val="single" w:sz="4" w:space="0" w:color="auto"/>
              <w:right w:val="single" w:sz="4" w:space="0" w:color="auto"/>
            </w:tcBorders>
          </w:tcPr>
          <w:p w14:paraId="2DFC9A51"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4EB8D471"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23BAC3AD"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4EF18868" w14:textId="77777777" w:rsidR="00DF2DED" w:rsidRPr="000D40DF" w:rsidRDefault="00DF2DED" w:rsidP="009036BA">
            <w:pPr>
              <w:rPr>
                <w:lang w:val="en-CA"/>
              </w:rPr>
            </w:pPr>
          </w:p>
        </w:tc>
      </w:tr>
      <w:tr w:rsidR="00DF2DED" w:rsidRPr="000D40DF" w14:paraId="52F542B7" w14:textId="77777777" w:rsidTr="009036BA">
        <w:tc>
          <w:tcPr>
            <w:tcW w:w="1212" w:type="dxa"/>
            <w:tcBorders>
              <w:top w:val="single" w:sz="4" w:space="0" w:color="auto"/>
              <w:left w:val="single" w:sz="4" w:space="0" w:color="auto"/>
              <w:bottom w:val="single" w:sz="4" w:space="0" w:color="auto"/>
              <w:right w:val="single" w:sz="4" w:space="0" w:color="auto"/>
            </w:tcBorders>
          </w:tcPr>
          <w:p w14:paraId="7326D31C"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337DD674"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7D98EE96"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6F05F783" w14:textId="77777777" w:rsidR="00DF2DED" w:rsidRPr="000D40DF" w:rsidRDefault="00DF2DED" w:rsidP="009036BA">
            <w:pPr>
              <w:rPr>
                <w:lang w:val="en-CA"/>
              </w:rPr>
            </w:pPr>
          </w:p>
        </w:tc>
      </w:tr>
      <w:tr w:rsidR="00DF2DED" w:rsidRPr="000D40DF" w14:paraId="133FD4DE" w14:textId="77777777" w:rsidTr="009036BA">
        <w:tc>
          <w:tcPr>
            <w:tcW w:w="1212" w:type="dxa"/>
            <w:tcBorders>
              <w:top w:val="single" w:sz="4" w:space="0" w:color="auto"/>
              <w:left w:val="single" w:sz="4" w:space="0" w:color="auto"/>
              <w:bottom w:val="single" w:sz="4" w:space="0" w:color="auto"/>
              <w:right w:val="single" w:sz="4" w:space="0" w:color="auto"/>
            </w:tcBorders>
          </w:tcPr>
          <w:p w14:paraId="260D5680"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68BC352E"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175106E5"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1A824939" w14:textId="77777777" w:rsidR="00DF2DED" w:rsidRPr="000D40DF" w:rsidRDefault="00DF2DED" w:rsidP="009036BA">
            <w:pPr>
              <w:rPr>
                <w:lang w:val="en-CA"/>
              </w:rPr>
            </w:pPr>
          </w:p>
        </w:tc>
      </w:tr>
      <w:tr w:rsidR="00DF2DED" w:rsidRPr="000D40DF" w14:paraId="59F1D96F" w14:textId="77777777" w:rsidTr="009036BA">
        <w:tc>
          <w:tcPr>
            <w:tcW w:w="1212" w:type="dxa"/>
            <w:tcBorders>
              <w:top w:val="single" w:sz="4" w:space="0" w:color="auto"/>
              <w:left w:val="single" w:sz="4" w:space="0" w:color="auto"/>
              <w:bottom w:val="single" w:sz="4" w:space="0" w:color="auto"/>
              <w:right w:val="single" w:sz="4" w:space="0" w:color="auto"/>
            </w:tcBorders>
          </w:tcPr>
          <w:p w14:paraId="12D6153A"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39F91DF9"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24FFB35F"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00911C28" w14:textId="77777777" w:rsidR="00DF2DED" w:rsidRPr="000D40DF" w:rsidRDefault="00DF2DED" w:rsidP="009036BA">
            <w:pPr>
              <w:rPr>
                <w:lang w:val="en-CA"/>
              </w:rPr>
            </w:pPr>
          </w:p>
        </w:tc>
      </w:tr>
      <w:tr w:rsidR="00DF2DED" w:rsidRPr="000D40DF" w14:paraId="60E9F296" w14:textId="77777777" w:rsidTr="009036BA">
        <w:tc>
          <w:tcPr>
            <w:tcW w:w="1212" w:type="dxa"/>
            <w:tcBorders>
              <w:top w:val="single" w:sz="4" w:space="0" w:color="auto"/>
              <w:left w:val="single" w:sz="4" w:space="0" w:color="auto"/>
              <w:bottom w:val="single" w:sz="4" w:space="0" w:color="auto"/>
              <w:right w:val="single" w:sz="4" w:space="0" w:color="auto"/>
            </w:tcBorders>
          </w:tcPr>
          <w:p w14:paraId="2E2F6C4A"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6C5A2693"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5986D17B"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241F5418" w14:textId="77777777" w:rsidR="00DF2DED" w:rsidRPr="000D40DF" w:rsidRDefault="00DF2DED" w:rsidP="009036BA">
            <w:pPr>
              <w:rPr>
                <w:lang w:val="en-CA"/>
              </w:rPr>
            </w:pPr>
          </w:p>
        </w:tc>
      </w:tr>
      <w:tr w:rsidR="00DF2DED" w:rsidRPr="000D40DF" w14:paraId="4E0C6159" w14:textId="77777777" w:rsidTr="009036BA">
        <w:tc>
          <w:tcPr>
            <w:tcW w:w="1212" w:type="dxa"/>
            <w:tcBorders>
              <w:top w:val="single" w:sz="4" w:space="0" w:color="auto"/>
              <w:left w:val="single" w:sz="4" w:space="0" w:color="auto"/>
              <w:bottom w:val="single" w:sz="4" w:space="0" w:color="auto"/>
              <w:right w:val="single" w:sz="4" w:space="0" w:color="auto"/>
            </w:tcBorders>
          </w:tcPr>
          <w:p w14:paraId="0A0C447B" w14:textId="77777777" w:rsidR="00DF2DED" w:rsidRPr="000D40DF" w:rsidRDefault="00DF2DED" w:rsidP="009036BA">
            <w:pPr>
              <w:rPr>
                <w:lang w:val="en-CA"/>
              </w:rPr>
            </w:pPr>
          </w:p>
        </w:tc>
        <w:tc>
          <w:tcPr>
            <w:tcW w:w="1177" w:type="dxa"/>
            <w:tcBorders>
              <w:top w:val="single" w:sz="4" w:space="0" w:color="auto"/>
              <w:left w:val="single" w:sz="4" w:space="0" w:color="auto"/>
              <w:bottom w:val="single" w:sz="4" w:space="0" w:color="auto"/>
              <w:right w:val="single" w:sz="4" w:space="0" w:color="auto"/>
            </w:tcBorders>
          </w:tcPr>
          <w:p w14:paraId="13ABC9F3" w14:textId="77777777" w:rsidR="00DF2DED" w:rsidRPr="000D40DF" w:rsidRDefault="00DF2DED" w:rsidP="009036BA">
            <w:pPr>
              <w:rPr>
                <w:lang w:val="en-CA"/>
              </w:rPr>
            </w:pPr>
          </w:p>
        </w:tc>
        <w:tc>
          <w:tcPr>
            <w:tcW w:w="685" w:type="dxa"/>
            <w:tcBorders>
              <w:top w:val="single" w:sz="4" w:space="0" w:color="auto"/>
              <w:left w:val="single" w:sz="4" w:space="0" w:color="auto"/>
              <w:bottom w:val="single" w:sz="4" w:space="0" w:color="auto"/>
              <w:right w:val="single" w:sz="4" w:space="0" w:color="auto"/>
            </w:tcBorders>
          </w:tcPr>
          <w:p w14:paraId="406F29A6" w14:textId="77777777" w:rsidR="00DF2DED" w:rsidRPr="000D40DF" w:rsidRDefault="00DF2DED" w:rsidP="009036BA">
            <w:pPr>
              <w:rPr>
                <w:lang w:val="en-CA"/>
              </w:rPr>
            </w:pPr>
          </w:p>
        </w:tc>
        <w:tc>
          <w:tcPr>
            <w:tcW w:w="5556" w:type="dxa"/>
            <w:tcBorders>
              <w:top w:val="single" w:sz="4" w:space="0" w:color="auto"/>
              <w:left w:val="single" w:sz="4" w:space="0" w:color="auto"/>
              <w:bottom w:val="single" w:sz="4" w:space="0" w:color="auto"/>
              <w:right w:val="single" w:sz="4" w:space="0" w:color="auto"/>
            </w:tcBorders>
          </w:tcPr>
          <w:p w14:paraId="039D8BE4" w14:textId="77777777" w:rsidR="00DF2DED" w:rsidRPr="000D40DF" w:rsidRDefault="00DF2DED" w:rsidP="009036BA">
            <w:pPr>
              <w:rPr>
                <w:lang w:val="en-CA"/>
              </w:rPr>
            </w:pPr>
          </w:p>
        </w:tc>
      </w:tr>
    </w:tbl>
    <w:p w14:paraId="4BFF8406" w14:textId="77777777" w:rsidR="00DF2DED" w:rsidRPr="000D40DF" w:rsidRDefault="00DF2DED" w:rsidP="00DF2DED">
      <w:pPr>
        <w:pStyle w:val="BodyText"/>
      </w:pPr>
    </w:p>
    <w:p w14:paraId="27851129" w14:textId="77777777" w:rsidR="00C305F5" w:rsidRPr="0040794A" w:rsidRDefault="00C305F5" w:rsidP="002D47BD">
      <w:pPr>
        <w:pStyle w:val="BodyText"/>
        <w:jc w:val="both"/>
        <w:rPr>
          <w:b/>
          <w:bCs/>
          <w:i/>
          <w:iCs/>
        </w:rPr>
        <w:sectPr w:rsidR="00C305F5" w:rsidRPr="0040794A" w:rsidSect="007568B7">
          <w:footerReference w:type="default" r:id="rId8"/>
          <w:type w:val="continuous"/>
          <w:pgSz w:w="12240" w:h="15840"/>
          <w:pgMar w:top="1440" w:right="1440" w:bottom="1440" w:left="1440" w:header="720" w:footer="720" w:gutter="0"/>
          <w:pgNumType w:fmt="lowerRoman" w:start="1"/>
          <w:cols w:space="720"/>
          <w:docGrid w:linePitch="360"/>
        </w:sectPr>
      </w:pPr>
    </w:p>
    <w:p w14:paraId="582CCAA3" w14:textId="77777777" w:rsidR="007568B7" w:rsidRPr="0040794A" w:rsidRDefault="007568B7" w:rsidP="00287093">
      <w:pPr>
        <w:pStyle w:val="Heading2"/>
        <w:sectPr w:rsidR="007568B7" w:rsidRPr="0040794A" w:rsidSect="007568B7">
          <w:headerReference w:type="default" r:id="rId9"/>
          <w:pgSz w:w="12240" w:h="15840"/>
          <w:pgMar w:top="1440" w:right="1350" w:bottom="1440" w:left="1440" w:header="720" w:footer="720" w:gutter="0"/>
          <w:pgNumType w:fmt="lowerRoman"/>
          <w:cols w:space="720"/>
          <w:docGrid w:linePitch="360"/>
        </w:sectPr>
      </w:pPr>
    </w:p>
    <w:p w14:paraId="4AD304F4" w14:textId="69065356" w:rsidR="00CB258A" w:rsidRPr="000D40DF" w:rsidRDefault="00CB258A" w:rsidP="00CB258A">
      <w:pPr>
        <w:pStyle w:val="Heading2"/>
      </w:pPr>
      <w:r w:rsidRPr="00CB258A">
        <w:t xml:space="preserve"> </w:t>
      </w:r>
      <w:bookmarkStart w:id="2" w:name="_Toc71481559"/>
      <w:r w:rsidRPr="000D40DF">
        <w:t>Table of Contents</w:t>
      </w:r>
      <w:bookmarkEnd w:id="2"/>
    </w:p>
    <w:p w14:paraId="7C9DD793" w14:textId="6BDF1024" w:rsidR="00F162D1" w:rsidRDefault="00CB258A">
      <w:pPr>
        <w:pStyle w:val="TOC2"/>
        <w:rPr>
          <w:rFonts w:asciiTheme="minorHAnsi" w:hAnsiTheme="minorHAnsi"/>
          <w:b w:val="0"/>
          <w:caps w:val="0"/>
          <w:color w:val="auto"/>
          <w:sz w:val="22"/>
          <w:lang w:eastAsia="en-CA"/>
        </w:rPr>
      </w:pPr>
      <w:r>
        <w:fldChar w:fldCharType="begin"/>
      </w:r>
      <w:r>
        <w:instrText xml:space="preserve"> TOC \o "1-2" \h \z \u </w:instrText>
      </w:r>
      <w:r>
        <w:fldChar w:fldCharType="separate"/>
      </w:r>
      <w:hyperlink w:anchor="_Toc71481558" w:history="1">
        <w:r w:rsidR="00F162D1" w:rsidRPr="005D198E">
          <w:rPr>
            <w:rStyle w:val="Hyperlink"/>
          </w:rPr>
          <w:t>PPMP Review and Revision Record</w:t>
        </w:r>
        <w:r w:rsidR="00F162D1">
          <w:rPr>
            <w:webHidden/>
          </w:rPr>
          <w:tab/>
        </w:r>
        <w:r w:rsidR="00F162D1">
          <w:rPr>
            <w:webHidden/>
          </w:rPr>
          <w:fldChar w:fldCharType="begin"/>
        </w:r>
        <w:r w:rsidR="00F162D1">
          <w:rPr>
            <w:webHidden/>
          </w:rPr>
          <w:instrText xml:space="preserve"> PAGEREF _Toc71481558 \h </w:instrText>
        </w:r>
        <w:r w:rsidR="00F162D1">
          <w:rPr>
            <w:webHidden/>
          </w:rPr>
        </w:r>
        <w:r w:rsidR="00F162D1">
          <w:rPr>
            <w:webHidden/>
          </w:rPr>
          <w:fldChar w:fldCharType="separate"/>
        </w:r>
        <w:r w:rsidR="00F162D1">
          <w:rPr>
            <w:webHidden/>
          </w:rPr>
          <w:t>i</w:t>
        </w:r>
        <w:r w:rsidR="00F162D1">
          <w:rPr>
            <w:webHidden/>
          </w:rPr>
          <w:fldChar w:fldCharType="end"/>
        </w:r>
      </w:hyperlink>
    </w:p>
    <w:p w14:paraId="4E641BA3" w14:textId="47CE7D42" w:rsidR="00F162D1" w:rsidRDefault="00000000">
      <w:pPr>
        <w:pStyle w:val="TOC2"/>
        <w:rPr>
          <w:rFonts w:asciiTheme="minorHAnsi" w:hAnsiTheme="minorHAnsi"/>
          <w:b w:val="0"/>
          <w:caps w:val="0"/>
          <w:color w:val="auto"/>
          <w:sz w:val="22"/>
          <w:lang w:eastAsia="en-CA"/>
        </w:rPr>
      </w:pPr>
      <w:hyperlink w:anchor="_Toc71481559" w:history="1">
        <w:r w:rsidR="00F162D1" w:rsidRPr="005D198E">
          <w:rPr>
            <w:rStyle w:val="Hyperlink"/>
          </w:rPr>
          <w:t>Table of Contents</w:t>
        </w:r>
        <w:r w:rsidR="00F162D1">
          <w:rPr>
            <w:webHidden/>
          </w:rPr>
          <w:tab/>
        </w:r>
        <w:r w:rsidR="00F162D1">
          <w:rPr>
            <w:webHidden/>
          </w:rPr>
          <w:fldChar w:fldCharType="begin"/>
        </w:r>
        <w:r w:rsidR="00F162D1">
          <w:rPr>
            <w:webHidden/>
          </w:rPr>
          <w:instrText xml:space="preserve"> PAGEREF _Toc71481559 \h </w:instrText>
        </w:r>
        <w:r w:rsidR="00F162D1">
          <w:rPr>
            <w:webHidden/>
          </w:rPr>
        </w:r>
        <w:r w:rsidR="00F162D1">
          <w:rPr>
            <w:webHidden/>
          </w:rPr>
          <w:fldChar w:fldCharType="separate"/>
        </w:r>
        <w:r w:rsidR="00F162D1">
          <w:rPr>
            <w:webHidden/>
          </w:rPr>
          <w:t>ii</w:t>
        </w:r>
        <w:r w:rsidR="00F162D1">
          <w:rPr>
            <w:webHidden/>
          </w:rPr>
          <w:fldChar w:fldCharType="end"/>
        </w:r>
      </w:hyperlink>
    </w:p>
    <w:p w14:paraId="71851228" w14:textId="1646B4DD" w:rsidR="00F162D1" w:rsidRDefault="00000000">
      <w:pPr>
        <w:pStyle w:val="TOC2"/>
        <w:rPr>
          <w:rFonts w:asciiTheme="minorHAnsi" w:hAnsiTheme="minorHAnsi"/>
          <w:b w:val="0"/>
          <w:caps w:val="0"/>
          <w:color w:val="auto"/>
          <w:sz w:val="22"/>
          <w:lang w:eastAsia="en-CA"/>
        </w:rPr>
      </w:pPr>
      <w:hyperlink w:anchor="_Toc71481560" w:history="1">
        <w:r w:rsidR="00F162D1" w:rsidRPr="005D198E">
          <w:rPr>
            <w:rStyle w:val="Hyperlink"/>
          </w:rPr>
          <w:t>Introduction</w:t>
        </w:r>
        <w:r w:rsidR="00F162D1">
          <w:rPr>
            <w:webHidden/>
          </w:rPr>
          <w:tab/>
        </w:r>
        <w:r w:rsidR="00F162D1">
          <w:rPr>
            <w:webHidden/>
          </w:rPr>
          <w:fldChar w:fldCharType="begin"/>
        </w:r>
        <w:r w:rsidR="00F162D1">
          <w:rPr>
            <w:webHidden/>
          </w:rPr>
          <w:instrText xml:space="preserve"> PAGEREF _Toc71481560 \h </w:instrText>
        </w:r>
        <w:r w:rsidR="00F162D1">
          <w:rPr>
            <w:webHidden/>
          </w:rPr>
        </w:r>
        <w:r w:rsidR="00F162D1">
          <w:rPr>
            <w:webHidden/>
          </w:rPr>
          <w:fldChar w:fldCharType="separate"/>
        </w:r>
        <w:r w:rsidR="00F162D1">
          <w:rPr>
            <w:webHidden/>
          </w:rPr>
          <w:t>1</w:t>
        </w:r>
        <w:r w:rsidR="00F162D1">
          <w:rPr>
            <w:webHidden/>
          </w:rPr>
          <w:fldChar w:fldCharType="end"/>
        </w:r>
      </w:hyperlink>
    </w:p>
    <w:p w14:paraId="19166F7C" w14:textId="3CE15BDC" w:rsidR="00F162D1" w:rsidRDefault="00000000">
      <w:pPr>
        <w:pStyle w:val="TOC2"/>
        <w:rPr>
          <w:rFonts w:asciiTheme="minorHAnsi" w:hAnsiTheme="minorHAnsi"/>
          <w:b w:val="0"/>
          <w:caps w:val="0"/>
          <w:color w:val="auto"/>
          <w:sz w:val="22"/>
          <w:lang w:eastAsia="en-CA"/>
        </w:rPr>
      </w:pPr>
      <w:hyperlink w:anchor="_Toc71481561" w:history="1">
        <w:r w:rsidR="00F162D1" w:rsidRPr="005D198E">
          <w:rPr>
            <w:rStyle w:val="Hyperlink"/>
            <w:highlight w:val="yellow"/>
          </w:rPr>
          <w:t>[The Firm]</w:t>
        </w:r>
        <w:r w:rsidR="00F162D1">
          <w:rPr>
            <w:webHidden/>
          </w:rPr>
          <w:tab/>
        </w:r>
        <w:r w:rsidR="00F162D1">
          <w:rPr>
            <w:webHidden/>
          </w:rPr>
          <w:fldChar w:fldCharType="begin"/>
        </w:r>
        <w:r w:rsidR="00F162D1">
          <w:rPr>
            <w:webHidden/>
          </w:rPr>
          <w:instrText xml:space="preserve"> PAGEREF _Toc71481561 \h </w:instrText>
        </w:r>
        <w:r w:rsidR="00F162D1">
          <w:rPr>
            <w:webHidden/>
          </w:rPr>
        </w:r>
        <w:r w:rsidR="00F162D1">
          <w:rPr>
            <w:webHidden/>
          </w:rPr>
          <w:fldChar w:fldCharType="separate"/>
        </w:r>
        <w:r w:rsidR="00F162D1">
          <w:rPr>
            <w:webHidden/>
          </w:rPr>
          <w:t>2</w:t>
        </w:r>
        <w:r w:rsidR="00F162D1">
          <w:rPr>
            <w:webHidden/>
          </w:rPr>
          <w:fldChar w:fldCharType="end"/>
        </w:r>
      </w:hyperlink>
    </w:p>
    <w:p w14:paraId="0CBFB1B4" w14:textId="466262A3" w:rsidR="00F162D1" w:rsidRDefault="00000000">
      <w:pPr>
        <w:pStyle w:val="TOC2"/>
        <w:rPr>
          <w:rFonts w:asciiTheme="minorHAnsi" w:hAnsiTheme="minorHAnsi"/>
          <w:b w:val="0"/>
          <w:caps w:val="0"/>
          <w:color w:val="auto"/>
          <w:sz w:val="22"/>
          <w:lang w:eastAsia="en-CA"/>
        </w:rPr>
      </w:pPr>
      <w:hyperlink w:anchor="_Toc71481562" w:history="1">
        <w:r w:rsidR="00F162D1" w:rsidRPr="005D198E">
          <w:rPr>
            <w:rStyle w:val="Hyperlink"/>
            <w:highlight w:val="yellow"/>
          </w:rPr>
          <w:t>Engineering (and/or Geoscience) Group (Department or Division?)</w:t>
        </w:r>
        <w:r w:rsidR="00F162D1">
          <w:rPr>
            <w:webHidden/>
          </w:rPr>
          <w:tab/>
        </w:r>
        <w:r w:rsidR="00F162D1">
          <w:rPr>
            <w:webHidden/>
          </w:rPr>
          <w:fldChar w:fldCharType="begin"/>
        </w:r>
        <w:r w:rsidR="00F162D1">
          <w:rPr>
            <w:webHidden/>
          </w:rPr>
          <w:instrText xml:space="preserve"> PAGEREF _Toc71481562 \h </w:instrText>
        </w:r>
        <w:r w:rsidR="00F162D1">
          <w:rPr>
            <w:webHidden/>
          </w:rPr>
        </w:r>
        <w:r w:rsidR="00F162D1">
          <w:rPr>
            <w:webHidden/>
          </w:rPr>
          <w:fldChar w:fldCharType="separate"/>
        </w:r>
        <w:r w:rsidR="00F162D1">
          <w:rPr>
            <w:webHidden/>
          </w:rPr>
          <w:t>2</w:t>
        </w:r>
        <w:r w:rsidR="00F162D1">
          <w:rPr>
            <w:webHidden/>
          </w:rPr>
          <w:fldChar w:fldCharType="end"/>
        </w:r>
      </w:hyperlink>
    </w:p>
    <w:p w14:paraId="31110F13" w14:textId="7D476495" w:rsidR="00F162D1" w:rsidRDefault="00000000">
      <w:pPr>
        <w:pStyle w:val="TOC2"/>
        <w:rPr>
          <w:rFonts w:asciiTheme="minorHAnsi" w:hAnsiTheme="minorHAnsi"/>
          <w:b w:val="0"/>
          <w:caps w:val="0"/>
          <w:color w:val="auto"/>
          <w:sz w:val="22"/>
          <w:lang w:eastAsia="en-CA"/>
        </w:rPr>
      </w:pPr>
      <w:hyperlink w:anchor="_Toc71481563" w:history="1">
        <w:r w:rsidR="00F162D1" w:rsidRPr="005D198E">
          <w:rPr>
            <w:rStyle w:val="Hyperlink"/>
          </w:rPr>
          <w:t>Code of Conduct</w:t>
        </w:r>
        <w:r w:rsidR="00F162D1">
          <w:rPr>
            <w:webHidden/>
          </w:rPr>
          <w:tab/>
        </w:r>
        <w:r w:rsidR="00F162D1">
          <w:rPr>
            <w:webHidden/>
          </w:rPr>
          <w:fldChar w:fldCharType="begin"/>
        </w:r>
        <w:r w:rsidR="00F162D1">
          <w:rPr>
            <w:webHidden/>
          </w:rPr>
          <w:instrText xml:space="preserve"> PAGEREF _Toc71481563 \h </w:instrText>
        </w:r>
        <w:r w:rsidR="00F162D1">
          <w:rPr>
            <w:webHidden/>
          </w:rPr>
        </w:r>
        <w:r w:rsidR="00F162D1">
          <w:rPr>
            <w:webHidden/>
          </w:rPr>
          <w:fldChar w:fldCharType="separate"/>
        </w:r>
        <w:r w:rsidR="00F162D1">
          <w:rPr>
            <w:webHidden/>
          </w:rPr>
          <w:t>2</w:t>
        </w:r>
        <w:r w:rsidR="00F162D1">
          <w:rPr>
            <w:webHidden/>
          </w:rPr>
          <w:fldChar w:fldCharType="end"/>
        </w:r>
      </w:hyperlink>
    </w:p>
    <w:p w14:paraId="767C06B8" w14:textId="6AA60D73" w:rsidR="00F162D1" w:rsidRDefault="00000000">
      <w:pPr>
        <w:pStyle w:val="TOC2"/>
        <w:rPr>
          <w:rFonts w:asciiTheme="minorHAnsi" w:hAnsiTheme="minorHAnsi"/>
          <w:b w:val="0"/>
          <w:caps w:val="0"/>
          <w:color w:val="auto"/>
          <w:sz w:val="22"/>
          <w:lang w:eastAsia="en-CA"/>
        </w:rPr>
      </w:pPr>
      <w:hyperlink w:anchor="_Toc71481564" w:history="1">
        <w:r w:rsidR="00F162D1" w:rsidRPr="005D198E">
          <w:rPr>
            <w:rStyle w:val="Hyperlink"/>
          </w:rPr>
          <w:t>Continuing Education Program</w:t>
        </w:r>
        <w:r w:rsidR="00F162D1">
          <w:rPr>
            <w:webHidden/>
          </w:rPr>
          <w:tab/>
        </w:r>
        <w:r w:rsidR="00F162D1">
          <w:rPr>
            <w:webHidden/>
          </w:rPr>
          <w:fldChar w:fldCharType="begin"/>
        </w:r>
        <w:r w:rsidR="00F162D1">
          <w:rPr>
            <w:webHidden/>
          </w:rPr>
          <w:instrText xml:space="preserve"> PAGEREF _Toc71481564 \h </w:instrText>
        </w:r>
        <w:r w:rsidR="00F162D1">
          <w:rPr>
            <w:webHidden/>
          </w:rPr>
        </w:r>
        <w:r w:rsidR="00F162D1">
          <w:rPr>
            <w:webHidden/>
          </w:rPr>
          <w:fldChar w:fldCharType="separate"/>
        </w:r>
        <w:r w:rsidR="00F162D1">
          <w:rPr>
            <w:webHidden/>
          </w:rPr>
          <w:t>4</w:t>
        </w:r>
        <w:r w:rsidR="00F162D1">
          <w:rPr>
            <w:webHidden/>
          </w:rPr>
          <w:fldChar w:fldCharType="end"/>
        </w:r>
      </w:hyperlink>
    </w:p>
    <w:p w14:paraId="0F1AB13D" w14:textId="0700246C" w:rsidR="00F162D1" w:rsidRDefault="00000000">
      <w:pPr>
        <w:pStyle w:val="TOC2"/>
        <w:rPr>
          <w:rFonts w:asciiTheme="minorHAnsi" w:hAnsiTheme="minorHAnsi"/>
          <w:b w:val="0"/>
          <w:caps w:val="0"/>
          <w:color w:val="auto"/>
          <w:sz w:val="22"/>
          <w:lang w:eastAsia="en-CA"/>
        </w:rPr>
      </w:pPr>
      <w:hyperlink w:anchor="_Toc71481565" w:history="1">
        <w:r w:rsidR="00F162D1" w:rsidRPr="005D198E">
          <w:rPr>
            <w:rStyle w:val="Hyperlink"/>
          </w:rPr>
          <w:t>Professional Practice Guidelines and Practice Advisories</w:t>
        </w:r>
        <w:r w:rsidR="00F162D1">
          <w:rPr>
            <w:webHidden/>
          </w:rPr>
          <w:tab/>
        </w:r>
        <w:r w:rsidR="00F162D1">
          <w:rPr>
            <w:webHidden/>
          </w:rPr>
          <w:fldChar w:fldCharType="begin"/>
        </w:r>
        <w:r w:rsidR="00F162D1">
          <w:rPr>
            <w:webHidden/>
          </w:rPr>
          <w:instrText xml:space="preserve"> PAGEREF _Toc71481565 \h </w:instrText>
        </w:r>
        <w:r w:rsidR="00F162D1">
          <w:rPr>
            <w:webHidden/>
          </w:rPr>
        </w:r>
        <w:r w:rsidR="00F162D1">
          <w:rPr>
            <w:webHidden/>
          </w:rPr>
          <w:fldChar w:fldCharType="separate"/>
        </w:r>
        <w:r w:rsidR="00F162D1">
          <w:rPr>
            <w:webHidden/>
          </w:rPr>
          <w:t>5</w:t>
        </w:r>
        <w:r w:rsidR="00F162D1">
          <w:rPr>
            <w:webHidden/>
          </w:rPr>
          <w:fldChar w:fldCharType="end"/>
        </w:r>
      </w:hyperlink>
    </w:p>
    <w:p w14:paraId="0E0E3653" w14:textId="5773D1E4" w:rsidR="00F162D1" w:rsidRDefault="00000000">
      <w:pPr>
        <w:pStyle w:val="TOC2"/>
        <w:rPr>
          <w:rFonts w:asciiTheme="minorHAnsi" w:hAnsiTheme="minorHAnsi"/>
          <w:b w:val="0"/>
          <w:caps w:val="0"/>
          <w:color w:val="auto"/>
          <w:sz w:val="22"/>
          <w:lang w:eastAsia="en-CA"/>
        </w:rPr>
      </w:pPr>
      <w:hyperlink w:anchor="_Toc71481566" w:history="1">
        <w:r w:rsidR="00F162D1" w:rsidRPr="005D198E">
          <w:rPr>
            <w:rStyle w:val="Hyperlink"/>
          </w:rPr>
          <w:t>Document and Records Management</w:t>
        </w:r>
        <w:r w:rsidR="00F162D1">
          <w:rPr>
            <w:webHidden/>
          </w:rPr>
          <w:tab/>
        </w:r>
        <w:r w:rsidR="00F162D1">
          <w:rPr>
            <w:webHidden/>
          </w:rPr>
          <w:fldChar w:fldCharType="begin"/>
        </w:r>
        <w:r w:rsidR="00F162D1">
          <w:rPr>
            <w:webHidden/>
          </w:rPr>
          <w:instrText xml:space="preserve"> PAGEREF _Toc71481566 \h </w:instrText>
        </w:r>
        <w:r w:rsidR="00F162D1">
          <w:rPr>
            <w:webHidden/>
          </w:rPr>
        </w:r>
        <w:r w:rsidR="00F162D1">
          <w:rPr>
            <w:webHidden/>
          </w:rPr>
          <w:fldChar w:fldCharType="separate"/>
        </w:r>
        <w:r w:rsidR="00F162D1">
          <w:rPr>
            <w:webHidden/>
          </w:rPr>
          <w:t>7</w:t>
        </w:r>
        <w:r w:rsidR="00F162D1">
          <w:rPr>
            <w:webHidden/>
          </w:rPr>
          <w:fldChar w:fldCharType="end"/>
        </w:r>
      </w:hyperlink>
    </w:p>
    <w:p w14:paraId="5246B45D" w14:textId="1757581A" w:rsidR="00F162D1" w:rsidRDefault="00000000">
      <w:pPr>
        <w:pStyle w:val="TOC2"/>
        <w:rPr>
          <w:rFonts w:asciiTheme="minorHAnsi" w:hAnsiTheme="minorHAnsi"/>
          <w:b w:val="0"/>
          <w:caps w:val="0"/>
          <w:color w:val="auto"/>
          <w:sz w:val="22"/>
          <w:lang w:eastAsia="en-CA"/>
        </w:rPr>
      </w:pPr>
      <w:hyperlink w:anchor="_Toc71481567" w:history="1">
        <w:r w:rsidR="00F162D1" w:rsidRPr="005D198E">
          <w:rPr>
            <w:rStyle w:val="Hyperlink"/>
            <w:lang w:eastAsia="en-CA"/>
          </w:rPr>
          <w:t>Checking Engineering and Geoscience Work</w:t>
        </w:r>
        <w:r w:rsidR="00F162D1">
          <w:rPr>
            <w:webHidden/>
          </w:rPr>
          <w:tab/>
        </w:r>
        <w:r w:rsidR="00F162D1">
          <w:rPr>
            <w:webHidden/>
          </w:rPr>
          <w:fldChar w:fldCharType="begin"/>
        </w:r>
        <w:r w:rsidR="00F162D1">
          <w:rPr>
            <w:webHidden/>
          </w:rPr>
          <w:instrText xml:space="preserve"> PAGEREF _Toc71481567 \h </w:instrText>
        </w:r>
        <w:r w:rsidR="00F162D1">
          <w:rPr>
            <w:webHidden/>
          </w:rPr>
        </w:r>
        <w:r w:rsidR="00F162D1">
          <w:rPr>
            <w:webHidden/>
          </w:rPr>
          <w:fldChar w:fldCharType="separate"/>
        </w:r>
        <w:r w:rsidR="00F162D1">
          <w:rPr>
            <w:webHidden/>
          </w:rPr>
          <w:t>12</w:t>
        </w:r>
        <w:r w:rsidR="00F162D1">
          <w:rPr>
            <w:webHidden/>
          </w:rPr>
          <w:fldChar w:fldCharType="end"/>
        </w:r>
      </w:hyperlink>
    </w:p>
    <w:p w14:paraId="7D82460C" w14:textId="5D7F3F5A" w:rsidR="00F162D1" w:rsidRDefault="00000000">
      <w:pPr>
        <w:pStyle w:val="TOC2"/>
        <w:rPr>
          <w:rFonts w:asciiTheme="minorHAnsi" w:hAnsiTheme="minorHAnsi"/>
          <w:b w:val="0"/>
          <w:caps w:val="0"/>
          <w:color w:val="auto"/>
          <w:sz w:val="22"/>
          <w:lang w:eastAsia="en-CA"/>
        </w:rPr>
      </w:pPr>
      <w:hyperlink w:anchor="_Toc71481568" w:history="1">
        <w:r w:rsidR="00F162D1" w:rsidRPr="005D198E">
          <w:rPr>
            <w:rStyle w:val="Hyperlink"/>
            <w:lang w:eastAsia="en-CA"/>
          </w:rPr>
          <w:t>Independent review of Structural Designs</w:t>
        </w:r>
        <w:r w:rsidR="00F162D1">
          <w:rPr>
            <w:webHidden/>
          </w:rPr>
          <w:tab/>
        </w:r>
        <w:r w:rsidR="00F162D1">
          <w:rPr>
            <w:webHidden/>
          </w:rPr>
          <w:fldChar w:fldCharType="begin"/>
        </w:r>
        <w:r w:rsidR="00F162D1">
          <w:rPr>
            <w:webHidden/>
          </w:rPr>
          <w:instrText xml:space="preserve"> PAGEREF _Toc71481568 \h </w:instrText>
        </w:r>
        <w:r w:rsidR="00F162D1">
          <w:rPr>
            <w:webHidden/>
          </w:rPr>
        </w:r>
        <w:r w:rsidR="00F162D1">
          <w:rPr>
            <w:webHidden/>
          </w:rPr>
          <w:fldChar w:fldCharType="separate"/>
        </w:r>
        <w:r w:rsidR="00F162D1">
          <w:rPr>
            <w:webHidden/>
          </w:rPr>
          <w:t>14</w:t>
        </w:r>
        <w:r w:rsidR="00F162D1">
          <w:rPr>
            <w:webHidden/>
          </w:rPr>
          <w:fldChar w:fldCharType="end"/>
        </w:r>
      </w:hyperlink>
    </w:p>
    <w:p w14:paraId="09C63AA4" w14:textId="5E62FDD7" w:rsidR="00F162D1" w:rsidRDefault="00000000">
      <w:pPr>
        <w:pStyle w:val="TOC2"/>
        <w:rPr>
          <w:rFonts w:asciiTheme="minorHAnsi" w:hAnsiTheme="minorHAnsi"/>
          <w:b w:val="0"/>
          <w:caps w:val="0"/>
          <w:color w:val="auto"/>
          <w:sz w:val="22"/>
          <w:lang w:eastAsia="en-CA"/>
        </w:rPr>
      </w:pPr>
      <w:hyperlink w:anchor="_Toc71481569" w:history="1">
        <w:r w:rsidR="00F162D1" w:rsidRPr="005D198E">
          <w:rPr>
            <w:rStyle w:val="Hyperlink"/>
            <w:lang w:eastAsia="en-CA"/>
          </w:rPr>
          <w:t>Independent Review of High-Risk Professional Activities or Work</w:t>
        </w:r>
        <w:r w:rsidR="00F162D1">
          <w:rPr>
            <w:webHidden/>
          </w:rPr>
          <w:tab/>
        </w:r>
        <w:r w:rsidR="00F162D1">
          <w:rPr>
            <w:webHidden/>
          </w:rPr>
          <w:fldChar w:fldCharType="begin"/>
        </w:r>
        <w:r w:rsidR="00F162D1">
          <w:rPr>
            <w:webHidden/>
          </w:rPr>
          <w:instrText xml:space="preserve"> PAGEREF _Toc71481569 \h </w:instrText>
        </w:r>
        <w:r w:rsidR="00F162D1">
          <w:rPr>
            <w:webHidden/>
          </w:rPr>
        </w:r>
        <w:r w:rsidR="00F162D1">
          <w:rPr>
            <w:webHidden/>
          </w:rPr>
          <w:fldChar w:fldCharType="separate"/>
        </w:r>
        <w:r w:rsidR="00F162D1">
          <w:rPr>
            <w:webHidden/>
          </w:rPr>
          <w:t>18</w:t>
        </w:r>
        <w:r w:rsidR="00F162D1">
          <w:rPr>
            <w:webHidden/>
          </w:rPr>
          <w:fldChar w:fldCharType="end"/>
        </w:r>
      </w:hyperlink>
    </w:p>
    <w:p w14:paraId="14C457DC" w14:textId="1CC40FB2" w:rsidR="00F162D1" w:rsidRDefault="00000000">
      <w:pPr>
        <w:pStyle w:val="TOC2"/>
        <w:rPr>
          <w:rFonts w:asciiTheme="minorHAnsi" w:hAnsiTheme="minorHAnsi"/>
          <w:b w:val="0"/>
          <w:caps w:val="0"/>
          <w:color w:val="auto"/>
          <w:sz w:val="22"/>
          <w:lang w:eastAsia="en-CA"/>
        </w:rPr>
      </w:pPr>
      <w:hyperlink w:anchor="_Toc71481570" w:history="1">
        <w:r w:rsidR="00F162D1" w:rsidRPr="005D198E">
          <w:rPr>
            <w:rStyle w:val="Hyperlink"/>
            <w:lang w:eastAsia="en-CA"/>
          </w:rPr>
          <w:t>Authenticating Documents</w:t>
        </w:r>
        <w:r w:rsidR="00F162D1">
          <w:rPr>
            <w:webHidden/>
          </w:rPr>
          <w:tab/>
        </w:r>
        <w:r w:rsidR="00F162D1">
          <w:rPr>
            <w:webHidden/>
          </w:rPr>
          <w:fldChar w:fldCharType="begin"/>
        </w:r>
        <w:r w:rsidR="00F162D1">
          <w:rPr>
            <w:webHidden/>
          </w:rPr>
          <w:instrText xml:space="preserve"> PAGEREF _Toc71481570 \h </w:instrText>
        </w:r>
        <w:r w:rsidR="00F162D1">
          <w:rPr>
            <w:webHidden/>
          </w:rPr>
        </w:r>
        <w:r w:rsidR="00F162D1">
          <w:rPr>
            <w:webHidden/>
          </w:rPr>
          <w:fldChar w:fldCharType="separate"/>
        </w:r>
        <w:r w:rsidR="00F162D1">
          <w:rPr>
            <w:webHidden/>
          </w:rPr>
          <w:t>22</w:t>
        </w:r>
        <w:r w:rsidR="00F162D1">
          <w:rPr>
            <w:webHidden/>
          </w:rPr>
          <w:fldChar w:fldCharType="end"/>
        </w:r>
      </w:hyperlink>
    </w:p>
    <w:p w14:paraId="4B6B41D4" w14:textId="342CFBF6" w:rsidR="00F162D1" w:rsidRDefault="00000000">
      <w:pPr>
        <w:pStyle w:val="TOC2"/>
        <w:rPr>
          <w:rFonts w:asciiTheme="minorHAnsi" w:hAnsiTheme="minorHAnsi"/>
          <w:b w:val="0"/>
          <w:caps w:val="0"/>
          <w:color w:val="auto"/>
          <w:sz w:val="22"/>
          <w:lang w:eastAsia="en-CA"/>
        </w:rPr>
      </w:pPr>
      <w:hyperlink w:anchor="_Toc71481571" w:history="1">
        <w:r w:rsidR="00F162D1" w:rsidRPr="005D198E">
          <w:rPr>
            <w:rStyle w:val="Hyperlink"/>
            <w:lang w:eastAsia="en-CA"/>
          </w:rPr>
          <w:t>Direct Supervision</w:t>
        </w:r>
        <w:r w:rsidR="00F162D1">
          <w:rPr>
            <w:webHidden/>
          </w:rPr>
          <w:tab/>
        </w:r>
        <w:r w:rsidR="00F162D1">
          <w:rPr>
            <w:webHidden/>
          </w:rPr>
          <w:fldChar w:fldCharType="begin"/>
        </w:r>
        <w:r w:rsidR="00F162D1">
          <w:rPr>
            <w:webHidden/>
          </w:rPr>
          <w:instrText xml:space="preserve"> PAGEREF _Toc71481571 \h </w:instrText>
        </w:r>
        <w:r w:rsidR="00F162D1">
          <w:rPr>
            <w:webHidden/>
          </w:rPr>
        </w:r>
        <w:r w:rsidR="00F162D1">
          <w:rPr>
            <w:webHidden/>
          </w:rPr>
          <w:fldChar w:fldCharType="separate"/>
        </w:r>
        <w:r w:rsidR="00F162D1">
          <w:rPr>
            <w:webHidden/>
          </w:rPr>
          <w:t>24</w:t>
        </w:r>
        <w:r w:rsidR="00F162D1">
          <w:rPr>
            <w:webHidden/>
          </w:rPr>
          <w:fldChar w:fldCharType="end"/>
        </w:r>
      </w:hyperlink>
    </w:p>
    <w:p w14:paraId="6CC9309D" w14:textId="49A8DF80" w:rsidR="00F162D1" w:rsidRDefault="00000000">
      <w:pPr>
        <w:pStyle w:val="TOC2"/>
        <w:rPr>
          <w:rFonts w:asciiTheme="minorHAnsi" w:hAnsiTheme="minorHAnsi"/>
          <w:b w:val="0"/>
          <w:caps w:val="0"/>
          <w:color w:val="auto"/>
          <w:sz w:val="22"/>
          <w:lang w:eastAsia="en-CA"/>
        </w:rPr>
      </w:pPr>
      <w:hyperlink w:anchor="_Toc71481572" w:history="1">
        <w:r w:rsidR="00F162D1" w:rsidRPr="005D198E">
          <w:rPr>
            <w:rStyle w:val="Hyperlink"/>
            <w:lang w:eastAsia="en-CA"/>
          </w:rPr>
          <w:t>Field Reviews</w:t>
        </w:r>
        <w:r w:rsidR="00F162D1">
          <w:rPr>
            <w:webHidden/>
          </w:rPr>
          <w:tab/>
        </w:r>
        <w:r w:rsidR="00F162D1">
          <w:rPr>
            <w:webHidden/>
          </w:rPr>
          <w:fldChar w:fldCharType="begin"/>
        </w:r>
        <w:r w:rsidR="00F162D1">
          <w:rPr>
            <w:webHidden/>
          </w:rPr>
          <w:instrText xml:space="preserve"> PAGEREF _Toc71481572 \h </w:instrText>
        </w:r>
        <w:r w:rsidR="00F162D1">
          <w:rPr>
            <w:webHidden/>
          </w:rPr>
        </w:r>
        <w:r w:rsidR="00F162D1">
          <w:rPr>
            <w:webHidden/>
          </w:rPr>
          <w:fldChar w:fldCharType="separate"/>
        </w:r>
        <w:r w:rsidR="00F162D1">
          <w:rPr>
            <w:webHidden/>
          </w:rPr>
          <w:t>25</w:t>
        </w:r>
        <w:r w:rsidR="00F162D1">
          <w:rPr>
            <w:webHidden/>
          </w:rPr>
          <w:fldChar w:fldCharType="end"/>
        </w:r>
      </w:hyperlink>
    </w:p>
    <w:p w14:paraId="7D5AE5A0" w14:textId="05803CAE" w:rsidR="00F162D1" w:rsidRDefault="00000000">
      <w:pPr>
        <w:pStyle w:val="TOC2"/>
        <w:rPr>
          <w:rFonts w:asciiTheme="minorHAnsi" w:hAnsiTheme="minorHAnsi"/>
          <w:b w:val="0"/>
          <w:caps w:val="0"/>
          <w:color w:val="auto"/>
          <w:sz w:val="22"/>
          <w:lang w:eastAsia="en-CA"/>
        </w:rPr>
      </w:pPr>
      <w:hyperlink w:anchor="_Toc71481573" w:history="1">
        <w:r w:rsidR="00F162D1" w:rsidRPr="005D198E">
          <w:rPr>
            <w:rStyle w:val="Hyperlink"/>
          </w:rPr>
          <w:t>Appendix A: Forms</w:t>
        </w:r>
        <w:r w:rsidR="00F162D1">
          <w:rPr>
            <w:webHidden/>
          </w:rPr>
          <w:tab/>
        </w:r>
        <w:r w:rsidR="00F162D1">
          <w:rPr>
            <w:webHidden/>
          </w:rPr>
          <w:fldChar w:fldCharType="begin"/>
        </w:r>
        <w:r w:rsidR="00F162D1">
          <w:rPr>
            <w:webHidden/>
          </w:rPr>
          <w:instrText xml:space="preserve"> PAGEREF _Toc71481573 \h </w:instrText>
        </w:r>
        <w:r w:rsidR="00F162D1">
          <w:rPr>
            <w:webHidden/>
          </w:rPr>
        </w:r>
        <w:r w:rsidR="00F162D1">
          <w:rPr>
            <w:webHidden/>
          </w:rPr>
          <w:fldChar w:fldCharType="separate"/>
        </w:r>
        <w:r w:rsidR="00F162D1">
          <w:rPr>
            <w:webHidden/>
          </w:rPr>
          <w:t>30</w:t>
        </w:r>
        <w:r w:rsidR="00F162D1">
          <w:rPr>
            <w:webHidden/>
          </w:rPr>
          <w:fldChar w:fldCharType="end"/>
        </w:r>
      </w:hyperlink>
    </w:p>
    <w:p w14:paraId="5245C8A5" w14:textId="0638FB52" w:rsidR="00BD1E11" w:rsidRPr="0040794A" w:rsidRDefault="00CB258A" w:rsidP="00CB258A">
      <w:pPr>
        <w:pStyle w:val="BodyText"/>
      </w:pPr>
      <w:r>
        <w:rPr>
          <w:rFonts w:eastAsiaTheme="minorEastAsia" w:cstheme="minorBidi"/>
          <w:sz w:val="18"/>
          <w:szCs w:val="22"/>
        </w:rPr>
        <w:fldChar w:fldCharType="end"/>
      </w:r>
    </w:p>
    <w:p w14:paraId="04619963" w14:textId="77777777" w:rsidR="007568B7" w:rsidRPr="0040794A" w:rsidRDefault="007568B7" w:rsidP="0033494F">
      <w:pPr>
        <w:pStyle w:val="Heading2"/>
        <w:sectPr w:rsidR="007568B7" w:rsidRPr="0040794A" w:rsidSect="007568B7">
          <w:type w:val="continuous"/>
          <w:pgSz w:w="12240" w:h="15840"/>
          <w:pgMar w:top="1440" w:right="1350" w:bottom="1440" w:left="1440" w:header="720" w:footer="720" w:gutter="0"/>
          <w:pgNumType w:fmt="lowerRoman"/>
          <w:cols w:space="720"/>
          <w:docGrid w:linePitch="360"/>
        </w:sectPr>
      </w:pPr>
    </w:p>
    <w:p w14:paraId="0FD38B40" w14:textId="71DC2EEB" w:rsidR="0033494F" w:rsidRPr="0040794A" w:rsidRDefault="005424B6" w:rsidP="0033494F">
      <w:pPr>
        <w:pStyle w:val="Heading2"/>
      </w:pPr>
      <w:bookmarkStart w:id="3" w:name="_Toc71481560"/>
      <w:r>
        <w:lastRenderedPageBreak/>
        <w:t>Introduction</w:t>
      </w:r>
      <w:bookmarkEnd w:id="3"/>
    </w:p>
    <w:p w14:paraId="39310A2F" w14:textId="37EB0C40" w:rsidR="006357AC" w:rsidRPr="000D40DF" w:rsidRDefault="006357AC" w:rsidP="006357AC">
      <w:pPr>
        <w:pStyle w:val="TableBullet"/>
        <w:numPr>
          <w:ilvl w:val="0"/>
          <w:numId w:val="0"/>
        </w:numPr>
        <w:rPr>
          <w:sz w:val="20"/>
          <w:szCs w:val="20"/>
        </w:rPr>
      </w:pPr>
      <w:r w:rsidRPr="000D40DF">
        <w:rPr>
          <w:sz w:val="20"/>
          <w:szCs w:val="20"/>
        </w:rPr>
        <w:t xml:space="preserve">This </w:t>
      </w:r>
      <w:r>
        <w:rPr>
          <w:sz w:val="20"/>
          <w:szCs w:val="20"/>
        </w:rPr>
        <w:t xml:space="preserve">PPMP </w:t>
      </w:r>
      <w:r w:rsidRPr="000D40DF">
        <w:rPr>
          <w:sz w:val="20"/>
          <w:szCs w:val="20"/>
        </w:rPr>
        <w:t xml:space="preserve">has been developed </w:t>
      </w:r>
      <w:r>
        <w:rPr>
          <w:sz w:val="20"/>
          <w:szCs w:val="20"/>
        </w:rPr>
        <w:t>to meet</w:t>
      </w:r>
      <w:r w:rsidRPr="000D40DF">
        <w:rPr>
          <w:sz w:val="20"/>
          <w:szCs w:val="20"/>
        </w:rPr>
        <w:t xml:space="preserve"> the requirements set out in </w:t>
      </w:r>
      <w:r w:rsidR="002F7CC7">
        <w:rPr>
          <w:sz w:val="20"/>
          <w:szCs w:val="20"/>
        </w:rPr>
        <w:t xml:space="preserve">section </w:t>
      </w:r>
      <w:r>
        <w:rPr>
          <w:sz w:val="20"/>
          <w:szCs w:val="20"/>
        </w:rPr>
        <w:t xml:space="preserve">7.7.3 of the Bylaws of </w:t>
      </w:r>
      <w:r w:rsidRPr="00281C47">
        <w:rPr>
          <w:sz w:val="20"/>
          <w:szCs w:val="20"/>
        </w:rPr>
        <w:t>Engineers and Geoscientists BC</w:t>
      </w:r>
      <w:r w:rsidRPr="000D40DF">
        <w:rPr>
          <w:sz w:val="20"/>
          <w:szCs w:val="20"/>
        </w:rPr>
        <w:t>.</w:t>
      </w:r>
    </w:p>
    <w:p w14:paraId="101EFDC3" w14:textId="0FF9D2FF" w:rsidR="00B8763D" w:rsidRPr="0040794A" w:rsidRDefault="00B8763D" w:rsidP="00A62BD8">
      <w:pPr>
        <w:pStyle w:val="TableBullet"/>
        <w:numPr>
          <w:ilvl w:val="0"/>
          <w:numId w:val="0"/>
        </w:numPr>
        <w:rPr>
          <w:sz w:val="20"/>
          <w:szCs w:val="20"/>
        </w:rPr>
      </w:pPr>
    </w:p>
    <w:p w14:paraId="7E203A1A" w14:textId="37B83E6C" w:rsidR="00B8763D" w:rsidRPr="0040794A" w:rsidRDefault="00B8763D" w:rsidP="00A62BD8">
      <w:pPr>
        <w:pStyle w:val="TableBullet"/>
        <w:numPr>
          <w:ilvl w:val="0"/>
          <w:numId w:val="0"/>
        </w:numPr>
        <w:rPr>
          <w:sz w:val="20"/>
          <w:szCs w:val="20"/>
        </w:rPr>
      </w:pPr>
      <w:r w:rsidRPr="0040794A">
        <w:rPr>
          <w:sz w:val="20"/>
          <w:szCs w:val="20"/>
        </w:rPr>
        <w:t xml:space="preserve">As </w:t>
      </w:r>
      <w:r w:rsidR="005B23B9" w:rsidRPr="0040794A">
        <w:rPr>
          <w:sz w:val="20"/>
          <w:szCs w:val="20"/>
        </w:rPr>
        <w:t xml:space="preserve">the Bylaw mandates, this </w:t>
      </w:r>
      <w:r w:rsidR="00EB1CDB">
        <w:rPr>
          <w:sz w:val="20"/>
          <w:szCs w:val="20"/>
        </w:rPr>
        <w:t>PPMP</w:t>
      </w:r>
      <w:r w:rsidR="00EB1CDB" w:rsidRPr="0040794A">
        <w:rPr>
          <w:sz w:val="20"/>
          <w:szCs w:val="20"/>
        </w:rPr>
        <w:t xml:space="preserve"> </w:t>
      </w:r>
      <w:r w:rsidR="005B23B9" w:rsidRPr="0040794A">
        <w:rPr>
          <w:sz w:val="20"/>
          <w:szCs w:val="20"/>
        </w:rPr>
        <w:t xml:space="preserve">includes the following </w:t>
      </w:r>
      <w:r w:rsidR="00D03804" w:rsidRPr="0040794A">
        <w:rPr>
          <w:sz w:val="20"/>
          <w:szCs w:val="20"/>
        </w:rPr>
        <w:t xml:space="preserve">sections or </w:t>
      </w:r>
      <w:r w:rsidR="005B23B9" w:rsidRPr="0040794A">
        <w:rPr>
          <w:sz w:val="20"/>
          <w:szCs w:val="20"/>
        </w:rPr>
        <w:t>elements</w:t>
      </w:r>
      <w:r w:rsidR="00A33DBD" w:rsidRPr="0040794A">
        <w:rPr>
          <w:sz w:val="20"/>
          <w:szCs w:val="20"/>
        </w:rPr>
        <w:t>:</w:t>
      </w:r>
    </w:p>
    <w:p w14:paraId="7888A3D7" w14:textId="77777777" w:rsidR="00447007" w:rsidRPr="000D40DF" w:rsidRDefault="00447007" w:rsidP="00447007">
      <w:pPr>
        <w:pStyle w:val="TableBullet"/>
        <w:numPr>
          <w:ilvl w:val="0"/>
          <w:numId w:val="33"/>
        </w:numPr>
        <w:rPr>
          <w:sz w:val="20"/>
          <w:szCs w:val="20"/>
        </w:rPr>
      </w:pPr>
      <w:r w:rsidRPr="000D40DF">
        <w:rPr>
          <w:sz w:val="20"/>
          <w:szCs w:val="20"/>
        </w:rPr>
        <w:t>Firm organizational structure.</w:t>
      </w:r>
    </w:p>
    <w:p w14:paraId="3128A4E7" w14:textId="17DD5AA9" w:rsidR="0025643A" w:rsidRPr="0040794A" w:rsidRDefault="00CA6AAF" w:rsidP="006F3F7E">
      <w:pPr>
        <w:pStyle w:val="TableBullet"/>
        <w:numPr>
          <w:ilvl w:val="0"/>
          <w:numId w:val="33"/>
        </w:numPr>
        <w:rPr>
          <w:sz w:val="20"/>
          <w:szCs w:val="20"/>
        </w:rPr>
      </w:pPr>
      <w:r w:rsidRPr="0040794A">
        <w:rPr>
          <w:sz w:val="20"/>
          <w:szCs w:val="20"/>
        </w:rPr>
        <w:t xml:space="preserve">Name of </w:t>
      </w:r>
      <w:r w:rsidR="00DD2099">
        <w:rPr>
          <w:sz w:val="20"/>
          <w:szCs w:val="20"/>
        </w:rPr>
        <w:t>the</w:t>
      </w:r>
      <w:r w:rsidR="00DD2099" w:rsidRPr="0040794A">
        <w:rPr>
          <w:sz w:val="20"/>
          <w:szCs w:val="20"/>
        </w:rPr>
        <w:t xml:space="preserve"> </w:t>
      </w:r>
      <w:r w:rsidRPr="0040794A">
        <w:rPr>
          <w:sz w:val="20"/>
          <w:szCs w:val="20"/>
        </w:rPr>
        <w:t>Responsible Officer</w:t>
      </w:r>
      <w:r w:rsidR="0025643A" w:rsidRPr="0040794A">
        <w:rPr>
          <w:sz w:val="20"/>
          <w:szCs w:val="20"/>
        </w:rPr>
        <w:t>.</w:t>
      </w:r>
    </w:p>
    <w:p w14:paraId="12EA817E" w14:textId="69F52222" w:rsidR="00CA6AAF" w:rsidRPr="0040794A" w:rsidRDefault="0025643A" w:rsidP="006F3F7E">
      <w:pPr>
        <w:pStyle w:val="TableBullet"/>
        <w:numPr>
          <w:ilvl w:val="0"/>
          <w:numId w:val="33"/>
        </w:numPr>
        <w:rPr>
          <w:sz w:val="20"/>
          <w:szCs w:val="20"/>
        </w:rPr>
      </w:pPr>
      <w:r w:rsidRPr="0040794A">
        <w:rPr>
          <w:sz w:val="20"/>
          <w:szCs w:val="20"/>
        </w:rPr>
        <w:t>Name</w:t>
      </w:r>
      <w:r w:rsidR="00065C9E">
        <w:rPr>
          <w:sz w:val="20"/>
          <w:szCs w:val="20"/>
        </w:rPr>
        <w:t>(</w:t>
      </w:r>
      <w:r w:rsidR="00CD46BD" w:rsidRPr="0040794A">
        <w:rPr>
          <w:sz w:val="20"/>
          <w:szCs w:val="20"/>
        </w:rPr>
        <w:t>s</w:t>
      </w:r>
      <w:r w:rsidR="00065C9E">
        <w:rPr>
          <w:sz w:val="20"/>
          <w:szCs w:val="20"/>
        </w:rPr>
        <w:t>)</w:t>
      </w:r>
      <w:r w:rsidR="00CD46BD" w:rsidRPr="0040794A">
        <w:rPr>
          <w:sz w:val="20"/>
          <w:szCs w:val="20"/>
        </w:rPr>
        <w:t xml:space="preserve"> of </w:t>
      </w:r>
      <w:r w:rsidR="00DD2099">
        <w:rPr>
          <w:sz w:val="20"/>
          <w:szCs w:val="20"/>
        </w:rPr>
        <w:t xml:space="preserve">the </w:t>
      </w:r>
      <w:r w:rsidR="00BB4E4B" w:rsidRPr="0040794A">
        <w:rPr>
          <w:sz w:val="20"/>
          <w:szCs w:val="20"/>
        </w:rPr>
        <w:t>Responsible Registrant(s)</w:t>
      </w:r>
      <w:r w:rsidRPr="0040794A">
        <w:rPr>
          <w:sz w:val="20"/>
          <w:szCs w:val="20"/>
        </w:rPr>
        <w:t xml:space="preserve"> </w:t>
      </w:r>
      <w:r w:rsidR="007C17A6" w:rsidRPr="0040794A">
        <w:rPr>
          <w:sz w:val="20"/>
          <w:szCs w:val="20"/>
        </w:rPr>
        <w:t xml:space="preserve">and the </w:t>
      </w:r>
      <w:r w:rsidR="00130925" w:rsidRPr="0040794A">
        <w:rPr>
          <w:sz w:val="20"/>
          <w:szCs w:val="20"/>
        </w:rPr>
        <w:t>division, department or practice area for which they are responsible.</w:t>
      </w:r>
    </w:p>
    <w:p w14:paraId="0B441734" w14:textId="6B307761" w:rsidR="00731473" w:rsidRPr="0040794A" w:rsidRDefault="00731473" w:rsidP="006F3F7E">
      <w:pPr>
        <w:pStyle w:val="TableBullet"/>
        <w:numPr>
          <w:ilvl w:val="1"/>
          <w:numId w:val="33"/>
        </w:numPr>
        <w:rPr>
          <w:sz w:val="20"/>
          <w:szCs w:val="20"/>
          <w:highlight w:val="yellow"/>
        </w:rPr>
      </w:pPr>
      <w:r w:rsidRPr="0040794A">
        <w:rPr>
          <w:sz w:val="20"/>
          <w:szCs w:val="20"/>
          <w:highlight w:val="yellow"/>
        </w:rPr>
        <w:t>Include a table showing each group (department, division, function), discipline or practice area and the Responsible Registrant named for each</w:t>
      </w:r>
      <w:r w:rsidR="00AC3531">
        <w:rPr>
          <w:sz w:val="20"/>
          <w:szCs w:val="20"/>
          <w:highlight w:val="yellow"/>
        </w:rPr>
        <w:t xml:space="preserve"> if applicable</w:t>
      </w:r>
      <w:r w:rsidRPr="0040794A">
        <w:rPr>
          <w:sz w:val="20"/>
          <w:szCs w:val="20"/>
          <w:highlight w:val="yellow"/>
        </w:rPr>
        <w:t xml:space="preserve">.  Depending on the size and breadth of the </w:t>
      </w:r>
      <w:r w:rsidR="00921D19">
        <w:rPr>
          <w:sz w:val="20"/>
          <w:szCs w:val="20"/>
          <w:highlight w:val="yellow"/>
        </w:rPr>
        <w:t>firm</w:t>
      </w:r>
      <w:r w:rsidRPr="0040794A">
        <w:rPr>
          <w:sz w:val="20"/>
          <w:szCs w:val="20"/>
          <w:highlight w:val="yellow"/>
        </w:rPr>
        <w:t xml:space="preserve"> and how it is structured, a Responsible Registrant can be named for a group, department, division, function, discipline, or practice area.  This decision is up to the </w:t>
      </w:r>
      <w:r w:rsidR="00921D19">
        <w:rPr>
          <w:sz w:val="20"/>
          <w:szCs w:val="20"/>
          <w:highlight w:val="yellow"/>
        </w:rPr>
        <w:t>firm</w:t>
      </w:r>
      <w:r w:rsidRPr="0040794A">
        <w:rPr>
          <w:sz w:val="20"/>
          <w:szCs w:val="20"/>
          <w:highlight w:val="yellow"/>
        </w:rPr>
        <w:t>.</w:t>
      </w:r>
    </w:p>
    <w:p w14:paraId="45A13B6E" w14:textId="691E9086" w:rsidR="00BB4E4B" w:rsidRPr="0040794A" w:rsidRDefault="00600E51" w:rsidP="006F3F7E">
      <w:pPr>
        <w:pStyle w:val="TableBullet"/>
        <w:numPr>
          <w:ilvl w:val="0"/>
          <w:numId w:val="33"/>
        </w:numPr>
        <w:rPr>
          <w:sz w:val="20"/>
          <w:szCs w:val="20"/>
        </w:rPr>
      </w:pPr>
      <w:r w:rsidRPr="000D40DF">
        <w:rPr>
          <w:sz w:val="20"/>
          <w:szCs w:val="20"/>
        </w:rPr>
        <w:t xml:space="preserve">Practice areas or scope </w:t>
      </w:r>
      <w:r w:rsidRPr="00600E51">
        <w:rPr>
          <w:sz w:val="20"/>
          <w:szCs w:val="20"/>
        </w:rPr>
        <w:t xml:space="preserve">of </w:t>
      </w:r>
      <w:r w:rsidR="00BD5242" w:rsidRPr="002D4D37">
        <w:rPr>
          <w:sz w:val="20"/>
          <w:szCs w:val="20"/>
        </w:rPr>
        <w:t xml:space="preserve">engineering </w:t>
      </w:r>
      <w:r w:rsidRPr="002D4D37">
        <w:rPr>
          <w:sz w:val="20"/>
          <w:szCs w:val="20"/>
        </w:rPr>
        <w:t>and/</w:t>
      </w:r>
      <w:r w:rsidR="00BD5242" w:rsidRPr="002D4D37">
        <w:rPr>
          <w:sz w:val="20"/>
          <w:szCs w:val="20"/>
        </w:rPr>
        <w:t>or geoscience</w:t>
      </w:r>
      <w:r w:rsidR="00BD5242" w:rsidRPr="0040794A">
        <w:rPr>
          <w:sz w:val="20"/>
          <w:szCs w:val="20"/>
        </w:rPr>
        <w:t xml:space="preserve"> in which </w:t>
      </w:r>
      <w:r>
        <w:rPr>
          <w:sz w:val="20"/>
          <w:szCs w:val="20"/>
        </w:rPr>
        <w:t>the firm</w:t>
      </w:r>
      <w:r w:rsidRPr="0040794A">
        <w:rPr>
          <w:sz w:val="20"/>
          <w:szCs w:val="20"/>
        </w:rPr>
        <w:t xml:space="preserve"> </w:t>
      </w:r>
      <w:r w:rsidR="00BD5242" w:rsidRPr="0040794A">
        <w:rPr>
          <w:sz w:val="20"/>
          <w:szCs w:val="20"/>
        </w:rPr>
        <w:t>operate</w:t>
      </w:r>
      <w:r>
        <w:rPr>
          <w:sz w:val="20"/>
          <w:szCs w:val="20"/>
        </w:rPr>
        <w:t>s</w:t>
      </w:r>
      <w:r w:rsidR="00BD5242" w:rsidRPr="0040794A">
        <w:rPr>
          <w:sz w:val="20"/>
          <w:szCs w:val="20"/>
        </w:rPr>
        <w:t>.</w:t>
      </w:r>
    </w:p>
    <w:p w14:paraId="1D348636" w14:textId="549B5166" w:rsidR="007335A9" w:rsidRPr="0040794A" w:rsidRDefault="00DB425B" w:rsidP="006F3F7E">
      <w:pPr>
        <w:pStyle w:val="TableBullet"/>
        <w:numPr>
          <w:ilvl w:val="0"/>
          <w:numId w:val="33"/>
        </w:numPr>
        <w:rPr>
          <w:sz w:val="20"/>
          <w:szCs w:val="20"/>
        </w:rPr>
      </w:pPr>
      <w:r w:rsidRPr="0040794A">
        <w:rPr>
          <w:sz w:val="20"/>
          <w:szCs w:val="20"/>
        </w:rPr>
        <w:t xml:space="preserve">Code of Conduct and policies regarding ethical </w:t>
      </w:r>
      <w:r w:rsidR="00FC5D86" w:rsidRPr="0040794A">
        <w:rPr>
          <w:sz w:val="20"/>
          <w:szCs w:val="20"/>
        </w:rPr>
        <w:t xml:space="preserve">behaviour with specific references to how </w:t>
      </w:r>
      <w:r w:rsidR="00B037C9" w:rsidRPr="0040794A">
        <w:rPr>
          <w:sz w:val="20"/>
          <w:szCs w:val="20"/>
        </w:rPr>
        <w:t>these documents</w:t>
      </w:r>
      <w:r w:rsidR="006C7DC2" w:rsidRPr="0040794A">
        <w:rPr>
          <w:sz w:val="20"/>
          <w:szCs w:val="20"/>
        </w:rPr>
        <w:t xml:space="preserve"> align and reinforce behaviours in keeping with</w:t>
      </w:r>
      <w:r w:rsidR="007335A9" w:rsidRPr="0040794A">
        <w:rPr>
          <w:sz w:val="20"/>
          <w:szCs w:val="20"/>
        </w:rPr>
        <w:t>:</w:t>
      </w:r>
    </w:p>
    <w:p w14:paraId="634E19D5" w14:textId="1E4C0ACF" w:rsidR="006C7DC2" w:rsidRPr="0040794A" w:rsidRDefault="00323381" w:rsidP="006F3F7E">
      <w:pPr>
        <w:pStyle w:val="TableBullet"/>
        <w:numPr>
          <w:ilvl w:val="1"/>
          <w:numId w:val="33"/>
        </w:numPr>
        <w:rPr>
          <w:sz w:val="20"/>
          <w:szCs w:val="20"/>
        </w:rPr>
      </w:pPr>
      <w:r w:rsidRPr="0040794A">
        <w:rPr>
          <w:sz w:val="20"/>
          <w:szCs w:val="20"/>
        </w:rPr>
        <w:t>Engineers and Geoscientists BC</w:t>
      </w:r>
      <w:r w:rsidR="00B037C9" w:rsidRPr="0040794A">
        <w:rPr>
          <w:sz w:val="20"/>
          <w:szCs w:val="20"/>
        </w:rPr>
        <w:t xml:space="preserve"> Code of Ethics</w:t>
      </w:r>
      <w:r w:rsidR="00AC5398" w:rsidRPr="0040794A">
        <w:rPr>
          <w:sz w:val="20"/>
          <w:szCs w:val="20"/>
        </w:rPr>
        <w:t>.</w:t>
      </w:r>
    </w:p>
    <w:p w14:paraId="6FF5735B" w14:textId="59CD77C3" w:rsidR="006C7DC2" w:rsidRPr="0040794A" w:rsidRDefault="00323381" w:rsidP="006F3F7E">
      <w:pPr>
        <w:pStyle w:val="TableBullet"/>
        <w:numPr>
          <w:ilvl w:val="1"/>
          <w:numId w:val="33"/>
        </w:numPr>
        <w:rPr>
          <w:sz w:val="20"/>
          <w:szCs w:val="20"/>
        </w:rPr>
      </w:pPr>
      <w:r w:rsidRPr="0040794A">
        <w:rPr>
          <w:sz w:val="20"/>
          <w:szCs w:val="20"/>
        </w:rPr>
        <w:t>Engineers and Geoscientists BC</w:t>
      </w:r>
      <w:r w:rsidR="003954DD" w:rsidRPr="0040794A">
        <w:rPr>
          <w:sz w:val="20"/>
          <w:szCs w:val="20"/>
        </w:rPr>
        <w:t xml:space="preserve"> guidelines on human rights, equity, diversity</w:t>
      </w:r>
      <w:r w:rsidR="002D31E4" w:rsidRPr="0040794A">
        <w:rPr>
          <w:sz w:val="20"/>
          <w:szCs w:val="20"/>
        </w:rPr>
        <w:t xml:space="preserve"> and inclusion</w:t>
      </w:r>
      <w:r w:rsidR="00AC5398" w:rsidRPr="0040794A">
        <w:rPr>
          <w:sz w:val="20"/>
          <w:szCs w:val="20"/>
        </w:rPr>
        <w:t>.</w:t>
      </w:r>
      <w:r w:rsidR="002D31E4" w:rsidRPr="0040794A">
        <w:rPr>
          <w:sz w:val="20"/>
          <w:szCs w:val="20"/>
        </w:rPr>
        <w:t xml:space="preserve"> </w:t>
      </w:r>
    </w:p>
    <w:p w14:paraId="2D2A40EB" w14:textId="6035EDBB" w:rsidR="00A33DBD" w:rsidRPr="0040794A" w:rsidRDefault="006C7DC2" w:rsidP="006F3F7E">
      <w:pPr>
        <w:pStyle w:val="TableBullet"/>
        <w:numPr>
          <w:ilvl w:val="1"/>
          <w:numId w:val="33"/>
        </w:numPr>
        <w:rPr>
          <w:sz w:val="20"/>
          <w:szCs w:val="20"/>
        </w:rPr>
      </w:pPr>
      <w:r w:rsidRPr="0040794A">
        <w:rPr>
          <w:sz w:val="20"/>
          <w:szCs w:val="20"/>
        </w:rPr>
        <w:t>E</w:t>
      </w:r>
      <w:r w:rsidR="002D31E4" w:rsidRPr="0040794A">
        <w:rPr>
          <w:sz w:val="20"/>
          <w:szCs w:val="20"/>
        </w:rPr>
        <w:t>thical business practices</w:t>
      </w:r>
      <w:r w:rsidR="007E0320" w:rsidRPr="0040794A">
        <w:rPr>
          <w:sz w:val="20"/>
          <w:szCs w:val="20"/>
        </w:rPr>
        <w:t xml:space="preserve"> </w:t>
      </w:r>
      <w:r w:rsidR="00AC5398" w:rsidRPr="0040794A">
        <w:rPr>
          <w:sz w:val="20"/>
          <w:szCs w:val="20"/>
        </w:rPr>
        <w:t>addressing</w:t>
      </w:r>
      <w:r w:rsidR="007E0320" w:rsidRPr="0040794A">
        <w:rPr>
          <w:sz w:val="20"/>
          <w:szCs w:val="20"/>
        </w:rPr>
        <w:t xml:space="preserve"> </w:t>
      </w:r>
      <w:r w:rsidR="00183BEC" w:rsidRPr="0040794A">
        <w:rPr>
          <w:sz w:val="20"/>
          <w:szCs w:val="20"/>
        </w:rPr>
        <w:t>corruption, conflict of interest, and contractual matters.</w:t>
      </w:r>
    </w:p>
    <w:p w14:paraId="00E2279B" w14:textId="48CB4F4B" w:rsidR="00183BEC" w:rsidRPr="0040794A" w:rsidRDefault="00493632" w:rsidP="006F3F7E">
      <w:pPr>
        <w:pStyle w:val="TableBullet"/>
        <w:numPr>
          <w:ilvl w:val="0"/>
          <w:numId w:val="33"/>
        </w:numPr>
        <w:rPr>
          <w:sz w:val="20"/>
          <w:szCs w:val="20"/>
        </w:rPr>
      </w:pPr>
      <w:r>
        <w:rPr>
          <w:sz w:val="20"/>
          <w:szCs w:val="20"/>
        </w:rPr>
        <w:t>C</w:t>
      </w:r>
      <w:r w:rsidR="001826EC" w:rsidRPr="0040794A">
        <w:rPr>
          <w:sz w:val="20"/>
          <w:szCs w:val="20"/>
        </w:rPr>
        <w:t xml:space="preserve">ontinuing education and professional development </w:t>
      </w:r>
      <w:r w:rsidR="0032355F" w:rsidRPr="0040794A">
        <w:rPr>
          <w:sz w:val="20"/>
          <w:szCs w:val="20"/>
        </w:rPr>
        <w:t>policies and procedures</w:t>
      </w:r>
      <w:r w:rsidR="00213FF4" w:rsidRPr="0040794A">
        <w:rPr>
          <w:sz w:val="20"/>
          <w:szCs w:val="20"/>
        </w:rPr>
        <w:t xml:space="preserve"> including how </w:t>
      </w:r>
      <w:r w:rsidR="0032355F" w:rsidRPr="0040794A">
        <w:rPr>
          <w:sz w:val="20"/>
          <w:szCs w:val="20"/>
        </w:rPr>
        <w:t>they</w:t>
      </w:r>
      <w:r w:rsidR="00213FF4" w:rsidRPr="0040794A">
        <w:rPr>
          <w:sz w:val="20"/>
          <w:szCs w:val="20"/>
        </w:rPr>
        <w:t xml:space="preserve"> align with the </w:t>
      </w:r>
      <w:r w:rsidR="00323381" w:rsidRPr="0040794A">
        <w:rPr>
          <w:sz w:val="20"/>
          <w:szCs w:val="20"/>
        </w:rPr>
        <w:t>Engineers and Geoscientists BC</w:t>
      </w:r>
      <w:r w:rsidR="006C04FD" w:rsidRPr="0040794A">
        <w:rPr>
          <w:sz w:val="20"/>
          <w:szCs w:val="20"/>
        </w:rPr>
        <w:t xml:space="preserve"> Continuing Education Program and </w:t>
      </w:r>
      <w:r w:rsidR="000A7159" w:rsidRPr="0040794A">
        <w:rPr>
          <w:sz w:val="20"/>
          <w:szCs w:val="20"/>
        </w:rPr>
        <w:t xml:space="preserve">help </w:t>
      </w:r>
      <w:r w:rsidR="00A57CFC">
        <w:rPr>
          <w:sz w:val="20"/>
          <w:szCs w:val="20"/>
        </w:rPr>
        <w:t xml:space="preserve">employees </w:t>
      </w:r>
      <w:r w:rsidR="000A7159" w:rsidRPr="0040794A">
        <w:rPr>
          <w:sz w:val="20"/>
          <w:szCs w:val="20"/>
        </w:rPr>
        <w:t>particularly professionals remain competent in their roles and practice areas.</w:t>
      </w:r>
    </w:p>
    <w:p w14:paraId="2ABDD779" w14:textId="347BCB5D" w:rsidR="00C91C05" w:rsidRPr="0040794A" w:rsidRDefault="008E3934" w:rsidP="006F3F7E">
      <w:pPr>
        <w:pStyle w:val="TableBullet"/>
        <w:numPr>
          <w:ilvl w:val="0"/>
          <w:numId w:val="33"/>
        </w:numPr>
        <w:rPr>
          <w:sz w:val="20"/>
          <w:szCs w:val="20"/>
        </w:rPr>
      </w:pPr>
      <w:r w:rsidRPr="0040794A">
        <w:rPr>
          <w:sz w:val="20"/>
          <w:szCs w:val="20"/>
        </w:rPr>
        <w:t xml:space="preserve">Quality Management policies and procedures </w:t>
      </w:r>
      <w:r w:rsidR="00FB497E" w:rsidRPr="0040794A">
        <w:rPr>
          <w:sz w:val="20"/>
          <w:szCs w:val="20"/>
        </w:rPr>
        <w:t>covering the following required areas:</w:t>
      </w:r>
    </w:p>
    <w:p w14:paraId="0C358375" w14:textId="2C49E8ED" w:rsidR="00FB497E" w:rsidRPr="0040794A" w:rsidRDefault="00FB497E" w:rsidP="006F3F7E">
      <w:pPr>
        <w:pStyle w:val="TableBullet"/>
        <w:numPr>
          <w:ilvl w:val="1"/>
          <w:numId w:val="33"/>
        </w:numPr>
        <w:rPr>
          <w:sz w:val="20"/>
          <w:szCs w:val="20"/>
        </w:rPr>
      </w:pPr>
      <w:r w:rsidRPr="0040794A">
        <w:rPr>
          <w:sz w:val="20"/>
          <w:szCs w:val="20"/>
        </w:rPr>
        <w:t>Professional Practice Guidelines</w:t>
      </w:r>
    </w:p>
    <w:p w14:paraId="2A7985A5" w14:textId="4C382A14" w:rsidR="00FB497E" w:rsidRPr="0040794A" w:rsidRDefault="00FB497E" w:rsidP="006F3F7E">
      <w:pPr>
        <w:pStyle w:val="TableBullet"/>
        <w:numPr>
          <w:ilvl w:val="1"/>
          <w:numId w:val="33"/>
        </w:numPr>
        <w:rPr>
          <w:sz w:val="20"/>
          <w:szCs w:val="20"/>
        </w:rPr>
      </w:pPr>
      <w:r w:rsidRPr="0040794A">
        <w:rPr>
          <w:sz w:val="20"/>
          <w:szCs w:val="20"/>
        </w:rPr>
        <w:t>Retaining Project Documentation</w:t>
      </w:r>
    </w:p>
    <w:p w14:paraId="21B312F1" w14:textId="5E23CBFC" w:rsidR="00013F54" w:rsidRPr="0040794A" w:rsidRDefault="00013F54" w:rsidP="006F3F7E">
      <w:pPr>
        <w:pStyle w:val="TableBullet"/>
        <w:numPr>
          <w:ilvl w:val="1"/>
          <w:numId w:val="33"/>
        </w:numPr>
        <w:rPr>
          <w:sz w:val="20"/>
          <w:szCs w:val="20"/>
        </w:rPr>
      </w:pPr>
      <w:r w:rsidRPr="0040794A">
        <w:rPr>
          <w:sz w:val="20"/>
          <w:szCs w:val="20"/>
        </w:rPr>
        <w:t>Checking Engineering and Geoscience Work</w:t>
      </w:r>
    </w:p>
    <w:p w14:paraId="1E556A40" w14:textId="6544D7D7" w:rsidR="00013F54" w:rsidRPr="0040794A" w:rsidRDefault="00013F54" w:rsidP="006F3F7E">
      <w:pPr>
        <w:pStyle w:val="TableBullet"/>
        <w:numPr>
          <w:ilvl w:val="1"/>
          <w:numId w:val="33"/>
        </w:numPr>
        <w:rPr>
          <w:sz w:val="20"/>
          <w:szCs w:val="20"/>
        </w:rPr>
      </w:pPr>
      <w:r w:rsidRPr="0040794A">
        <w:rPr>
          <w:sz w:val="20"/>
          <w:szCs w:val="20"/>
        </w:rPr>
        <w:t>Independent Review of Structural Design</w:t>
      </w:r>
    </w:p>
    <w:p w14:paraId="1D194440" w14:textId="68D76043" w:rsidR="00013F54" w:rsidRPr="0040794A" w:rsidRDefault="00013F54" w:rsidP="006F3F7E">
      <w:pPr>
        <w:pStyle w:val="TableBullet"/>
        <w:numPr>
          <w:ilvl w:val="1"/>
          <w:numId w:val="33"/>
        </w:numPr>
        <w:rPr>
          <w:sz w:val="20"/>
          <w:szCs w:val="20"/>
        </w:rPr>
      </w:pPr>
      <w:r w:rsidRPr="0040794A">
        <w:rPr>
          <w:sz w:val="20"/>
          <w:szCs w:val="20"/>
        </w:rPr>
        <w:t>Independent Review of High-Risk Activities or Work</w:t>
      </w:r>
    </w:p>
    <w:p w14:paraId="2994CC7F" w14:textId="4BDF209D" w:rsidR="00013F54" w:rsidRPr="0040794A" w:rsidRDefault="00013F54" w:rsidP="006F3F7E">
      <w:pPr>
        <w:pStyle w:val="TableBullet"/>
        <w:numPr>
          <w:ilvl w:val="1"/>
          <w:numId w:val="33"/>
        </w:numPr>
        <w:rPr>
          <w:sz w:val="20"/>
          <w:szCs w:val="20"/>
        </w:rPr>
      </w:pPr>
      <w:r w:rsidRPr="0040794A">
        <w:rPr>
          <w:sz w:val="20"/>
          <w:szCs w:val="20"/>
        </w:rPr>
        <w:t>Authenticating Documents</w:t>
      </w:r>
    </w:p>
    <w:p w14:paraId="49F3061E" w14:textId="0EC0F510" w:rsidR="00013F54" w:rsidRPr="0040794A" w:rsidRDefault="00013F54" w:rsidP="006F3F7E">
      <w:pPr>
        <w:pStyle w:val="TableBullet"/>
        <w:numPr>
          <w:ilvl w:val="1"/>
          <w:numId w:val="33"/>
        </w:numPr>
        <w:rPr>
          <w:sz w:val="20"/>
          <w:szCs w:val="20"/>
        </w:rPr>
      </w:pPr>
      <w:r w:rsidRPr="0040794A">
        <w:rPr>
          <w:sz w:val="20"/>
          <w:szCs w:val="20"/>
        </w:rPr>
        <w:t>Direct Supervision</w:t>
      </w:r>
    </w:p>
    <w:p w14:paraId="1B862EAC" w14:textId="62A30C05" w:rsidR="00013F54" w:rsidRPr="0040794A" w:rsidRDefault="00013F54" w:rsidP="006F3F7E">
      <w:pPr>
        <w:pStyle w:val="TableBullet"/>
        <w:numPr>
          <w:ilvl w:val="1"/>
          <w:numId w:val="33"/>
        </w:numPr>
        <w:rPr>
          <w:sz w:val="20"/>
          <w:szCs w:val="20"/>
        </w:rPr>
      </w:pPr>
      <w:r w:rsidRPr="0040794A">
        <w:rPr>
          <w:sz w:val="20"/>
          <w:szCs w:val="20"/>
        </w:rPr>
        <w:t>Fi</w:t>
      </w:r>
      <w:r w:rsidR="00A04E8F" w:rsidRPr="0040794A">
        <w:rPr>
          <w:sz w:val="20"/>
          <w:szCs w:val="20"/>
        </w:rPr>
        <w:t>e</w:t>
      </w:r>
      <w:r w:rsidR="00FA475F" w:rsidRPr="0040794A">
        <w:rPr>
          <w:sz w:val="20"/>
          <w:szCs w:val="20"/>
        </w:rPr>
        <w:t>l</w:t>
      </w:r>
      <w:r w:rsidRPr="0040794A">
        <w:rPr>
          <w:sz w:val="20"/>
          <w:szCs w:val="20"/>
        </w:rPr>
        <w:t xml:space="preserve">d Review </w:t>
      </w:r>
      <w:r w:rsidR="00A043F4" w:rsidRPr="0040794A">
        <w:rPr>
          <w:sz w:val="20"/>
          <w:szCs w:val="20"/>
        </w:rPr>
        <w:t xml:space="preserve">During </w:t>
      </w:r>
      <w:r w:rsidR="00EB268F" w:rsidRPr="0040794A">
        <w:rPr>
          <w:sz w:val="20"/>
          <w:szCs w:val="20"/>
        </w:rPr>
        <w:t>Construction or Implementation</w:t>
      </w:r>
    </w:p>
    <w:p w14:paraId="0669BE68" w14:textId="77777777" w:rsidR="0033494F" w:rsidRPr="000E6BBE" w:rsidRDefault="0033494F" w:rsidP="0033494F">
      <w:pPr>
        <w:pStyle w:val="TableBullet"/>
        <w:numPr>
          <w:ilvl w:val="0"/>
          <w:numId w:val="0"/>
        </w:numPr>
        <w:ind w:left="720" w:hanging="360"/>
        <w:rPr>
          <w:sz w:val="20"/>
          <w:szCs w:val="20"/>
        </w:rPr>
      </w:pPr>
    </w:p>
    <w:p w14:paraId="18149EC6" w14:textId="3AADDD44" w:rsidR="001E5032" w:rsidRPr="000E6BBE" w:rsidRDefault="003D7CC5" w:rsidP="00315840">
      <w:pPr>
        <w:pStyle w:val="TableBullet"/>
        <w:numPr>
          <w:ilvl w:val="0"/>
          <w:numId w:val="0"/>
        </w:numPr>
        <w:ind w:left="360"/>
        <w:rPr>
          <w:sz w:val="20"/>
          <w:szCs w:val="20"/>
        </w:rPr>
      </w:pPr>
      <w:r w:rsidRPr="000E6BBE">
        <w:rPr>
          <w:sz w:val="20"/>
          <w:szCs w:val="20"/>
        </w:rPr>
        <w:t xml:space="preserve">This </w:t>
      </w:r>
      <w:r w:rsidR="00493632" w:rsidRPr="000E6BBE">
        <w:rPr>
          <w:sz w:val="20"/>
          <w:szCs w:val="20"/>
        </w:rPr>
        <w:t xml:space="preserve">PPMP </w:t>
      </w:r>
      <w:r w:rsidRPr="000E6BBE">
        <w:rPr>
          <w:sz w:val="20"/>
          <w:szCs w:val="20"/>
        </w:rPr>
        <w:t xml:space="preserve">will undergo an annual review </w:t>
      </w:r>
      <w:r w:rsidR="0023160D" w:rsidRPr="000E6BBE">
        <w:rPr>
          <w:sz w:val="20"/>
          <w:szCs w:val="20"/>
        </w:rPr>
        <w:t xml:space="preserve">and revision, as needed, to incorporate input from </w:t>
      </w:r>
      <w:r w:rsidR="0072572A" w:rsidRPr="000E6BBE">
        <w:rPr>
          <w:sz w:val="20"/>
          <w:szCs w:val="20"/>
        </w:rPr>
        <w:t xml:space="preserve">root cause analyses of nonconformances, </w:t>
      </w:r>
      <w:r w:rsidR="00B327B1" w:rsidRPr="000E6BBE">
        <w:rPr>
          <w:sz w:val="20"/>
          <w:szCs w:val="20"/>
        </w:rPr>
        <w:t>internal audit findings, client feedback, user suggestions and</w:t>
      </w:r>
      <w:r w:rsidR="0072572A" w:rsidRPr="000E6BBE">
        <w:rPr>
          <w:sz w:val="20"/>
          <w:szCs w:val="20"/>
        </w:rPr>
        <w:t xml:space="preserve"> management reviews</w:t>
      </w:r>
      <w:r w:rsidR="001E5032" w:rsidRPr="000E6BBE">
        <w:rPr>
          <w:sz w:val="20"/>
          <w:szCs w:val="20"/>
        </w:rPr>
        <w:t xml:space="preserve">.  </w:t>
      </w:r>
    </w:p>
    <w:p w14:paraId="4565A47B" w14:textId="77777777" w:rsidR="001E5032" w:rsidRPr="000E6BBE" w:rsidRDefault="001E5032" w:rsidP="00315840">
      <w:pPr>
        <w:pStyle w:val="TableBullet"/>
        <w:numPr>
          <w:ilvl w:val="0"/>
          <w:numId w:val="0"/>
        </w:numPr>
        <w:ind w:left="360"/>
        <w:rPr>
          <w:sz w:val="20"/>
          <w:szCs w:val="20"/>
        </w:rPr>
      </w:pPr>
    </w:p>
    <w:p w14:paraId="24B806B0" w14:textId="314E5A29" w:rsidR="003D7CC5" w:rsidRPr="000E6BBE" w:rsidRDefault="001E5032" w:rsidP="00315840">
      <w:pPr>
        <w:pStyle w:val="TableBullet"/>
        <w:numPr>
          <w:ilvl w:val="0"/>
          <w:numId w:val="0"/>
        </w:numPr>
        <w:ind w:left="360"/>
        <w:rPr>
          <w:sz w:val="20"/>
          <w:szCs w:val="20"/>
        </w:rPr>
      </w:pPr>
      <w:r w:rsidRPr="000E6BBE">
        <w:rPr>
          <w:sz w:val="20"/>
          <w:szCs w:val="20"/>
        </w:rPr>
        <w:t>All revisions made to th</w:t>
      </w:r>
      <w:r w:rsidR="00C618B0" w:rsidRPr="000E6BBE">
        <w:rPr>
          <w:sz w:val="20"/>
          <w:szCs w:val="20"/>
        </w:rPr>
        <w:t>is</w:t>
      </w:r>
      <w:r w:rsidRPr="000E6BBE">
        <w:rPr>
          <w:sz w:val="20"/>
          <w:szCs w:val="20"/>
        </w:rPr>
        <w:t xml:space="preserve"> </w:t>
      </w:r>
      <w:r w:rsidR="001944D1" w:rsidRPr="000E6BBE">
        <w:rPr>
          <w:sz w:val="20"/>
          <w:szCs w:val="20"/>
        </w:rPr>
        <w:t xml:space="preserve">PPMP </w:t>
      </w:r>
      <w:r w:rsidRPr="000E6BBE">
        <w:rPr>
          <w:sz w:val="20"/>
          <w:szCs w:val="20"/>
        </w:rPr>
        <w:t xml:space="preserve">must be reviewed and approved </w:t>
      </w:r>
      <w:r w:rsidR="00AE4EA7" w:rsidRPr="000E6BBE">
        <w:rPr>
          <w:sz w:val="20"/>
          <w:szCs w:val="20"/>
        </w:rPr>
        <w:t>in</w:t>
      </w:r>
      <w:r w:rsidR="00C618B0" w:rsidRPr="000E6BBE">
        <w:rPr>
          <w:sz w:val="20"/>
          <w:szCs w:val="20"/>
        </w:rPr>
        <w:t xml:space="preserve"> writing by the </w:t>
      </w:r>
      <w:r w:rsidR="004A52DF" w:rsidRPr="000E6BBE">
        <w:rPr>
          <w:sz w:val="20"/>
          <w:szCs w:val="20"/>
        </w:rPr>
        <w:t xml:space="preserve">Responsible Officer and Responsible Registrant(s).  Refer to the </w:t>
      </w:r>
      <w:r w:rsidR="004458BB" w:rsidRPr="000E6BBE">
        <w:rPr>
          <w:sz w:val="20"/>
          <w:szCs w:val="20"/>
        </w:rPr>
        <w:t xml:space="preserve">Issue/Revision Record at the front of this </w:t>
      </w:r>
      <w:r w:rsidR="009873F8" w:rsidRPr="000E6BBE">
        <w:rPr>
          <w:sz w:val="20"/>
          <w:szCs w:val="20"/>
        </w:rPr>
        <w:t xml:space="preserve">PPMP </w:t>
      </w:r>
      <w:r w:rsidR="004458BB" w:rsidRPr="000E6BBE">
        <w:rPr>
          <w:sz w:val="20"/>
          <w:szCs w:val="20"/>
        </w:rPr>
        <w:t>for the status.</w:t>
      </w:r>
    </w:p>
    <w:p w14:paraId="324ECBFC" w14:textId="77777777" w:rsidR="004458BB" w:rsidRPr="000E6BBE" w:rsidRDefault="004458BB" w:rsidP="004458BB">
      <w:pPr>
        <w:pStyle w:val="TableBullet"/>
        <w:numPr>
          <w:ilvl w:val="0"/>
          <w:numId w:val="0"/>
        </w:numPr>
        <w:ind w:left="360"/>
        <w:rPr>
          <w:sz w:val="20"/>
          <w:szCs w:val="20"/>
        </w:rPr>
      </w:pPr>
    </w:p>
    <w:p w14:paraId="053AE61E" w14:textId="25E591F1" w:rsidR="0033494F" w:rsidRPr="000E6BBE" w:rsidRDefault="0033494F" w:rsidP="004458BB">
      <w:pPr>
        <w:pStyle w:val="TableBullet"/>
        <w:numPr>
          <w:ilvl w:val="0"/>
          <w:numId w:val="0"/>
        </w:numPr>
        <w:ind w:left="360"/>
        <w:rPr>
          <w:sz w:val="20"/>
          <w:szCs w:val="20"/>
        </w:rPr>
      </w:pPr>
      <w:r w:rsidRPr="000E6BBE">
        <w:rPr>
          <w:sz w:val="20"/>
          <w:szCs w:val="20"/>
        </w:rPr>
        <w:t>Sections</w:t>
      </w:r>
      <w:r w:rsidR="004458BB" w:rsidRPr="000E6BBE">
        <w:rPr>
          <w:sz w:val="20"/>
          <w:szCs w:val="20"/>
        </w:rPr>
        <w:t xml:space="preserve"> in this </w:t>
      </w:r>
      <w:r w:rsidR="009873F8" w:rsidRPr="000E6BBE">
        <w:rPr>
          <w:sz w:val="20"/>
          <w:szCs w:val="20"/>
        </w:rPr>
        <w:t xml:space="preserve">PPMP </w:t>
      </w:r>
      <w:r w:rsidR="004458BB" w:rsidRPr="000E6BBE">
        <w:rPr>
          <w:sz w:val="20"/>
          <w:szCs w:val="20"/>
        </w:rPr>
        <w:t xml:space="preserve">have been </w:t>
      </w:r>
      <w:r w:rsidR="00D96903" w:rsidRPr="000E6BBE">
        <w:rPr>
          <w:sz w:val="20"/>
          <w:szCs w:val="20"/>
        </w:rPr>
        <w:t>prepared as follows:</w:t>
      </w:r>
    </w:p>
    <w:p w14:paraId="3F9ABB21" w14:textId="731C831E" w:rsidR="0033494F" w:rsidRPr="0040794A" w:rsidRDefault="0033494F" w:rsidP="006F3F7E">
      <w:pPr>
        <w:pStyle w:val="TableBullet"/>
        <w:numPr>
          <w:ilvl w:val="0"/>
          <w:numId w:val="34"/>
        </w:numPr>
        <w:rPr>
          <w:sz w:val="20"/>
          <w:szCs w:val="20"/>
        </w:rPr>
      </w:pPr>
      <w:r w:rsidRPr="000E6BBE">
        <w:rPr>
          <w:sz w:val="20"/>
          <w:szCs w:val="20"/>
        </w:rPr>
        <w:t xml:space="preserve">Introduction and Purpose are </w:t>
      </w:r>
      <w:r w:rsidR="00323381" w:rsidRPr="000E6BBE">
        <w:rPr>
          <w:sz w:val="20"/>
          <w:szCs w:val="20"/>
        </w:rPr>
        <w:t>Engineers and Geoscientists BC</w:t>
      </w:r>
      <w:r w:rsidRPr="000E6BBE">
        <w:rPr>
          <w:sz w:val="20"/>
          <w:szCs w:val="20"/>
        </w:rPr>
        <w:t xml:space="preserve"> explanations and use </w:t>
      </w:r>
      <w:r w:rsidR="00323381" w:rsidRPr="000E6BBE">
        <w:rPr>
          <w:sz w:val="20"/>
          <w:szCs w:val="20"/>
        </w:rPr>
        <w:t>Engineers and Geoscientists BC</w:t>
      </w:r>
      <w:r w:rsidRPr="000E6BBE">
        <w:rPr>
          <w:sz w:val="20"/>
          <w:szCs w:val="20"/>
        </w:rPr>
        <w:t xml:space="preserve"> terminology</w:t>
      </w:r>
      <w:r w:rsidR="00D96903" w:rsidRPr="0040794A">
        <w:rPr>
          <w:sz w:val="20"/>
          <w:szCs w:val="20"/>
        </w:rPr>
        <w:t xml:space="preserve">.  They are provided to help educate those using this </w:t>
      </w:r>
      <w:r w:rsidR="009873F8">
        <w:rPr>
          <w:sz w:val="20"/>
          <w:szCs w:val="20"/>
        </w:rPr>
        <w:t>PPMP</w:t>
      </w:r>
      <w:r w:rsidRPr="0040794A">
        <w:rPr>
          <w:sz w:val="20"/>
          <w:szCs w:val="20"/>
        </w:rPr>
        <w:t>.</w:t>
      </w:r>
    </w:p>
    <w:p w14:paraId="2E09BD9A" w14:textId="352BCC16" w:rsidR="0033494F" w:rsidRPr="0040794A" w:rsidRDefault="0033494F" w:rsidP="006F3F7E">
      <w:pPr>
        <w:pStyle w:val="TableBullet"/>
        <w:numPr>
          <w:ilvl w:val="0"/>
          <w:numId w:val="34"/>
        </w:numPr>
        <w:rPr>
          <w:sz w:val="20"/>
          <w:szCs w:val="20"/>
        </w:rPr>
      </w:pPr>
      <w:r w:rsidRPr="0040794A">
        <w:rPr>
          <w:sz w:val="20"/>
          <w:szCs w:val="20"/>
        </w:rPr>
        <w:lastRenderedPageBreak/>
        <w:t xml:space="preserve">Policy, Guidelines for Detailed </w:t>
      </w:r>
      <w:r w:rsidR="00D96903" w:rsidRPr="0040794A">
        <w:rPr>
          <w:sz w:val="20"/>
          <w:szCs w:val="20"/>
        </w:rPr>
        <w:t>P</w:t>
      </w:r>
      <w:r w:rsidRPr="0040794A">
        <w:rPr>
          <w:sz w:val="20"/>
          <w:szCs w:val="20"/>
        </w:rPr>
        <w:t xml:space="preserve">rocedures and Standard Operating Procedures are </w:t>
      </w:r>
      <w:r w:rsidR="00795442">
        <w:rPr>
          <w:sz w:val="20"/>
          <w:szCs w:val="20"/>
          <w:highlight w:val="yellow"/>
        </w:rPr>
        <w:t>(firm name)</w:t>
      </w:r>
      <w:r w:rsidRPr="002D4D37">
        <w:rPr>
          <w:sz w:val="20"/>
          <w:szCs w:val="20"/>
        </w:rPr>
        <w:t>’s</w:t>
      </w:r>
      <w:r w:rsidRPr="000E6BBE">
        <w:rPr>
          <w:sz w:val="20"/>
          <w:szCs w:val="20"/>
        </w:rPr>
        <w:t xml:space="preserve"> </w:t>
      </w:r>
      <w:r w:rsidRPr="0040794A">
        <w:rPr>
          <w:sz w:val="20"/>
          <w:szCs w:val="20"/>
        </w:rPr>
        <w:t xml:space="preserve">and use </w:t>
      </w:r>
      <w:r w:rsidR="00795442">
        <w:rPr>
          <w:sz w:val="20"/>
          <w:szCs w:val="20"/>
          <w:highlight w:val="yellow"/>
        </w:rPr>
        <w:t>(firm name)</w:t>
      </w:r>
      <w:r w:rsidR="00D96903" w:rsidRPr="002D4D37">
        <w:rPr>
          <w:sz w:val="20"/>
          <w:szCs w:val="20"/>
        </w:rPr>
        <w:t>’s</w:t>
      </w:r>
      <w:r w:rsidRPr="002D4D37">
        <w:rPr>
          <w:sz w:val="20"/>
          <w:szCs w:val="20"/>
        </w:rPr>
        <w:t xml:space="preserve"> </w:t>
      </w:r>
      <w:r w:rsidRPr="0040794A">
        <w:rPr>
          <w:sz w:val="20"/>
          <w:szCs w:val="20"/>
        </w:rPr>
        <w:t>terminology.</w:t>
      </w:r>
      <w:r w:rsidR="005A2D2A" w:rsidRPr="0040794A">
        <w:rPr>
          <w:sz w:val="20"/>
          <w:szCs w:val="20"/>
        </w:rPr>
        <w:t xml:space="preserve">  </w:t>
      </w:r>
      <w:r w:rsidR="00797E12" w:rsidRPr="0040794A">
        <w:rPr>
          <w:sz w:val="20"/>
          <w:szCs w:val="20"/>
        </w:rPr>
        <w:t>They are provided for use by all employees.</w:t>
      </w:r>
    </w:p>
    <w:p w14:paraId="081EACD1" w14:textId="1CF20C4A" w:rsidR="00AF6511" w:rsidRPr="0040794A" w:rsidRDefault="000D4580" w:rsidP="00287093">
      <w:pPr>
        <w:pStyle w:val="Heading2"/>
      </w:pPr>
      <w:bookmarkStart w:id="4" w:name="_Toc71481561"/>
      <w:bookmarkStart w:id="5" w:name="_Toc71273405"/>
      <w:r w:rsidRPr="000D40DF">
        <w:rPr>
          <w:highlight w:val="yellow"/>
        </w:rPr>
        <w:t>[The Firm]</w:t>
      </w:r>
      <w:bookmarkEnd w:id="4"/>
      <w:bookmarkEnd w:id="5"/>
    </w:p>
    <w:p w14:paraId="247C6252" w14:textId="77777777" w:rsidR="0036187A" w:rsidRPr="000D40DF" w:rsidRDefault="0036187A" w:rsidP="0036187A">
      <w:pPr>
        <w:pStyle w:val="TableBullet"/>
        <w:numPr>
          <w:ilvl w:val="0"/>
          <w:numId w:val="0"/>
        </w:numPr>
        <w:rPr>
          <w:sz w:val="20"/>
          <w:szCs w:val="20"/>
          <w:highlight w:val="yellow"/>
        </w:rPr>
      </w:pPr>
      <w:r w:rsidRPr="000D40DF">
        <w:rPr>
          <w:sz w:val="20"/>
          <w:szCs w:val="20"/>
          <w:highlight w:val="yellow"/>
        </w:rPr>
        <w:t>Include the following content in this section:</w:t>
      </w:r>
    </w:p>
    <w:p w14:paraId="52D4B037" w14:textId="1FC3E309" w:rsidR="0036187A" w:rsidRDefault="0036187A" w:rsidP="0036187A">
      <w:pPr>
        <w:pStyle w:val="TableBullet"/>
        <w:rPr>
          <w:sz w:val="20"/>
          <w:szCs w:val="20"/>
          <w:highlight w:val="yellow"/>
        </w:rPr>
      </w:pPr>
      <w:r w:rsidRPr="000D40DF">
        <w:rPr>
          <w:sz w:val="20"/>
          <w:szCs w:val="20"/>
          <w:highlight w:val="yellow"/>
        </w:rPr>
        <w:t>What is the firm</w:t>
      </w:r>
      <w:bookmarkStart w:id="6" w:name="_Hlk70595472"/>
      <w:r w:rsidRPr="000D40DF">
        <w:rPr>
          <w:sz w:val="20"/>
          <w:szCs w:val="20"/>
          <w:highlight w:val="yellow"/>
        </w:rPr>
        <w:t>?</w:t>
      </w:r>
      <w:r>
        <w:rPr>
          <w:sz w:val="20"/>
          <w:szCs w:val="20"/>
          <w:highlight w:val="yellow"/>
        </w:rPr>
        <w:t xml:space="preserve"> </w:t>
      </w:r>
      <w:bookmarkEnd w:id="6"/>
    </w:p>
    <w:p w14:paraId="7784A7E2" w14:textId="5D65FF7C" w:rsidR="00722404" w:rsidRPr="002D4D37" w:rsidRDefault="00722404" w:rsidP="002D4D37">
      <w:pPr>
        <w:pStyle w:val="TableBullet"/>
        <w:numPr>
          <w:ilvl w:val="1"/>
          <w:numId w:val="4"/>
        </w:numPr>
        <w:rPr>
          <w:sz w:val="20"/>
          <w:szCs w:val="20"/>
          <w:highlight w:val="yellow"/>
        </w:rPr>
      </w:pPr>
      <w:r w:rsidRPr="002D4D37">
        <w:rPr>
          <w:sz w:val="20"/>
          <w:szCs w:val="20"/>
          <w:highlight w:val="yellow"/>
        </w:rPr>
        <w:t xml:space="preserve">Why does the </w:t>
      </w:r>
      <w:r w:rsidR="00921D19">
        <w:rPr>
          <w:sz w:val="20"/>
          <w:szCs w:val="20"/>
          <w:highlight w:val="yellow"/>
        </w:rPr>
        <w:t>firm</w:t>
      </w:r>
      <w:r w:rsidRPr="002D4D37">
        <w:rPr>
          <w:sz w:val="20"/>
          <w:szCs w:val="20"/>
          <w:highlight w:val="yellow"/>
        </w:rPr>
        <w:t xml:space="preserve"> exist?</w:t>
      </w:r>
    </w:p>
    <w:p w14:paraId="37297021" w14:textId="06CF7A67" w:rsidR="00722404" w:rsidRPr="002D4D37" w:rsidRDefault="00722404" w:rsidP="002D4D37">
      <w:pPr>
        <w:pStyle w:val="TableBullet"/>
        <w:numPr>
          <w:ilvl w:val="1"/>
          <w:numId w:val="4"/>
        </w:numPr>
        <w:rPr>
          <w:sz w:val="20"/>
          <w:szCs w:val="20"/>
          <w:highlight w:val="yellow"/>
        </w:rPr>
      </w:pPr>
      <w:r w:rsidRPr="002D4D37">
        <w:rPr>
          <w:sz w:val="20"/>
          <w:szCs w:val="20"/>
          <w:highlight w:val="yellow"/>
        </w:rPr>
        <w:t xml:space="preserve">Whom does the </w:t>
      </w:r>
      <w:r w:rsidR="00921D19">
        <w:rPr>
          <w:sz w:val="20"/>
          <w:szCs w:val="20"/>
          <w:highlight w:val="yellow"/>
        </w:rPr>
        <w:t>firm</w:t>
      </w:r>
      <w:r w:rsidRPr="002D4D37">
        <w:rPr>
          <w:sz w:val="20"/>
          <w:szCs w:val="20"/>
          <w:highlight w:val="yellow"/>
        </w:rPr>
        <w:t xml:space="preserve"> serve?</w:t>
      </w:r>
    </w:p>
    <w:p w14:paraId="4BBF7289" w14:textId="2E499CE8" w:rsidR="00722404" w:rsidRPr="002D4D37" w:rsidRDefault="00722404" w:rsidP="002D4D37">
      <w:pPr>
        <w:pStyle w:val="TableBullet"/>
        <w:numPr>
          <w:ilvl w:val="1"/>
          <w:numId w:val="4"/>
        </w:numPr>
        <w:rPr>
          <w:sz w:val="20"/>
          <w:szCs w:val="20"/>
          <w:highlight w:val="yellow"/>
        </w:rPr>
      </w:pPr>
      <w:r w:rsidRPr="002D4D37">
        <w:rPr>
          <w:sz w:val="20"/>
          <w:szCs w:val="20"/>
          <w:highlight w:val="yellow"/>
        </w:rPr>
        <w:t xml:space="preserve">How long has the </w:t>
      </w:r>
      <w:r w:rsidR="00921D19">
        <w:rPr>
          <w:sz w:val="20"/>
          <w:szCs w:val="20"/>
          <w:highlight w:val="yellow"/>
        </w:rPr>
        <w:t>firm</w:t>
      </w:r>
      <w:r w:rsidRPr="002D4D37">
        <w:rPr>
          <w:sz w:val="20"/>
          <w:szCs w:val="20"/>
          <w:highlight w:val="yellow"/>
        </w:rPr>
        <w:t xml:space="preserve"> been operating?</w:t>
      </w:r>
    </w:p>
    <w:p w14:paraId="39E3E994" w14:textId="1F288BB0" w:rsidR="00722404" w:rsidRPr="00722404" w:rsidRDefault="00722404" w:rsidP="002D4D37">
      <w:pPr>
        <w:pStyle w:val="TableBullet"/>
        <w:numPr>
          <w:ilvl w:val="1"/>
          <w:numId w:val="4"/>
        </w:numPr>
        <w:rPr>
          <w:sz w:val="20"/>
          <w:szCs w:val="20"/>
          <w:highlight w:val="yellow"/>
        </w:rPr>
      </w:pPr>
      <w:r w:rsidRPr="002D4D37">
        <w:rPr>
          <w:sz w:val="20"/>
          <w:szCs w:val="20"/>
          <w:highlight w:val="yellow"/>
        </w:rPr>
        <w:t xml:space="preserve">How large is the </w:t>
      </w:r>
      <w:r w:rsidR="00921D19">
        <w:rPr>
          <w:sz w:val="20"/>
          <w:szCs w:val="20"/>
          <w:highlight w:val="yellow"/>
        </w:rPr>
        <w:t>firm</w:t>
      </w:r>
      <w:r w:rsidRPr="002D4D37">
        <w:rPr>
          <w:sz w:val="20"/>
          <w:szCs w:val="20"/>
          <w:highlight w:val="yellow"/>
        </w:rPr>
        <w:t>?</w:t>
      </w:r>
    </w:p>
    <w:p w14:paraId="4479124F" w14:textId="0FA5FDEC" w:rsidR="0036187A" w:rsidRDefault="0036187A" w:rsidP="0036187A">
      <w:pPr>
        <w:pStyle w:val="TableBullet"/>
        <w:rPr>
          <w:sz w:val="20"/>
          <w:szCs w:val="20"/>
          <w:highlight w:val="yellow"/>
        </w:rPr>
      </w:pPr>
      <w:r>
        <w:rPr>
          <w:sz w:val="20"/>
          <w:szCs w:val="20"/>
          <w:highlight w:val="yellow"/>
        </w:rPr>
        <w:t>Document who is the Responsible Officer and Responsible Registrant(s) for the firm.</w:t>
      </w:r>
    </w:p>
    <w:p w14:paraId="73C042DA" w14:textId="115B0FF3" w:rsidR="0036187A" w:rsidRPr="006F28D3" w:rsidRDefault="0036187A" w:rsidP="002D4D37">
      <w:pPr>
        <w:pStyle w:val="TableBullet"/>
        <w:numPr>
          <w:ilvl w:val="1"/>
          <w:numId w:val="4"/>
        </w:numPr>
        <w:rPr>
          <w:sz w:val="20"/>
          <w:szCs w:val="20"/>
          <w:highlight w:val="yellow"/>
        </w:rPr>
      </w:pPr>
      <w:r w:rsidRPr="006F28D3">
        <w:rPr>
          <w:sz w:val="20"/>
          <w:szCs w:val="20"/>
          <w:highlight w:val="yellow"/>
        </w:rPr>
        <w:t xml:space="preserve">Document the </w:t>
      </w:r>
      <w:r w:rsidR="006F28D3" w:rsidRPr="006F28D3">
        <w:rPr>
          <w:sz w:val="20"/>
          <w:szCs w:val="20"/>
          <w:highlight w:val="yellow"/>
        </w:rPr>
        <w:t xml:space="preserve">firm’s </w:t>
      </w:r>
      <w:r w:rsidRPr="006F28D3">
        <w:rPr>
          <w:sz w:val="20"/>
          <w:szCs w:val="20"/>
          <w:highlight w:val="yellow"/>
        </w:rPr>
        <w:t>organizational structure</w:t>
      </w:r>
      <w:r w:rsidR="00292CB7" w:rsidRPr="006F28D3">
        <w:rPr>
          <w:sz w:val="20"/>
          <w:szCs w:val="20"/>
          <w:highlight w:val="yellow"/>
        </w:rPr>
        <w:t>.</w:t>
      </w:r>
      <w:r w:rsidR="00331F0F" w:rsidRPr="002D4D37">
        <w:rPr>
          <w:sz w:val="20"/>
          <w:szCs w:val="20"/>
          <w:highlight w:val="yellow"/>
        </w:rPr>
        <w:t xml:space="preserve"> Include an organization chart of entire </w:t>
      </w:r>
      <w:r w:rsidR="00921D19" w:rsidRPr="006F28D3">
        <w:rPr>
          <w:sz w:val="20"/>
          <w:szCs w:val="20"/>
          <w:highlight w:val="yellow"/>
        </w:rPr>
        <w:t>firm</w:t>
      </w:r>
      <w:r w:rsidR="00331F0F" w:rsidRPr="002D4D37">
        <w:rPr>
          <w:sz w:val="20"/>
          <w:szCs w:val="20"/>
          <w:highlight w:val="yellow"/>
        </w:rPr>
        <w:t xml:space="preserve"> (leadership and divisions, departments or functions)</w:t>
      </w:r>
    </w:p>
    <w:p w14:paraId="31D1A373" w14:textId="1CCAB628" w:rsidR="0036187A" w:rsidRPr="000D40DF" w:rsidRDefault="0036187A" w:rsidP="0036187A">
      <w:pPr>
        <w:pStyle w:val="TableBullet"/>
        <w:rPr>
          <w:sz w:val="20"/>
          <w:szCs w:val="20"/>
          <w:highlight w:val="yellow"/>
        </w:rPr>
      </w:pPr>
      <w:r w:rsidRPr="000D40DF">
        <w:rPr>
          <w:sz w:val="20"/>
          <w:szCs w:val="20"/>
          <w:highlight w:val="yellow"/>
        </w:rPr>
        <w:t xml:space="preserve">Who are the firm’s clients </w:t>
      </w:r>
      <w:r w:rsidR="005D6C92">
        <w:rPr>
          <w:sz w:val="20"/>
          <w:szCs w:val="20"/>
          <w:highlight w:val="yellow"/>
        </w:rPr>
        <w:t xml:space="preserve">(can be internal and external) </w:t>
      </w:r>
      <w:r w:rsidRPr="000D40DF">
        <w:rPr>
          <w:sz w:val="20"/>
          <w:szCs w:val="20"/>
          <w:highlight w:val="yellow"/>
        </w:rPr>
        <w:t>and what types of projects are undertaken?</w:t>
      </w:r>
      <w:r>
        <w:rPr>
          <w:sz w:val="20"/>
          <w:szCs w:val="20"/>
          <w:highlight w:val="yellow"/>
        </w:rPr>
        <w:t xml:space="preserve"> </w:t>
      </w:r>
    </w:p>
    <w:p w14:paraId="52784F2A" w14:textId="0E532473" w:rsidR="0036187A" w:rsidRPr="000D40DF" w:rsidRDefault="0036187A" w:rsidP="0036187A">
      <w:pPr>
        <w:pStyle w:val="TableBullet"/>
        <w:rPr>
          <w:sz w:val="20"/>
          <w:szCs w:val="20"/>
          <w:highlight w:val="yellow"/>
        </w:rPr>
      </w:pPr>
      <w:r w:rsidRPr="000D40DF">
        <w:rPr>
          <w:sz w:val="20"/>
          <w:szCs w:val="20"/>
          <w:highlight w:val="yellow"/>
        </w:rPr>
        <w:t xml:space="preserve">In which engineering </w:t>
      </w:r>
      <w:r w:rsidR="009C2B40">
        <w:rPr>
          <w:sz w:val="20"/>
          <w:szCs w:val="20"/>
          <w:highlight w:val="yellow"/>
        </w:rPr>
        <w:t>and/or</w:t>
      </w:r>
      <w:r w:rsidR="006F28D3">
        <w:rPr>
          <w:sz w:val="20"/>
          <w:szCs w:val="20"/>
          <w:highlight w:val="yellow"/>
        </w:rPr>
        <w:t xml:space="preserve"> geoscience</w:t>
      </w:r>
      <w:r w:rsidR="009C2B40">
        <w:rPr>
          <w:sz w:val="20"/>
          <w:szCs w:val="20"/>
          <w:highlight w:val="yellow"/>
        </w:rPr>
        <w:t xml:space="preserve"> </w:t>
      </w:r>
      <w:r w:rsidRPr="000D40DF">
        <w:rPr>
          <w:sz w:val="20"/>
          <w:szCs w:val="20"/>
          <w:highlight w:val="yellow"/>
        </w:rPr>
        <w:t>practice areas does the firm operate?</w:t>
      </w:r>
    </w:p>
    <w:p w14:paraId="6C81D6AC" w14:textId="77777777" w:rsidR="0036187A" w:rsidRPr="000D40DF" w:rsidRDefault="0036187A" w:rsidP="0036187A">
      <w:pPr>
        <w:pStyle w:val="TableBullet"/>
        <w:rPr>
          <w:sz w:val="20"/>
          <w:szCs w:val="20"/>
          <w:highlight w:val="yellow"/>
        </w:rPr>
      </w:pPr>
      <w:r w:rsidRPr="000D40DF">
        <w:rPr>
          <w:sz w:val="20"/>
          <w:szCs w:val="20"/>
          <w:highlight w:val="yellow"/>
        </w:rPr>
        <w:t>How long has the firm been operating?</w:t>
      </w:r>
    </w:p>
    <w:p w14:paraId="41CEC3E2" w14:textId="4AA6F9D9" w:rsidR="00AD43E7" w:rsidRPr="0040794A" w:rsidRDefault="00FB7B78" w:rsidP="00287093">
      <w:pPr>
        <w:pStyle w:val="Heading2"/>
      </w:pPr>
      <w:bookmarkStart w:id="7" w:name="_Toc71273406"/>
      <w:bookmarkStart w:id="8" w:name="_Toc71481562"/>
      <w:r w:rsidRPr="001055DF">
        <w:rPr>
          <w:highlight w:val="yellow"/>
        </w:rPr>
        <w:t>Engineering and/or Geoscience</w:t>
      </w:r>
      <w:r w:rsidR="00592265" w:rsidRPr="002D4D37">
        <w:rPr>
          <w:highlight w:val="yellow"/>
        </w:rPr>
        <w:t xml:space="preserve"> Group (Department</w:t>
      </w:r>
      <w:r w:rsidR="0024724E" w:rsidRPr="002D4D37">
        <w:rPr>
          <w:highlight w:val="yellow"/>
        </w:rPr>
        <w:t xml:space="preserve"> or Division?)</w:t>
      </w:r>
      <w:bookmarkEnd w:id="7"/>
      <w:bookmarkEnd w:id="8"/>
    </w:p>
    <w:p w14:paraId="55952159" w14:textId="4679C0A4" w:rsidR="0003206D" w:rsidRPr="0040794A" w:rsidRDefault="0003206D" w:rsidP="0003206D">
      <w:pPr>
        <w:pStyle w:val="BodyText"/>
      </w:pPr>
      <w:r w:rsidRPr="0040794A">
        <w:rPr>
          <w:highlight w:val="yellow"/>
        </w:rPr>
        <w:t xml:space="preserve">Include a section for each engineering </w:t>
      </w:r>
      <w:r w:rsidR="00977482" w:rsidRPr="0040794A">
        <w:rPr>
          <w:highlight w:val="yellow"/>
        </w:rPr>
        <w:t xml:space="preserve">and/or geoscience </w:t>
      </w:r>
      <w:r w:rsidRPr="0040794A">
        <w:rPr>
          <w:highlight w:val="yellow"/>
        </w:rPr>
        <w:t>group, if multiples</w:t>
      </w:r>
      <w:r w:rsidR="007A24AA" w:rsidRPr="0040794A">
        <w:rPr>
          <w:highlight w:val="yellow"/>
        </w:rPr>
        <w:t>,</w:t>
      </w:r>
      <w:r w:rsidRPr="0040794A">
        <w:rPr>
          <w:highlight w:val="yellow"/>
        </w:rPr>
        <w:t xml:space="preserve"> or combine in one section?</w:t>
      </w:r>
    </w:p>
    <w:p w14:paraId="7C72FDAB" w14:textId="482E1C76" w:rsidR="005120E7" w:rsidRPr="0040794A" w:rsidRDefault="00CB6D0A" w:rsidP="005120E7">
      <w:pPr>
        <w:pStyle w:val="BodyText"/>
        <w:rPr>
          <w:highlight w:val="yellow"/>
        </w:rPr>
      </w:pPr>
      <w:r w:rsidRPr="0040794A">
        <w:rPr>
          <w:highlight w:val="yellow"/>
        </w:rPr>
        <w:t>I</w:t>
      </w:r>
      <w:r w:rsidR="00C6193E" w:rsidRPr="0040794A">
        <w:rPr>
          <w:highlight w:val="yellow"/>
        </w:rPr>
        <w:t xml:space="preserve">f there is a question about whether the </w:t>
      </w:r>
      <w:r w:rsidR="00921D19">
        <w:rPr>
          <w:highlight w:val="yellow"/>
        </w:rPr>
        <w:t>firm</w:t>
      </w:r>
      <w:r w:rsidR="00C6193E" w:rsidRPr="0040794A">
        <w:rPr>
          <w:highlight w:val="yellow"/>
        </w:rPr>
        <w:t xml:space="preserve"> carries out professional engineering or </w:t>
      </w:r>
      <w:r w:rsidR="00F7505A" w:rsidRPr="0040794A">
        <w:rPr>
          <w:highlight w:val="yellow"/>
        </w:rPr>
        <w:t xml:space="preserve">professional geoscience, </w:t>
      </w:r>
      <w:r w:rsidR="00F7505A" w:rsidRPr="003602B2">
        <w:rPr>
          <w:highlight w:val="yellow"/>
        </w:rPr>
        <w:t xml:space="preserve">refer to </w:t>
      </w:r>
      <w:r w:rsidR="00A4086C" w:rsidRPr="003602B2">
        <w:rPr>
          <w:highlight w:val="yellow"/>
        </w:rPr>
        <w:t xml:space="preserve">the </w:t>
      </w:r>
      <w:r w:rsidR="000957A5" w:rsidRPr="002D4D37">
        <w:rPr>
          <w:i/>
          <w:iCs/>
          <w:highlight w:val="yellow"/>
        </w:rPr>
        <w:t>Professional Governance Act</w:t>
      </w:r>
      <w:r w:rsidR="00375B12">
        <w:rPr>
          <w:highlight w:val="yellow"/>
        </w:rPr>
        <w:t xml:space="preserve"> </w:t>
      </w:r>
      <w:r w:rsidR="00375B12" w:rsidRPr="002D4D37">
        <w:rPr>
          <w:i/>
          <w:iCs/>
          <w:highlight w:val="yellow"/>
        </w:rPr>
        <w:t xml:space="preserve">Engineers and </w:t>
      </w:r>
      <w:r w:rsidR="004167C2" w:rsidRPr="002D4D37">
        <w:rPr>
          <w:i/>
          <w:iCs/>
          <w:highlight w:val="yellow"/>
        </w:rPr>
        <w:t>Geoscientists</w:t>
      </w:r>
      <w:r w:rsidR="00375B12" w:rsidRPr="002D4D37">
        <w:rPr>
          <w:i/>
          <w:iCs/>
          <w:highlight w:val="yellow"/>
        </w:rPr>
        <w:t xml:space="preserve"> Regulation</w:t>
      </w:r>
      <w:r w:rsidR="00375B12">
        <w:rPr>
          <w:highlight w:val="yellow"/>
        </w:rPr>
        <w:t xml:space="preserve"> </w:t>
      </w:r>
      <w:r w:rsidR="00D72539" w:rsidRPr="002D4D37">
        <w:rPr>
          <w:highlight w:val="yellow"/>
        </w:rPr>
        <w:t>Part 2 Professional Engineers</w:t>
      </w:r>
      <w:r w:rsidR="005120E7" w:rsidRPr="002D4D37">
        <w:rPr>
          <w:highlight w:val="yellow"/>
        </w:rPr>
        <w:t xml:space="preserve">, and Part 3 Professional Geoscientists </w:t>
      </w:r>
      <w:r w:rsidR="005120E7" w:rsidRPr="003602B2">
        <w:rPr>
          <w:highlight w:val="yellow"/>
        </w:rPr>
        <w:t>for</w:t>
      </w:r>
      <w:r w:rsidR="00B83B55" w:rsidRPr="003602B2">
        <w:rPr>
          <w:highlight w:val="yellow"/>
        </w:rPr>
        <w:t xml:space="preserve"> definitions and guidance.</w:t>
      </w:r>
    </w:p>
    <w:p w14:paraId="41BC3F17" w14:textId="197A47FB" w:rsidR="00CB6D0A" w:rsidRPr="002D4D37" w:rsidRDefault="00CB6D0A" w:rsidP="0003206D">
      <w:pPr>
        <w:pStyle w:val="BodyText"/>
        <w:rPr>
          <w:highlight w:val="yellow"/>
        </w:rPr>
      </w:pPr>
      <w:r w:rsidRPr="003602B2">
        <w:rPr>
          <w:highlight w:val="yellow"/>
        </w:rPr>
        <w:t xml:space="preserve">For each engineering </w:t>
      </w:r>
      <w:r w:rsidR="00326EE7" w:rsidRPr="003602B2">
        <w:rPr>
          <w:highlight w:val="yellow"/>
        </w:rPr>
        <w:t>and/or</w:t>
      </w:r>
      <w:r w:rsidR="00D47C38" w:rsidRPr="003602B2">
        <w:rPr>
          <w:highlight w:val="yellow"/>
        </w:rPr>
        <w:t xml:space="preserve"> geoscience </w:t>
      </w:r>
      <w:r w:rsidRPr="003602B2">
        <w:rPr>
          <w:highlight w:val="yellow"/>
        </w:rPr>
        <w:t>group:</w:t>
      </w:r>
    </w:p>
    <w:p w14:paraId="400E28DD" w14:textId="55CB2BA3" w:rsidR="00131E40" w:rsidRPr="002D4D37" w:rsidRDefault="00C77CC8" w:rsidP="00131E40">
      <w:pPr>
        <w:pStyle w:val="TableBullet"/>
        <w:rPr>
          <w:sz w:val="20"/>
          <w:szCs w:val="20"/>
          <w:highlight w:val="yellow"/>
        </w:rPr>
      </w:pPr>
      <w:r w:rsidRPr="002D4D37">
        <w:rPr>
          <w:sz w:val="20"/>
          <w:szCs w:val="20"/>
          <w:highlight w:val="yellow"/>
        </w:rPr>
        <w:t xml:space="preserve">What </w:t>
      </w:r>
      <w:r w:rsidR="00A1315C" w:rsidRPr="002D4D37">
        <w:rPr>
          <w:sz w:val="20"/>
          <w:szCs w:val="20"/>
          <w:highlight w:val="yellow"/>
        </w:rPr>
        <w:t>does th</w:t>
      </w:r>
      <w:r w:rsidR="008853E8" w:rsidRPr="002D4D37">
        <w:rPr>
          <w:sz w:val="20"/>
          <w:szCs w:val="20"/>
          <w:highlight w:val="yellow"/>
        </w:rPr>
        <w:t>is group</w:t>
      </w:r>
      <w:r w:rsidR="00A1315C" w:rsidRPr="002D4D37">
        <w:rPr>
          <w:sz w:val="20"/>
          <w:szCs w:val="20"/>
          <w:highlight w:val="yellow"/>
        </w:rPr>
        <w:t xml:space="preserve"> </w:t>
      </w:r>
      <w:r w:rsidRPr="002D4D37">
        <w:rPr>
          <w:sz w:val="20"/>
          <w:szCs w:val="20"/>
          <w:highlight w:val="yellow"/>
        </w:rPr>
        <w:t>do</w:t>
      </w:r>
      <w:r w:rsidR="00131E40" w:rsidRPr="002D4D37">
        <w:rPr>
          <w:sz w:val="20"/>
          <w:szCs w:val="20"/>
          <w:highlight w:val="yellow"/>
        </w:rPr>
        <w:t>?</w:t>
      </w:r>
      <w:r w:rsidR="009E5981" w:rsidRPr="002D4D37">
        <w:rPr>
          <w:sz w:val="20"/>
          <w:szCs w:val="20"/>
          <w:highlight w:val="yellow"/>
        </w:rPr>
        <w:t xml:space="preserve">  </w:t>
      </w:r>
    </w:p>
    <w:p w14:paraId="15F0D0D2" w14:textId="6E55DE42" w:rsidR="00131E40" w:rsidRPr="002D4D37" w:rsidRDefault="00CE5E11" w:rsidP="00131E40">
      <w:pPr>
        <w:pStyle w:val="TableBullet"/>
        <w:rPr>
          <w:sz w:val="20"/>
          <w:szCs w:val="20"/>
          <w:highlight w:val="yellow"/>
        </w:rPr>
      </w:pPr>
      <w:r w:rsidRPr="002D4D37">
        <w:rPr>
          <w:sz w:val="20"/>
          <w:szCs w:val="20"/>
          <w:highlight w:val="yellow"/>
        </w:rPr>
        <w:t xml:space="preserve">In which </w:t>
      </w:r>
      <w:r w:rsidR="00CC30F7" w:rsidRPr="002D4D37">
        <w:rPr>
          <w:sz w:val="20"/>
          <w:szCs w:val="20"/>
          <w:highlight w:val="yellow"/>
        </w:rPr>
        <w:t>engineering or geoscience p</w:t>
      </w:r>
      <w:r w:rsidRPr="002D4D37">
        <w:rPr>
          <w:sz w:val="20"/>
          <w:szCs w:val="20"/>
          <w:highlight w:val="yellow"/>
        </w:rPr>
        <w:t xml:space="preserve">ractice </w:t>
      </w:r>
      <w:r w:rsidR="00CC30F7" w:rsidRPr="002D4D37">
        <w:rPr>
          <w:sz w:val="20"/>
          <w:szCs w:val="20"/>
          <w:highlight w:val="yellow"/>
        </w:rPr>
        <w:t>a</w:t>
      </w:r>
      <w:r w:rsidRPr="002D4D37">
        <w:rPr>
          <w:sz w:val="20"/>
          <w:szCs w:val="20"/>
          <w:highlight w:val="yellow"/>
        </w:rPr>
        <w:t>reas</w:t>
      </w:r>
      <w:r w:rsidR="008853E8" w:rsidRPr="002D4D37">
        <w:rPr>
          <w:sz w:val="20"/>
          <w:szCs w:val="20"/>
          <w:highlight w:val="yellow"/>
        </w:rPr>
        <w:t xml:space="preserve"> does this group practice</w:t>
      </w:r>
      <w:r w:rsidR="00131E40" w:rsidRPr="002D4D37">
        <w:rPr>
          <w:sz w:val="20"/>
          <w:szCs w:val="20"/>
          <w:highlight w:val="yellow"/>
        </w:rPr>
        <w:t>?</w:t>
      </w:r>
      <w:r w:rsidR="005F0719" w:rsidRPr="002D4D37">
        <w:rPr>
          <w:sz w:val="20"/>
          <w:szCs w:val="20"/>
          <w:highlight w:val="yellow"/>
        </w:rPr>
        <w:t xml:space="preserve">  What is its scope of practice?</w:t>
      </w:r>
    </w:p>
    <w:p w14:paraId="78288EB5" w14:textId="6F3C8635" w:rsidR="00DB10A0" w:rsidRPr="002D4D37" w:rsidRDefault="00DB10A0" w:rsidP="00131E40">
      <w:pPr>
        <w:pStyle w:val="TableBullet"/>
        <w:rPr>
          <w:sz w:val="20"/>
          <w:szCs w:val="20"/>
          <w:highlight w:val="yellow"/>
        </w:rPr>
      </w:pPr>
      <w:r w:rsidRPr="002D4D37">
        <w:rPr>
          <w:sz w:val="20"/>
          <w:szCs w:val="20"/>
          <w:highlight w:val="yellow"/>
        </w:rPr>
        <w:t>How many registered profession</w:t>
      </w:r>
      <w:r w:rsidR="008B6F3F" w:rsidRPr="002D4D37">
        <w:rPr>
          <w:sz w:val="20"/>
          <w:szCs w:val="20"/>
          <w:highlight w:val="yellow"/>
        </w:rPr>
        <w:t xml:space="preserve">als </w:t>
      </w:r>
      <w:r w:rsidR="008853E8" w:rsidRPr="002D4D37">
        <w:rPr>
          <w:sz w:val="20"/>
          <w:szCs w:val="20"/>
          <w:highlight w:val="yellow"/>
        </w:rPr>
        <w:t>does this group</w:t>
      </w:r>
      <w:r w:rsidR="008B6F3F" w:rsidRPr="002D4D37">
        <w:rPr>
          <w:sz w:val="20"/>
          <w:szCs w:val="20"/>
          <w:highlight w:val="yellow"/>
        </w:rPr>
        <w:t xml:space="preserve"> employ?</w:t>
      </w:r>
    </w:p>
    <w:p w14:paraId="49440D22" w14:textId="7FF57F62" w:rsidR="00131E40" w:rsidRPr="002D4D37" w:rsidRDefault="00131E40" w:rsidP="00131E40">
      <w:pPr>
        <w:pStyle w:val="TableBullet"/>
        <w:rPr>
          <w:sz w:val="20"/>
          <w:szCs w:val="20"/>
          <w:highlight w:val="yellow"/>
        </w:rPr>
      </w:pPr>
      <w:r w:rsidRPr="002D4D37">
        <w:rPr>
          <w:sz w:val="20"/>
          <w:szCs w:val="20"/>
          <w:highlight w:val="yellow"/>
        </w:rPr>
        <w:t xml:space="preserve">How </w:t>
      </w:r>
      <w:r w:rsidR="008853E8" w:rsidRPr="002D4D37">
        <w:rPr>
          <w:sz w:val="20"/>
          <w:szCs w:val="20"/>
          <w:highlight w:val="yellow"/>
        </w:rPr>
        <w:t>is this group</w:t>
      </w:r>
      <w:r w:rsidRPr="002D4D37">
        <w:rPr>
          <w:sz w:val="20"/>
          <w:szCs w:val="20"/>
          <w:highlight w:val="yellow"/>
        </w:rPr>
        <w:t xml:space="preserve"> structured?</w:t>
      </w:r>
    </w:p>
    <w:p w14:paraId="71DCD46A" w14:textId="33A016EB" w:rsidR="00CE1516" w:rsidRPr="002D4D37" w:rsidRDefault="00131E40" w:rsidP="006F3F7E">
      <w:pPr>
        <w:pStyle w:val="TableBullet"/>
        <w:numPr>
          <w:ilvl w:val="1"/>
          <w:numId w:val="4"/>
        </w:numPr>
        <w:rPr>
          <w:sz w:val="20"/>
          <w:szCs w:val="20"/>
          <w:highlight w:val="yellow"/>
        </w:rPr>
      </w:pPr>
      <w:r w:rsidRPr="002D4D37">
        <w:rPr>
          <w:sz w:val="20"/>
          <w:szCs w:val="20"/>
          <w:highlight w:val="yellow"/>
        </w:rPr>
        <w:t xml:space="preserve">Include an organization chart of </w:t>
      </w:r>
      <w:r w:rsidR="00CC30F7" w:rsidRPr="002D4D37">
        <w:rPr>
          <w:sz w:val="20"/>
          <w:szCs w:val="20"/>
          <w:highlight w:val="yellow"/>
        </w:rPr>
        <w:t xml:space="preserve">the </w:t>
      </w:r>
      <w:r w:rsidR="00963773" w:rsidRPr="002D4D37">
        <w:rPr>
          <w:sz w:val="20"/>
          <w:szCs w:val="20"/>
          <w:highlight w:val="yellow"/>
        </w:rPr>
        <w:t>group.</w:t>
      </w:r>
    </w:p>
    <w:p w14:paraId="3699EFE0" w14:textId="6D303682" w:rsidR="006D65E4" w:rsidRPr="0040794A" w:rsidRDefault="00831107" w:rsidP="00287093">
      <w:pPr>
        <w:pStyle w:val="Heading2"/>
      </w:pPr>
      <w:bookmarkStart w:id="9" w:name="_Toc71273407"/>
      <w:bookmarkStart w:id="10" w:name="_Toc71481563"/>
      <w:r w:rsidRPr="0040794A">
        <w:t>Code of</w:t>
      </w:r>
      <w:r w:rsidR="00C01B07" w:rsidRPr="0040794A">
        <w:t xml:space="preserve"> Conduct</w:t>
      </w:r>
      <w:bookmarkEnd w:id="9"/>
      <w:bookmarkEnd w:id="10"/>
    </w:p>
    <w:p w14:paraId="08D071ED" w14:textId="4F3EB383" w:rsidR="00967D5D" w:rsidRPr="0040794A" w:rsidRDefault="00967D5D" w:rsidP="00967D5D">
      <w:pPr>
        <w:pStyle w:val="Heading3"/>
        <w:ind w:left="720" w:hanging="720"/>
      </w:pPr>
      <w:bookmarkStart w:id="11" w:name="_Toc71273408"/>
      <w:r w:rsidRPr="0040794A">
        <w:t>Introduction</w:t>
      </w:r>
      <w:r w:rsidR="000848E4" w:rsidRPr="0040794A">
        <w:t xml:space="preserve"> and Purpose</w:t>
      </w:r>
      <w:bookmarkEnd w:id="11"/>
    </w:p>
    <w:p w14:paraId="4C87EB92" w14:textId="1C9017B1" w:rsidR="00E005A7" w:rsidRPr="0040794A" w:rsidRDefault="00B20FA5" w:rsidP="001333C8">
      <w:pPr>
        <w:pStyle w:val="Heading4"/>
      </w:pPr>
      <w:r w:rsidRPr="0040794A">
        <w:t>[</w:t>
      </w:r>
      <w:r w:rsidR="00921D19">
        <w:t>Firm</w:t>
      </w:r>
      <w:r w:rsidRPr="0040794A">
        <w:t>]’s Code of Conduct</w:t>
      </w:r>
    </w:p>
    <w:p w14:paraId="617C8B21" w14:textId="085088EE" w:rsidR="0063290A" w:rsidRPr="0040794A" w:rsidRDefault="00F34BF7" w:rsidP="0063290A">
      <w:pPr>
        <w:pStyle w:val="BodyText"/>
        <w:rPr>
          <w:lang w:eastAsia="en-CA"/>
        </w:rPr>
      </w:pPr>
      <w:r w:rsidRPr="0040794A">
        <w:rPr>
          <w:highlight w:val="yellow"/>
          <w:lang w:eastAsia="en-CA"/>
        </w:rPr>
        <w:t xml:space="preserve">[The </w:t>
      </w:r>
      <w:r w:rsidR="00921D19">
        <w:rPr>
          <w:highlight w:val="yellow"/>
          <w:lang w:eastAsia="en-CA"/>
        </w:rPr>
        <w:t>firm</w:t>
      </w:r>
      <w:r w:rsidRPr="0040794A">
        <w:rPr>
          <w:highlight w:val="yellow"/>
          <w:lang w:eastAsia="en-CA"/>
        </w:rPr>
        <w:t>]</w:t>
      </w:r>
      <w:r w:rsidRPr="0040794A">
        <w:rPr>
          <w:lang w:eastAsia="en-CA"/>
        </w:rPr>
        <w:t xml:space="preserve"> </w:t>
      </w:r>
      <w:r w:rsidRPr="0040794A">
        <w:t xml:space="preserve">Code of Conduct sets out the behaviour and actions required of </w:t>
      </w:r>
      <w:r w:rsidR="00B97D32">
        <w:t>indiv</w:t>
      </w:r>
      <w:r w:rsidR="006F5348">
        <w:t>iduals</w:t>
      </w:r>
      <w:r w:rsidR="00B97D32" w:rsidRPr="0040794A">
        <w:t xml:space="preserve"> </w:t>
      </w:r>
      <w:r w:rsidRPr="0040794A">
        <w:t xml:space="preserve">employed by or under contract with </w:t>
      </w:r>
      <w:r w:rsidRPr="0040794A">
        <w:rPr>
          <w:highlight w:val="yellow"/>
          <w:lang w:eastAsia="en-CA"/>
        </w:rPr>
        <w:t xml:space="preserve">[the </w:t>
      </w:r>
      <w:r w:rsidR="00921D19">
        <w:rPr>
          <w:highlight w:val="yellow"/>
          <w:lang w:eastAsia="en-CA"/>
        </w:rPr>
        <w:t>firm</w:t>
      </w:r>
      <w:r w:rsidRPr="0040794A">
        <w:rPr>
          <w:highlight w:val="yellow"/>
          <w:lang w:eastAsia="en-CA"/>
        </w:rPr>
        <w:t>]</w:t>
      </w:r>
      <w:r w:rsidRPr="0040794A">
        <w:t>.</w:t>
      </w:r>
      <w:r w:rsidR="004F6755" w:rsidRPr="0040794A">
        <w:t xml:space="preserve">  It applies to all employees and contractors working for </w:t>
      </w:r>
      <w:r w:rsidR="004F6755" w:rsidRPr="0040794A">
        <w:rPr>
          <w:highlight w:val="yellow"/>
          <w:lang w:eastAsia="en-CA"/>
        </w:rPr>
        <w:t xml:space="preserve">[the </w:t>
      </w:r>
      <w:r w:rsidR="00921D19">
        <w:rPr>
          <w:highlight w:val="yellow"/>
          <w:lang w:eastAsia="en-CA"/>
        </w:rPr>
        <w:t>firm</w:t>
      </w:r>
      <w:r w:rsidR="004F6755" w:rsidRPr="0040794A">
        <w:rPr>
          <w:highlight w:val="yellow"/>
          <w:lang w:eastAsia="en-CA"/>
        </w:rPr>
        <w:t>]</w:t>
      </w:r>
      <w:r w:rsidR="004F6755" w:rsidRPr="0040794A">
        <w:rPr>
          <w:lang w:eastAsia="en-CA"/>
        </w:rPr>
        <w:t>.</w:t>
      </w:r>
    </w:p>
    <w:p w14:paraId="69797CE4" w14:textId="1F9C0459" w:rsidR="002F31F4" w:rsidRPr="0040794A" w:rsidRDefault="002F31F4" w:rsidP="0063290A">
      <w:pPr>
        <w:pStyle w:val="BodyText"/>
        <w:rPr>
          <w:highlight w:val="yellow"/>
        </w:rPr>
      </w:pPr>
      <w:r w:rsidRPr="0040794A">
        <w:rPr>
          <w:highlight w:val="yellow"/>
          <w:lang w:eastAsia="en-CA"/>
        </w:rPr>
        <w:lastRenderedPageBreak/>
        <w:t>Add content for the following</w:t>
      </w:r>
      <w:r w:rsidR="00963773">
        <w:rPr>
          <w:highlight w:val="yellow"/>
          <w:lang w:eastAsia="en-CA"/>
        </w:rPr>
        <w:t>:</w:t>
      </w:r>
    </w:p>
    <w:p w14:paraId="237CE236" w14:textId="14A1BEF9" w:rsidR="00BC66A8" w:rsidRPr="0040794A" w:rsidRDefault="00BC66A8" w:rsidP="00BC66A8">
      <w:pPr>
        <w:pStyle w:val="TableBullet"/>
        <w:rPr>
          <w:sz w:val="20"/>
          <w:szCs w:val="20"/>
          <w:highlight w:val="yellow"/>
        </w:rPr>
      </w:pPr>
      <w:r w:rsidRPr="0040794A">
        <w:rPr>
          <w:sz w:val="20"/>
          <w:szCs w:val="20"/>
          <w:highlight w:val="yellow"/>
        </w:rPr>
        <w:t xml:space="preserve">Purpose of Code of Conduct – why does the </w:t>
      </w:r>
      <w:r w:rsidR="00921D19">
        <w:rPr>
          <w:sz w:val="20"/>
          <w:szCs w:val="20"/>
          <w:highlight w:val="yellow"/>
        </w:rPr>
        <w:t>firm</w:t>
      </w:r>
      <w:r w:rsidRPr="0040794A">
        <w:rPr>
          <w:sz w:val="20"/>
          <w:szCs w:val="20"/>
          <w:highlight w:val="yellow"/>
        </w:rPr>
        <w:t xml:space="preserve"> have a Code of Conduct?</w:t>
      </w:r>
    </w:p>
    <w:p w14:paraId="08FF0803" w14:textId="20017D1B" w:rsidR="00BC66A8" w:rsidRPr="0040794A" w:rsidRDefault="00BC66A8" w:rsidP="00BC66A8">
      <w:pPr>
        <w:pStyle w:val="TableBullet"/>
        <w:rPr>
          <w:sz w:val="20"/>
          <w:szCs w:val="20"/>
          <w:highlight w:val="yellow"/>
        </w:rPr>
      </w:pPr>
      <w:r w:rsidRPr="0040794A">
        <w:rPr>
          <w:sz w:val="20"/>
          <w:szCs w:val="20"/>
          <w:highlight w:val="yellow"/>
        </w:rPr>
        <w:t>Application – to whom does it apply and when?</w:t>
      </w:r>
    </w:p>
    <w:p w14:paraId="74293099" w14:textId="07ADF0C6" w:rsidR="00500BE0" w:rsidRPr="003602B2" w:rsidRDefault="00C01AB3" w:rsidP="00BC66A8">
      <w:pPr>
        <w:pStyle w:val="TableBullet"/>
        <w:rPr>
          <w:sz w:val="20"/>
          <w:szCs w:val="20"/>
          <w:highlight w:val="yellow"/>
        </w:rPr>
      </w:pPr>
      <w:r w:rsidRPr="0040794A">
        <w:rPr>
          <w:sz w:val="20"/>
          <w:szCs w:val="20"/>
          <w:highlight w:val="yellow"/>
        </w:rPr>
        <w:t xml:space="preserve">Highlights </w:t>
      </w:r>
      <w:r w:rsidR="00084D83" w:rsidRPr="0040794A">
        <w:rPr>
          <w:sz w:val="20"/>
          <w:szCs w:val="20"/>
          <w:highlight w:val="yellow"/>
        </w:rPr>
        <w:t xml:space="preserve">from the Code of Conduct </w:t>
      </w:r>
      <w:r w:rsidR="00AF7097" w:rsidRPr="0040794A">
        <w:rPr>
          <w:sz w:val="20"/>
          <w:szCs w:val="20"/>
          <w:highlight w:val="yellow"/>
        </w:rPr>
        <w:t xml:space="preserve">about </w:t>
      </w:r>
      <w:r w:rsidR="00084D83" w:rsidRPr="0040794A">
        <w:rPr>
          <w:sz w:val="20"/>
          <w:szCs w:val="20"/>
          <w:highlight w:val="yellow"/>
        </w:rPr>
        <w:t xml:space="preserve">business practices addressing corruption, conflict of </w:t>
      </w:r>
      <w:r w:rsidR="00084D83" w:rsidRPr="003602B2">
        <w:rPr>
          <w:sz w:val="20"/>
          <w:szCs w:val="20"/>
          <w:highlight w:val="yellow"/>
        </w:rPr>
        <w:t>interest, and contractual matters</w:t>
      </w:r>
      <w:r w:rsidRPr="003602B2">
        <w:rPr>
          <w:sz w:val="20"/>
          <w:szCs w:val="20"/>
          <w:highlight w:val="yellow"/>
        </w:rPr>
        <w:t>.</w:t>
      </w:r>
    </w:p>
    <w:p w14:paraId="7719AF9E" w14:textId="1C2805E4" w:rsidR="00C01AB3" w:rsidRPr="002D4D37" w:rsidRDefault="00C01AB3" w:rsidP="00BC66A8">
      <w:pPr>
        <w:pStyle w:val="TableBullet"/>
        <w:rPr>
          <w:sz w:val="20"/>
          <w:szCs w:val="20"/>
          <w:highlight w:val="yellow"/>
        </w:rPr>
      </w:pPr>
      <w:r w:rsidRPr="002D4D37">
        <w:rPr>
          <w:sz w:val="20"/>
          <w:szCs w:val="20"/>
          <w:highlight w:val="yellow"/>
        </w:rPr>
        <w:t xml:space="preserve">Link to </w:t>
      </w:r>
      <w:r w:rsidR="001C7D17" w:rsidRPr="003602B2">
        <w:rPr>
          <w:sz w:val="20"/>
          <w:szCs w:val="20"/>
          <w:highlight w:val="yellow"/>
        </w:rPr>
        <w:t xml:space="preserve">[the </w:t>
      </w:r>
      <w:r w:rsidR="00921D19">
        <w:rPr>
          <w:sz w:val="20"/>
          <w:szCs w:val="20"/>
          <w:highlight w:val="yellow"/>
        </w:rPr>
        <w:t>firm</w:t>
      </w:r>
      <w:r w:rsidR="001C7D17" w:rsidRPr="003602B2">
        <w:rPr>
          <w:sz w:val="20"/>
          <w:szCs w:val="20"/>
          <w:highlight w:val="yellow"/>
        </w:rPr>
        <w:t xml:space="preserve">’s] </w:t>
      </w:r>
      <w:r w:rsidRPr="002D4D37">
        <w:rPr>
          <w:sz w:val="20"/>
          <w:szCs w:val="20"/>
          <w:highlight w:val="yellow"/>
        </w:rPr>
        <w:t>Code of Conduct</w:t>
      </w:r>
    </w:p>
    <w:p w14:paraId="6298F5AC" w14:textId="10E69887" w:rsidR="00E005A7" w:rsidRPr="0040794A" w:rsidRDefault="00323381" w:rsidP="002D4D37">
      <w:pPr>
        <w:pStyle w:val="Heading3"/>
      </w:pPr>
      <w:r w:rsidRPr="0040794A">
        <w:t>Engineers and Geoscientists BC</w:t>
      </w:r>
      <w:r w:rsidR="00E005A7" w:rsidRPr="0040794A">
        <w:t xml:space="preserve"> Code of Ethics</w:t>
      </w:r>
    </w:p>
    <w:p w14:paraId="1C907779" w14:textId="466C8CEB" w:rsidR="00B62767" w:rsidRPr="0040794A" w:rsidRDefault="00B62767" w:rsidP="00F17A91">
      <w:pPr>
        <w:pStyle w:val="TableBullet"/>
        <w:numPr>
          <w:ilvl w:val="0"/>
          <w:numId w:val="0"/>
        </w:numPr>
        <w:rPr>
          <w:sz w:val="20"/>
          <w:szCs w:val="20"/>
        </w:rPr>
      </w:pPr>
      <w:r w:rsidRPr="0040794A">
        <w:rPr>
          <w:sz w:val="20"/>
          <w:szCs w:val="20"/>
        </w:rPr>
        <w:t xml:space="preserve">The </w:t>
      </w:r>
      <w:r w:rsidR="00323381" w:rsidRPr="0040794A">
        <w:rPr>
          <w:sz w:val="20"/>
          <w:szCs w:val="20"/>
        </w:rPr>
        <w:t>Engineers and Geoscientists BC</w:t>
      </w:r>
      <w:r w:rsidRPr="0040794A">
        <w:rPr>
          <w:sz w:val="20"/>
          <w:szCs w:val="20"/>
        </w:rPr>
        <w:t xml:space="preserve"> Code of Ethics has been established to support and inform </w:t>
      </w:r>
      <w:r w:rsidR="00DA7D6A" w:rsidRPr="0040794A">
        <w:rPr>
          <w:sz w:val="20"/>
          <w:szCs w:val="20"/>
        </w:rPr>
        <w:t xml:space="preserve">professional registrants </w:t>
      </w:r>
      <w:r w:rsidRPr="0040794A">
        <w:rPr>
          <w:sz w:val="20"/>
          <w:szCs w:val="20"/>
        </w:rPr>
        <w:t xml:space="preserve">in fulfilling their duty to the public, clients, the professions, and their fellow </w:t>
      </w:r>
      <w:r w:rsidR="00DA7D6A" w:rsidRPr="0040794A">
        <w:rPr>
          <w:sz w:val="20"/>
          <w:szCs w:val="20"/>
        </w:rPr>
        <w:t>professional registrants</w:t>
      </w:r>
      <w:r w:rsidRPr="0040794A">
        <w:rPr>
          <w:sz w:val="20"/>
          <w:szCs w:val="20"/>
        </w:rPr>
        <w:t xml:space="preserve">.  The Code of Ethics is not intended </w:t>
      </w:r>
      <w:r w:rsidR="00D529FD" w:rsidRPr="0040794A">
        <w:rPr>
          <w:sz w:val="20"/>
          <w:szCs w:val="20"/>
        </w:rPr>
        <w:t>to,</w:t>
      </w:r>
      <w:r w:rsidRPr="0040794A">
        <w:rPr>
          <w:sz w:val="20"/>
          <w:szCs w:val="20"/>
        </w:rPr>
        <w:t xml:space="preserve"> nor does it define conduct for all situations that a </w:t>
      </w:r>
      <w:r w:rsidR="00B70FFF" w:rsidRPr="0040794A">
        <w:rPr>
          <w:sz w:val="20"/>
          <w:szCs w:val="20"/>
        </w:rPr>
        <w:t xml:space="preserve">professional registrant </w:t>
      </w:r>
      <w:r w:rsidRPr="0040794A">
        <w:rPr>
          <w:sz w:val="20"/>
          <w:szCs w:val="20"/>
        </w:rPr>
        <w:t>may encounter.  Instead</w:t>
      </w:r>
      <w:r w:rsidR="00EA73A1" w:rsidRPr="0040794A">
        <w:rPr>
          <w:sz w:val="20"/>
          <w:szCs w:val="20"/>
        </w:rPr>
        <w:t>,</w:t>
      </w:r>
      <w:r w:rsidRPr="0040794A">
        <w:rPr>
          <w:sz w:val="20"/>
          <w:szCs w:val="20"/>
        </w:rPr>
        <w:t xml:space="preserve"> it provides guidance to inform the behaviour, decisions, and professional judgment of </w:t>
      </w:r>
      <w:r w:rsidR="00C10B7F" w:rsidRPr="0040794A">
        <w:rPr>
          <w:sz w:val="20"/>
          <w:szCs w:val="20"/>
        </w:rPr>
        <w:t xml:space="preserve">professional registrants </w:t>
      </w:r>
      <w:r w:rsidRPr="0040794A">
        <w:rPr>
          <w:sz w:val="20"/>
          <w:szCs w:val="20"/>
        </w:rPr>
        <w:t xml:space="preserve">that </w:t>
      </w:r>
      <w:r w:rsidR="00323381" w:rsidRPr="0040794A">
        <w:rPr>
          <w:sz w:val="20"/>
          <w:szCs w:val="20"/>
        </w:rPr>
        <w:t>Engineers and Geoscientists BC</w:t>
      </w:r>
      <w:r w:rsidRPr="0040794A">
        <w:rPr>
          <w:sz w:val="20"/>
          <w:szCs w:val="20"/>
        </w:rPr>
        <w:t xml:space="preserve"> regulates. </w:t>
      </w:r>
      <w:r w:rsidR="006649ED">
        <w:rPr>
          <w:sz w:val="20"/>
          <w:szCs w:val="20"/>
        </w:rPr>
        <w:t xml:space="preserve"> </w:t>
      </w:r>
      <w:r w:rsidRPr="0040794A">
        <w:rPr>
          <w:sz w:val="20"/>
          <w:szCs w:val="20"/>
        </w:rPr>
        <w:t xml:space="preserve">A </w:t>
      </w:r>
      <w:r w:rsidR="00C10B7F" w:rsidRPr="0040794A">
        <w:rPr>
          <w:sz w:val="20"/>
          <w:szCs w:val="20"/>
        </w:rPr>
        <w:t xml:space="preserve">professional registrant </w:t>
      </w:r>
      <w:r w:rsidRPr="0040794A">
        <w:rPr>
          <w:sz w:val="20"/>
          <w:szCs w:val="20"/>
        </w:rPr>
        <w:t>should incorporate ethics into their daily decision-making.</w:t>
      </w:r>
    </w:p>
    <w:p w14:paraId="6A71BE2B" w14:textId="77777777" w:rsidR="00F17A91" w:rsidRPr="0040794A" w:rsidRDefault="00F17A91" w:rsidP="00F17A91">
      <w:pPr>
        <w:pStyle w:val="TableBullet"/>
        <w:numPr>
          <w:ilvl w:val="0"/>
          <w:numId w:val="0"/>
        </w:numPr>
        <w:rPr>
          <w:sz w:val="20"/>
          <w:szCs w:val="20"/>
        </w:rPr>
      </w:pPr>
    </w:p>
    <w:p w14:paraId="6D442782" w14:textId="4676AE7B" w:rsidR="00B62767" w:rsidRPr="0040794A" w:rsidRDefault="00B62767" w:rsidP="00F17A91">
      <w:pPr>
        <w:pStyle w:val="TableBullet"/>
        <w:numPr>
          <w:ilvl w:val="0"/>
          <w:numId w:val="0"/>
        </w:numPr>
        <w:rPr>
          <w:sz w:val="20"/>
          <w:szCs w:val="20"/>
        </w:rPr>
      </w:pPr>
      <w:r w:rsidRPr="0040794A">
        <w:rPr>
          <w:sz w:val="20"/>
          <w:szCs w:val="20"/>
        </w:rPr>
        <w:t xml:space="preserve">The </w:t>
      </w:r>
      <w:r w:rsidR="00323381" w:rsidRPr="0040794A">
        <w:rPr>
          <w:sz w:val="20"/>
          <w:szCs w:val="20"/>
        </w:rPr>
        <w:t>Engineers and Geoscientists BC</w:t>
      </w:r>
      <w:r w:rsidRPr="0040794A">
        <w:rPr>
          <w:sz w:val="20"/>
          <w:szCs w:val="20"/>
        </w:rPr>
        <w:t xml:space="preserve"> Code of Ethics</w:t>
      </w:r>
      <w:r w:rsidRPr="0040794A">
        <w:rPr>
          <w:i/>
          <w:sz w:val="20"/>
          <w:szCs w:val="20"/>
        </w:rPr>
        <w:t xml:space="preserve"> </w:t>
      </w:r>
      <w:r w:rsidRPr="0040794A">
        <w:rPr>
          <w:sz w:val="20"/>
          <w:szCs w:val="20"/>
        </w:rPr>
        <w:t xml:space="preserve">serves several purposes. </w:t>
      </w:r>
      <w:r w:rsidR="006649ED">
        <w:rPr>
          <w:sz w:val="20"/>
          <w:szCs w:val="20"/>
        </w:rPr>
        <w:t xml:space="preserve"> </w:t>
      </w:r>
      <w:r w:rsidRPr="0040794A">
        <w:rPr>
          <w:sz w:val="20"/>
          <w:szCs w:val="20"/>
        </w:rPr>
        <w:t xml:space="preserve">It designates the standard of conduct expected of </w:t>
      </w:r>
      <w:r w:rsidR="002F221A" w:rsidRPr="0040794A">
        <w:rPr>
          <w:sz w:val="20"/>
          <w:szCs w:val="20"/>
        </w:rPr>
        <w:t xml:space="preserve">professional registrants </w:t>
      </w:r>
      <w:r w:rsidRPr="0040794A">
        <w:rPr>
          <w:sz w:val="20"/>
          <w:szCs w:val="20"/>
        </w:rPr>
        <w:t xml:space="preserve">in easily understandable terms. </w:t>
      </w:r>
      <w:r w:rsidR="006649ED">
        <w:rPr>
          <w:sz w:val="20"/>
          <w:szCs w:val="20"/>
        </w:rPr>
        <w:t xml:space="preserve"> </w:t>
      </w:r>
      <w:r w:rsidRPr="0040794A">
        <w:rPr>
          <w:sz w:val="20"/>
          <w:szCs w:val="20"/>
        </w:rPr>
        <w:t xml:space="preserve">It distinguishes appropriate professional conduct from that which fails to meet a required standard. </w:t>
      </w:r>
      <w:r w:rsidR="006649ED">
        <w:rPr>
          <w:sz w:val="20"/>
          <w:szCs w:val="20"/>
        </w:rPr>
        <w:t xml:space="preserve"> </w:t>
      </w:r>
      <w:r w:rsidRPr="0040794A">
        <w:rPr>
          <w:sz w:val="20"/>
          <w:szCs w:val="20"/>
        </w:rPr>
        <w:t xml:space="preserve">The Code of Ethics also provides a basis on which allegations of unprofessional conduct are adjudicated by the Discipline Committee or other groups charged with responsibilities related to the conduct of </w:t>
      </w:r>
      <w:r w:rsidR="006649ED">
        <w:rPr>
          <w:sz w:val="20"/>
          <w:szCs w:val="20"/>
        </w:rPr>
        <w:t>professional r</w:t>
      </w:r>
      <w:r w:rsidRPr="0040794A">
        <w:rPr>
          <w:sz w:val="20"/>
          <w:szCs w:val="20"/>
        </w:rPr>
        <w:t>egistrants.</w:t>
      </w:r>
    </w:p>
    <w:p w14:paraId="5F17AB00" w14:textId="2A080AD3" w:rsidR="000A5159" w:rsidRPr="0040794A" w:rsidRDefault="000A5159" w:rsidP="00F17A91">
      <w:pPr>
        <w:pStyle w:val="TableBullet"/>
        <w:numPr>
          <w:ilvl w:val="0"/>
          <w:numId w:val="0"/>
        </w:numPr>
        <w:rPr>
          <w:sz w:val="20"/>
          <w:szCs w:val="20"/>
        </w:rPr>
      </w:pPr>
    </w:p>
    <w:p w14:paraId="119402BE" w14:textId="5C9C3A51" w:rsidR="000A5159" w:rsidRPr="0040794A" w:rsidRDefault="000A5159" w:rsidP="00F17A91">
      <w:pPr>
        <w:pStyle w:val="TableBullet"/>
        <w:numPr>
          <w:ilvl w:val="0"/>
          <w:numId w:val="0"/>
        </w:numPr>
        <w:rPr>
          <w:sz w:val="20"/>
          <w:szCs w:val="20"/>
        </w:rPr>
      </w:pPr>
      <w:r w:rsidRPr="00357DBF">
        <w:rPr>
          <w:sz w:val="20"/>
          <w:szCs w:val="20"/>
        </w:rPr>
        <w:t>The Code of Ethics</w:t>
      </w:r>
      <w:r w:rsidR="002C5301" w:rsidRPr="002D4D37">
        <w:rPr>
          <w:sz w:val="20"/>
          <w:szCs w:val="20"/>
        </w:rPr>
        <w:t xml:space="preserve">, Schedule A of the </w:t>
      </w:r>
      <w:r w:rsidR="00357DBF" w:rsidRPr="00357DBF">
        <w:rPr>
          <w:sz w:val="20"/>
          <w:szCs w:val="20"/>
        </w:rPr>
        <w:t xml:space="preserve">Bylaws of Engineers and Geoscientists </w:t>
      </w:r>
      <w:proofErr w:type="gramStart"/>
      <w:r w:rsidR="00357DBF" w:rsidRPr="00357DBF">
        <w:rPr>
          <w:sz w:val="20"/>
          <w:szCs w:val="20"/>
        </w:rPr>
        <w:t>BC</w:t>
      </w:r>
      <w:r w:rsidR="00357DBF" w:rsidRPr="002D4D37" w:rsidDel="00357DBF">
        <w:rPr>
          <w:sz w:val="20"/>
          <w:szCs w:val="20"/>
        </w:rPr>
        <w:t xml:space="preserve"> </w:t>
      </w:r>
      <w:r w:rsidR="002C5301" w:rsidRPr="00357DBF">
        <w:rPr>
          <w:sz w:val="20"/>
          <w:szCs w:val="20"/>
        </w:rPr>
        <w:t>,</w:t>
      </w:r>
      <w:proofErr w:type="gramEnd"/>
      <w:r w:rsidRPr="00357DBF">
        <w:rPr>
          <w:sz w:val="20"/>
          <w:szCs w:val="20"/>
        </w:rPr>
        <w:t xml:space="preserve"> ap</w:t>
      </w:r>
      <w:r w:rsidRPr="0040794A">
        <w:rPr>
          <w:sz w:val="20"/>
          <w:szCs w:val="20"/>
        </w:rPr>
        <w:t xml:space="preserve">plies to all </w:t>
      </w:r>
      <w:r w:rsidR="002B3E0C" w:rsidRPr="0040794A">
        <w:rPr>
          <w:sz w:val="20"/>
          <w:szCs w:val="20"/>
        </w:rPr>
        <w:t>registrants</w:t>
      </w:r>
      <w:r w:rsidRPr="0040794A">
        <w:rPr>
          <w:sz w:val="20"/>
          <w:szCs w:val="20"/>
        </w:rPr>
        <w:t>.</w:t>
      </w:r>
    </w:p>
    <w:p w14:paraId="7CA19611" w14:textId="345D6CB3" w:rsidR="005D1D2E" w:rsidRPr="0040794A" w:rsidRDefault="005D1D2E" w:rsidP="00967D5D">
      <w:pPr>
        <w:pStyle w:val="TableBullet"/>
        <w:numPr>
          <w:ilvl w:val="0"/>
          <w:numId w:val="0"/>
        </w:numPr>
        <w:rPr>
          <w:sz w:val="20"/>
          <w:szCs w:val="20"/>
        </w:rPr>
      </w:pPr>
    </w:p>
    <w:p w14:paraId="7F1FE7AA" w14:textId="01B92D91" w:rsidR="0083767C" w:rsidRPr="0040794A" w:rsidRDefault="00137CDC" w:rsidP="00967D5D">
      <w:pPr>
        <w:pStyle w:val="TableBullet"/>
        <w:numPr>
          <w:ilvl w:val="0"/>
          <w:numId w:val="0"/>
        </w:numPr>
        <w:rPr>
          <w:sz w:val="20"/>
          <w:szCs w:val="20"/>
        </w:rPr>
      </w:pPr>
      <w:r w:rsidRPr="0040794A">
        <w:rPr>
          <w:sz w:val="20"/>
          <w:szCs w:val="20"/>
        </w:rPr>
        <w:t xml:space="preserve">Refer to </w:t>
      </w:r>
      <w:hyperlink r:id="rId10" w:history="1">
        <w:r w:rsidRPr="00716604">
          <w:rPr>
            <w:rStyle w:val="Hyperlink"/>
          </w:rPr>
          <w:t xml:space="preserve">the </w:t>
        </w:r>
        <w:r w:rsidR="00323381" w:rsidRPr="002D4D37">
          <w:rPr>
            <w:rStyle w:val="Hyperlink"/>
          </w:rPr>
          <w:t>Engineers and Geoscientists BC</w:t>
        </w:r>
        <w:r w:rsidR="009E73A2" w:rsidRPr="002D4D37">
          <w:rPr>
            <w:rStyle w:val="Hyperlink"/>
          </w:rPr>
          <w:t xml:space="preserve"> </w:t>
        </w:r>
        <w:r w:rsidRPr="002D4D37">
          <w:rPr>
            <w:rStyle w:val="Hyperlink"/>
          </w:rPr>
          <w:t>Code of Ethics</w:t>
        </w:r>
      </w:hyperlink>
      <w:r w:rsidRPr="0040794A">
        <w:rPr>
          <w:i/>
          <w:iCs/>
          <w:color w:val="2F5496" w:themeColor="accent1" w:themeShade="BF"/>
          <w:sz w:val="20"/>
          <w:szCs w:val="20"/>
        </w:rPr>
        <w:t xml:space="preserve"> </w:t>
      </w:r>
      <w:r w:rsidR="009E73A2" w:rsidRPr="0040794A">
        <w:rPr>
          <w:sz w:val="20"/>
          <w:szCs w:val="20"/>
        </w:rPr>
        <w:t>for more detail</w:t>
      </w:r>
      <w:r w:rsidR="00716604">
        <w:rPr>
          <w:sz w:val="20"/>
          <w:szCs w:val="20"/>
        </w:rPr>
        <w:t>s</w:t>
      </w:r>
      <w:r w:rsidR="009E73A2" w:rsidRPr="0040794A">
        <w:rPr>
          <w:sz w:val="20"/>
          <w:szCs w:val="20"/>
        </w:rPr>
        <w:t xml:space="preserve"> about the </w:t>
      </w:r>
      <w:r w:rsidR="0042441E" w:rsidRPr="0040794A">
        <w:rPr>
          <w:sz w:val="20"/>
          <w:szCs w:val="20"/>
        </w:rPr>
        <w:t>Principles on which it is based.</w:t>
      </w:r>
    </w:p>
    <w:p w14:paraId="39F11CEA" w14:textId="77777777" w:rsidR="008A5A9F" w:rsidRPr="0040794A" w:rsidRDefault="008A5A9F" w:rsidP="008A5A9F">
      <w:pPr>
        <w:pStyle w:val="Heading3"/>
      </w:pPr>
      <w:bookmarkStart w:id="12" w:name="_Toc65067005"/>
      <w:bookmarkStart w:id="13" w:name="_Toc71273409"/>
      <w:r w:rsidRPr="0040794A">
        <w:t>Policy</w:t>
      </w:r>
      <w:bookmarkEnd w:id="12"/>
      <w:bookmarkEnd w:id="13"/>
    </w:p>
    <w:p w14:paraId="2F7C530A" w14:textId="7F988E51" w:rsidR="00D13D6F" w:rsidRPr="0040794A" w:rsidRDefault="00896E45" w:rsidP="0025265D">
      <w:pPr>
        <w:pStyle w:val="TableBullet"/>
        <w:numPr>
          <w:ilvl w:val="0"/>
          <w:numId w:val="0"/>
        </w:numPr>
        <w:rPr>
          <w:sz w:val="20"/>
          <w:szCs w:val="20"/>
          <w:lang w:eastAsia="en-CA"/>
        </w:rPr>
      </w:pPr>
      <w:r w:rsidRPr="0040794A">
        <w:rPr>
          <w:sz w:val="20"/>
          <w:szCs w:val="20"/>
        </w:rPr>
        <w:t xml:space="preserve">All employees and contractors working for </w:t>
      </w:r>
      <w:r w:rsidR="00F34BF7" w:rsidRPr="0040794A">
        <w:rPr>
          <w:sz w:val="20"/>
          <w:szCs w:val="20"/>
          <w:highlight w:val="yellow"/>
          <w:lang w:eastAsia="en-CA"/>
        </w:rPr>
        <w:t xml:space="preserve">[the </w:t>
      </w:r>
      <w:r w:rsidR="00357DBF">
        <w:rPr>
          <w:sz w:val="20"/>
          <w:szCs w:val="20"/>
          <w:highlight w:val="yellow"/>
          <w:lang w:eastAsia="en-CA"/>
        </w:rPr>
        <w:t>firm</w:t>
      </w:r>
      <w:r w:rsidR="00F34BF7" w:rsidRPr="0040794A">
        <w:rPr>
          <w:sz w:val="20"/>
          <w:szCs w:val="20"/>
          <w:highlight w:val="yellow"/>
          <w:lang w:eastAsia="en-CA"/>
        </w:rPr>
        <w:t>]</w:t>
      </w:r>
      <w:r w:rsidR="00F34BF7" w:rsidRPr="0040794A">
        <w:rPr>
          <w:sz w:val="20"/>
          <w:szCs w:val="20"/>
          <w:lang w:eastAsia="en-CA"/>
        </w:rPr>
        <w:t xml:space="preserve"> </w:t>
      </w:r>
      <w:r w:rsidRPr="0040794A">
        <w:rPr>
          <w:sz w:val="20"/>
          <w:szCs w:val="20"/>
          <w:lang w:eastAsia="en-CA"/>
        </w:rPr>
        <w:t xml:space="preserve">must </w:t>
      </w:r>
      <w:r w:rsidR="00B75401" w:rsidRPr="0040794A">
        <w:rPr>
          <w:sz w:val="20"/>
          <w:szCs w:val="20"/>
          <w:lang w:eastAsia="en-CA"/>
        </w:rPr>
        <w:t xml:space="preserve">understand and comply with the </w:t>
      </w:r>
      <w:r w:rsidR="0025265D" w:rsidRPr="0040794A">
        <w:rPr>
          <w:sz w:val="20"/>
          <w:szCs w:val="20"/>
          <w:highlight w:val="yellow"/>
          <w:lang w:eastAsia="en-CA"/>
        </w:rPr>
        <w:t xml:space="preserve">[the </w:t>
      </w:r>
      <w:r w:rsidR="00357DBF">
        <w:rPr>
          <w:sz w:val="20"/>
          <w:szCs w:val="20"/>
          <w:highlight w:val="yellow"/>
          <w:lang w:eastAsia="en-CA"/>
        </w:rPr>
        <w:t>firm</w:t>
      </w:r>
      <w:r w:rsidR="0025265D" w:rsidRPr="0040794A">
        <w:rPr>
          <w:sz w:val="20"/>
          <w:szCs w:val="20"/>
          <w:highlight w:val="yellow"/>
          <w:lang w:eastAsia="en-CA"/>
        </w:rPr>
        <w:t>]</w:t>
      </w:r>
      <w:r w:rsidR="0025265D" w:rsidRPr="0040794A">
        <w:rPr>
          <w:sz w:val="20"/>
          <w:szCs w:val="20"/>
          <w:lang w:eastAsia="en-CA"/>
        </w:rPr>
        <w:t xml:space="preserve">’s Code of Conduct </w:t>
      </w:r>
      <w:r w:rsidR="00D13D6F" w:rsidRPr="0040794A">
        <w:rPr>
          <w:sz w:val="20"/>
          <w:szCs w:val="20"/>
          <w:highlight w:val="cyan"/>
          <w:lang w:eastAsia="en-CA"/>
        </w:rPr>
        <w:t>(insert link</w:t>
      </w:r>
      <w:r w:rsidR="006E0F1E">
        <w:rPr>
          <w:sz w:val="20"/>
          <w:szCs w:val="20"/>
          <w:highlight w:val="cyan"/>
          <w:lang w:eastAsia="en-CA"/>
        </w:rPr>
        <w:t xml:space="preserve"> or include</w:t>
      </w:r>
      <w:r w:rsidR="00D13D6F" w:rsidRPr="0040794A">
        <w:rPr>
          <w:sz w:val="20"/>
          <w:szCs w:val="20"/>
          <w:highlight w:val="cyan"/>
          <w:lang w:eastAsia="en-CA"/>
        </w:rPr>
        <w:t>)</w:t>
      </w:r>
      <w:r w:rsidR="00A97513" w:rsidRPr="0040794A">
        <w:rPr>
          <w:sz w:val="20"/>
          <w:szCs w:val="20"/>
          <w:lang w:eastAsia="en-CA"/>
        </w:rPr>
        <w:t>.</w:t>
      </w:r>
    </w:p>
    <w:p w14:paraId="088F8B24" w14:textId="7CBF830B" w:rsidR="00A97513" w:rsidRPr="0040794A" w:rsidRDefault="00A97513" w:rsidP="0025265D">
      <w:pPr>
        <w:pStyle w:val="TableBullet"/>
        <w:numPr>
          <w:ilvl w:val="0"/>
          <w:numId w:val="0"/>
        </w:numPr>
        <w:rPr>
          <w:sz w:val="20"/>
          <w:szCs w:val="20"/>
          <w:lang w:eastAsia="en-CA"/>
        </w:rPr>
      </w:pPr>
    </w:p>
    <w:p w14:paraId="5A1345E4" w14:textId="6D7B453C" w:rsidR="00A97513" w:rsidRPr="0040794A" w:rsidRDefault="00A97513" w:rsidP="0025265D">
      <w:pPr>
        <w:pStyle w:val="TableBullet"/>
        <w:numPr>
          <w:ilvl w:val="0"/>
          <w:numId w:val="0"/>
        </w:numPr>
        <w:rPr>
          <w:sz w:val="20"/>
          <w:szCs w:val="20"/>
          <w:lang w:eastAsia="en-CA"/>
        </w:rPr>
      </w:pPr>
      <w:r w:rsidRPr="0040794A">
        <w:rPr>
          <w:sz w:val="20"/>
          <w:szCs w:val="20"/>
          <w:lang w:eastAsia="en-CA"/>
        </w:rPr>
        <w:t xml:space="preserve">All </w:t>
      </w:r>
      <w:r w:rsidR="0013282D" w:rsidRPr="0040794A">
        <w:rPr>
          <w:sz w:val="20"/>
          <w:szCs w:val="20"/>
          <w:lang w:eastAsia="en-CA"/>
        </w:rPr>
        <w:t>professionals registered to practice by</w:t>
      </w:r>
      <w:r w:rsidR="00282FA0" w:rsidRPr="0040794A">
        <w:rPr>
          <w:sz w:val="20"/>
          <w:szCs w:val="20"/>
          <w:lang w:eastAsia="en-CA"/>
        </w:rPr>
        <w:t xml:space="preserve">, </w:t>
      </w:r>
      <w:r w:rsidR="00217D8D" w:rsidRPr="0040794A">
        <w:rPr>
          <w:sz w:val="20"/>
          <w:szCs w:val="20"/>
          <w:lang w:eastAsia="en-CA"/>
        </w:rPr>
        <w:t xml:space="preserve">or </w:t>
      </w:r>
      <w:r w:rsidR="0013282D" w:rsidRPr="0040794A">
        <w:rPr>
          <w:sz w:val="20"/>
          <w:szCs w:val="20"/>
          <w:lang w:eastAsia="en-CA"/>
        </w:rPr>
        <w:t>in training to be registered with</w:t>
      </w:r>
      <w:r w:rsidR="00217D8D" w:rsidRPr="0040794A">
        <w:rPr>
          <w:sz w:val="20"/>
          <w:szCs w:val="20"/>
          <w:lang w:eastAsia="en-CA"/>
        </w:rPr>
        <w:t>,</w:t>
      </w:r>
      <w:r w:rsidR="0013282D" w:rsidRPr="0040794A">
        <w:rPr>
          <w:sz w:val="20"/>
          <w:szCs w:val="20"/>
          <w:lang w:eastAsia="en-CA"/>
        </w:rPr>
        <w:t xml:space="preserve"> Engineers and Geoscientists BC</w:t>
      </w:r>
      <w:r w:rsidR="00875D46" w:rsidRPr="0040794A">
        <w:rPr>
          <w:sz w:val="20"/>
          <w:szCs w:val="20"/>
          <w:lang w:eastAsia="en-CA"/>
        </w:rPr>
        <w:t>,</w:t>
      </w:r>
      <w:r w:rsidR="00282FA0" w:rsidRPr="0040794A">
        <w:rPr>
          <w:sz w:val="20"/>
          <w:szCs w:val="20"/>
          <w:lang w:eastAsia="en-CA"/>
        </w:rPr>
        <w:t xml:space="preserve"> or </w:t>
      </w:r>
      <w:r w:rsidR="00217D8D" w:rsidRPr="0040794A">
        <w:rPr>
          <w:sz w:val="20"/>
          <w:szCs w:val="20"/>
          <w:lang w:eastAsia="en-CA"/>
        </w:rPr>
        <w:t xml:space="preserve">other employees </w:t>
      </w:r>
      <w:r w:rsidR="00282FA0" w:rsidRPr="0040794A">
        <w:rPr>
          <w:sz w:val="20"/>
          <w:szCs w:val="20"/>
          <w:lang w:eastAsia="en-CA"/>
        </w:rPr>
        <w:t xml:space="preserve">working on engineering </w:t>
      </w:r>
      <w:r w:rsidR="000C2E3F" w:rsidRPr="0040794A">
        <w:rPr>
          <w:sz w:val="20"/>
          <w:szCs w:val="20"/>
          <w:highlight w:val="yellow"/>
          <w:lang w:eastAsia="en-CA"/>
        </w:rPr>
        <w:t>and/</w:t>
      </w:r>
      <w:r w:rsidR="00282FA0" w:rsidRPr="0040794A">
        <w:rPr>
          <w:sz w:val="20"/>
          <w:szCs w:val="20"/>
          <w:highlight w:val="yellow"/>
          <w:lang w:eastAsia="en-CA"/>
        </w:rPr>
        <w:t>or geoscience</w:t>
      </w:r>
      <w:r w:rsidR="00282FA0" w:rsidRPr="0040794A">
        <w:rPr>
          <w:sz w:val="20"/>
          <w:szCs w:val="20"/>
          <w:lang w:eastAsia="en-CA"/>
        </w:rPr>
        <w:t xml:space="preserve"> projects for </w:t>
      </w:r>
      <w:r w:rsidR="006E0F1E" w:rsidRPr="0040794A">
        <w:rPr>
          <w:sz w:val="20"/>
          <w:szCs w:val="20"/>
          <w:highlight w:val="yellow"/>
          <w:lang w:eastAsia="en-CA"/>
        </w:rPr>
        <w:t xml:space="preserve">[the </w:t>
      </w:r>
      <w:r w:rsidR="006E0F1E">
        <w:rPr>
          <w:sz w:val="20"/>
          <w:szCs w:val="20"/>
          <w:highlight w:val="yellow"/>
          <w:lang w:eastAsia="en-CA"/>
        </w:rPr>
        <w:t>firm</w:t>
      </w:r>
      <w:r w:rsidR="006E0F1E" w:rsidRPr="0040794A">
        <w:rPr>
          <w:sz w:val="20"/>
          <w:szCs w:val="20"/>
          <w:highlight w:val="yellow"/>
          <w:lang w:eastAsia="en-CA"/>
        </w:rPr>
        <w:t>]</w:t>
      </w:r>
      <w:r w:rsidR="006E0F1E" w:rsidRPr="002D4D37" w:rsidDel="006E0F1E">
        <w:rPr>
          <w:lang w:eastAsia="en-CA"/>
        </w:rPr>
        <w:t xml:space="preserve"> </w:t>
      </w:r>
      <w:r w:rsidR="0013282D" w:rsidRPr="0040794A">
        <w:rPr>
          <w:sz w:val="20"/>
          <w:szCs w:val="20"/>
          <w:lang w:eastAsia="en-CA"/>
        </w:rPr>
        <w:t>must</w:t>
      </w:r>
      <w:r w:rsidR="00CC5095" w:rsidRPr="0040794A">
        <w:rPr>
          <w:sz w:val="20"/>
          <w:szCs w:val="20"/>
          <w:lang w:eastAsia="en-CA"/>
        </w:rPr>
        <w:t xml:space="preserve"> comply with</w:t>
      </w:r>
      <w:r w:rsidR="00282FA0" w:rsidRPr="0040794A">
        <w:rPr>
          <w:sz w:val="20"/>
          <w:szCs w:val="20"/>
          <w:lang w:eastAsia="en-CA"/>
        </w:rPr>
        <w:t xml:space="preserve"> the </w:t>
      </w:r>
      <w:r w:rsidR="00323381" w:rsidRPr="0040794A">
        <w:rPr>
          <w:sz w:val="20"/>
          <w:szCs w:val="20"/>
          <w:lang w:eastAsia="en-CA"/>
        </w:rPr>
        <w:t>Engineers and Geoscientists BC</w:t>
      </w:r>
      <w:r w:rsidR="00282FA0" w:rsidRPr="0040794A">
        <w:rPr>
          <w:sz w:val="20"/>
          <w:szCs w:val="20"/>
          <w:lang w:eastAsia="en-CA"/>
        </w:rPr>
        <w:t xml:space="preserve"> Code of Ethics.</w:t>
      </w:r>
    </w:p>
    <w:p w14:paraId="74EDD378" w14:textId="62D68BDE" w:rsidR="000A7C4A" w:rsidRPr="0040794A" w:rsidRDefault="000A7C4A" w:rsidP="0025265D">
      <w:pPr>
        <w:pStyle w:val="TableBullet"/>
        <w:numPr>
          <w:ilvl w:val="0"/>
          <w:numId w:val="0"/>
        </w:numPr>
        <w:rPr>
          <w:sz w:val="20"/>
          <w:szCs w:val="20"/>
          <w:lang w:eastAsia="en-CA"/>
        </w:rPr>
      </w:pPr>
    </w:p>
    <w:p w14:paraId="152C8458" w14:textId="2D1C1286" w:rsidR="00A16A03" w:rsidRPr="0040794A" w:rsidRDefault="00EC5821" w:rsidP="0025265D">
      <w:pPr>
        <w:pStyle w:val="TableBullet"/>
        <w:numPr>
          <w:ilvl w:val="0"/>
          <w:numId w:val="0"/>
        </w:numPr>
        <w:rPr>
          <w:sz w:val="20"/>
          <w:szCs w:val="20"/>
          <w:lang w:eastAsia="en-CA"/>
        </w:rPr>
      </w:pPr>
      <w:r w:rsidRPr="0040794A">
        <w:rPr>
          <w:sz w:val="20"/>
          <w:szCs w:val="20"/>
          <w:lang w:eastAsia="en-CA"/>
        </w:rPr>
        <w:t xml:space="preserve">All employees and contractors must </w:t>
      </w:r>
      <w:r w:rsidR="004C3C90" w:rsidRPr="0040794A">
        <w:rPr>
          <w:sz w:val="20"/>
          <w:szCs w:val="20"/>
          <w:lang w:eastAsia="en-CA"/>
        </w:rPr>
        <w:t xml:space="preserve">comply with </w:t>
      </w:r>
      <w:r w:rsidR="004C3C90" w:rsidRPr="0040794A">
        <w:rPr>
          <w:sz w:val="20"/>
          <w:szCs w:val="20"/>
          <w:highlight w:val="yellow"/>
          <w:lang w:eastAsia="en-CA"/>
        </w:rPr>
        <w:t xml:space="preserve">[the </w:t>
      </w:r>
      <w:r w:rsidR="00C7399A">
        <w:rPr>
          <w:sz w:val="20"/>
          <w:szCs w:val="20"/>
          <w:highlight w:val="yellow"/>
          <w:lang w:eastAsia="en-CA"/>
        </w:rPr>
        <w:t>firm</w:t>
      </w:r>
      <w:r w:rsidR="004C3C90" w:rsidRPr="0040794A">
        <w:rPr>
          <w:sz w:val="20"/>
          <w:szCs w:val="20"/>
          <w:highlight w:val="yellow"/>
          <w:lang w:eastAsia="en-CA"/>
        </w:rPr>
        <w:t>]</w:t>
      </w:r>
      <w:r w:rsidR="004C3C90" w:rsidRPr="0040794A">
        <w:rPr>
          <w:sz w:val="20"/>
          <w:szCs w:val="20"/>
          <w:lang w:eastAsia="en-CA"/>
        </w:rPr>
        <w:t xml:space="preserve">’s policies </w:t>
      </w:r>
      <w:r w:rsidR="007B26FD" w:rsidRPr="0040794A">
        <w:rPr>
          <w:sz w:val="20"/>
          <w:szCs w:val="20"/>
          <w:lang w:eastAsia="en-CA"/>
        </w:rPr>
        <w:t xml:space="preserve">and Code of Conduct </w:t>
      </w:r>
      <w:r w:rsidR="004C3C90" w:rsidRPr="0040794A">
        <w:rPr>
          <w:sz w:val="20"/>
          <w:szCs w:val="20"/>
          <w:lang w:eastAsia="en-CA"/>
        </w:rPr>
        <w:t xml:space="preserve">with respect to human rights, equity, diversity, or inclusivity.  </w:t>
      </w:r>
    </w:p>
    <w:p w14:paraId="44AD6170" w14:textId="77777777" w:rsidR="00A16A03" w:rsidRPr="0040794A" w:rsidRDefault="00A16A03" w:rsidP="0025265D">
      <w:pPr>
        <w:pStyle w:val="TableBullet"/>
        <w:numPr>
          <w:ilvl w:val="0"/>
          <w:numId w:val="0"/>
        </w:numPr>
        <w:rPr>
          <w:sz w:val="20"/>
          <w:szCs w:val="20"/>
          <w:lang w:eastAsia="en-CA"/>
        </w:rPr>
      </w:pPr>
    </w:p>
    <w:p w14:paraId="5BC0A56E" w14:textId="780113E9" w:rsidR="000A7C4A" w:rsidRPr="0040794A" w:rsidRDefault="004C3C90" w:rsidP="0025265D">
      <w:pPr>
        <w:pStyle w:val="TableBullet"/>
        <w:numPr>
          <w:ilvl w:val="0"/>
          <w:numId w:val="0"/>
        </w:numPr>
        <w:rPr>
          <w:sz w:val="20"/>
          <w:szCs w:val="20"/>
          <w:lang w:eastAsia="en-CA"/>
        </w:rPr>
      </w:pPr>
      <w:r w:rsidRPr="0040794A">
        <w:rPr>
          <w:sz w:val="20"/>
          <w:szCs w:val="20"/>
          <w:lang w:eastAsia="en-CA"/>
        </w:rPr>
        <w:t xml:space="preserve">The </w:t>
      </w:r>
      <w:r w:rsidR="00C7399A" w:rsidRPr="0040794A">
        <w:rPr>
          <w:sz w:val="20"/>
          <w:szCs w:val="20"/>
          <w:highlight w:val="yellow"/>
          <w:lang w:eastAsia="en-CA"/>
        </w:rPr>
        <w:t xml:space="preserve">[the </w:t>
      </w:r>
      <w:r w:rsidR="00C7399A">
        <w:rPr>
          <w:sz w:val="20"/>
          <w:szCs w:val="20"/>
          <w:highlight w:val="yellow"/>
          <w:lang w:eastAsia="en-CA"/>
        </w:rPr>
        <w:t>firm</w:t>
      </w:r>
      <w:r w:rsidR="00C7399A" w:rsidRPr="0040794A">
        <w:rPr>
          <w:sz w:val="20"/>
          <w:szCs w:val="20"/>
          <w:highlight w:val="yellow"/>
          <w:lang w:eastAsia="en-CA"/>
        </w:rPr>
        <w:t>]</w:t>
      </w:r>
      <w:r w:rsidR="00C7399A" w:rsidRPr="002D4D37">
        <w:rPr>
          <w:lang w:eastAsia="en-CA"/>
        </w:rPr>
        <w:t>’</w:t>
      </w:r>
      <w:r w:rsidR="00A16A03" w:rsidRPr="0040794A">
        <w:rPr>
          <w:lang w:eastAsia="en-CA"/>
        </w:rPr>
        <w:t xml:space="preserve">s </w:t>
      </w:r>
      <w:r w:rsidRPr="0040794A">
        <w:rPr>
          <w:sz w:val="20"/>
          <w:szCs w:val="20"/>
          <w:lang w:eastAsia="en-CA"/>
        </w:rPr>
        <w:t xml:space="preserve">policies </w:t>
      </w:r>
      <w:r w:rsidR="007B26FD" w:rsidRPr="0040794A">
        <w:rPr>
          <w:sz w:val="20"/>
          <w:szCs w:val="20"/>
          <w:lang w:eastAsia="en-CA"/>
        </w:rPr>
        <w:t xml:space="preserve">and Code of Conduct </w:t>
      </w:r>
      <w:r w:rsidRPr="0040794A">
        <w:rPr>
          <w:sz w:val="20"/>
          <w:szCs w:val="20"/>
          <w:lang w:eastAsia="en-CA"/>
        </w:rPr>
        <w:t>will be periodically reviewed to confirm that they</w:t>
      </w:r>
      <w:r w:rsidR="00E55DC6" w:rsidRPr="0040794A">
        <w:rPr>
          <w:sz w:val="20"/>
          <w:szCs w:val="20"/>
          <w:lang w:eastAsia="en-CA"/>
        </w:rPr>
        <w:t xml:space="preserve"> comply with </w:t>
      </w:r>
      <w:r w:rsidR="00A16A03" w:rsidRPr="0040794A">
        <w:rPr>
          <w:sz w:val="20"/>
          <w:szCs w:val="20"/>
          <w:lang w:eastAsia="en-CA"/>
        </w:rPr>
        <w:t xml:space="preserve">the </w:t>
      </w:r>
      <w:r w:rsidR="00323381" w:rsidRPr="0040794A">
        <w:rPr>
          <w:sz w:val="20"/>
          <w:szCs w:val="20"/>
          <w:lang w:eastAsia="en-CA"/>
        </w:rPr>
        <w:t>Engineers and Geoscientists BC</w:t>
      </w:r>
      <w:r w:rsidR="00A16A03" w:rsidRPr="0040794A">
        <w:rPr>
          <w:sz w:val="20"/>
          <w:szCs w:val="20"/>
          <w:lang w:eastAsia="en-CA"/>
        </w:rPr>
        <w:t xml:space="preserve"> requirements and </w:t>
      </w:r>
      <w:r w:rsidR="00E55DC6" w:rsidRPr="0040794A">
        <w:rPr>
          <w:sz w:val="20"/>
          <w:szCs w:val="20"/>
          <w:lang w:eastAsia="en-CA"/>
        </w:rPr>
        <w:t xml:space="preserve">any </w:t>
      </w:r>
      <w:r w:rsidR="0036767D" w:rsidRPr="0040794A">
        <w:rPr>
          <w:sz w:val="20"/>
          <w:szCs w:val="20"/>
          <w:lang w:eastAsia="en-CA"/>
        </w:rPr>
        <w:t xml:space="preserve">related professional practice guidelines </w:t>
      </w:r>
      <w:r w:rsidRPr="0040794A">
        <w:rPr>
          <w:sz w:val="20"/>
          <w:szCs w:val="20"/>
          <w:lang w:eastAsia="en-CA"/>
        </w:rPr>
        <w:t xml:space="preserve">that have been </w:t>
      </w:r>
      <w:r w:rsidR="00165A47" w:rsidRPr="0040794A">
        <w:rPr>
          <w:sz w:val="20"/>
          <w:szCs w:val="20"/>
          <w:lang w:eastAsia="en-CA"/>
        </w:rPr>
        <w:t>published by</w:t>
      </w:r>
      <w:r w:rsidRPr="0040794A">
        <w:rPr>
          <w:sz w:val="20"/>
          <w:szCs w:val="20"/>
          <w:lang w:eastAsia="en-CA"/>
        </w:rPr>
        <w:t xml:space="preserve"> </w:t>
      </w:r>
      <w:r w:rsidR="00323381" w:rsidRPr="0040794A">
        <w:rPr>
          <w:sz w:val="20"/>
          <w:szCs w:val="20"/>
          <w:lang w:eastAsia="en-CA"/>
        </w:rPr>
        <w:t>Engineers and Geoscientists BC</w:t>
      </w:r>
      <w:r w:rsidR="00165A47" w:rsidRPr="0040794A">
        <w:rPr>
          <w:sz w:val="20"/>
          <w:szCs w:val="20"/>
          <w:lang w:eastAsia="en-CA"/>
        </w:rPr>
        <w:t>.</w:t>
      </w:r>
    </w:p>
    <w:p w14:paraId="5260CBFB" w14:textId="77777777" w:rsidR="000D0AF4" w:rsidRPr="0040794A" w:rsidRDefault="000D0AF4" w:rsidP="000D0AF4">
      <w:pPr>
        <w:pStyle w:val="Heading3"/>
        <w:rPr>
          <w:lang w:eastAsia="en-CA"/>
        </w:rPr>
      </w:pPr>
      <w:bookmarkStart w:id="14" w:name="_Toc65067007"/>
      <w:bookmarkStart w:id="15" w:name="_Toc71273410"/>
      <w:r w:rsidRPr="0040794A">
        <w:rPr>
          <w:lang w:eastAsia="en-CA"/>
        </w:rPr>
        <w:t>References</w:t>
      </w:r>
      <w:bookmarkEnd w:id="14"/>
      <w:bookmarkEnd w:id="15"/>
    </w:p>
    <w:p w14:paraId="5EDF0BCD" w14:textId="4561CF58" w:rsidR="008A5A9F" w:rsidRPr="002D4D37" w:rsidRDefault="00C0631B" w:rsidP="006F3F7E">
      <w:pPr>
        <w:pStyle w:val="TableBullet"/>
        <w:numPr>
          <w:ilvl w:val="0"/>
          <w:numId w:val="31"/>
        </w:numPr>
        <w:rPr>
          <w:color w:val="auto"/>
          <w:sz w:val="20"/>
          <w:szCs w:val="20"/>
          <w:highlight w:val="yellow"/>
        </w:rPr>
      </w:pPr>
      <w:r w:rsidRPr="002D4D37">
        <w:rPr>
          <w:color w:val="auto"/>
          <w:sz w:val="20"/>
          <w:szCs w:val="20"/>
          <w:highlight w:val="yellow"/>
          <w:lang w:eastAsia="en-CA"/>
        </w:rPr>
        <w:t>[the firm]</w:t>
      </w:r>
      <w:r w:rsidR="00A40CE2" w:rsidRPr="002D4D37">
        <w:rPr>
          <w:color w:val="auto"/>
          <w:highlight w:val="yellow"/>
          <w:lang w:eastAsia="en-CA"/>
        </w:rPr>
        <w:t>’s Code of Conduct or related policies (add link)</w:t>
      </w:r>
    </w:p>
    <w:p w14:paraId="4DD77A78" w14:textId="77777777" w:rsidR="00820F3E" w:rsidRPr="00347A18" w:rsidRDefault="00000000" w:rsidP="00820F3E">
      <w:pPr>
        <w:pStyle w:val="TableBullet"/>
        <w:numPr>
          <w:ilvl w:val="0"/>
          <w:numId w:val="31"/>
        </w:numPr>
        <w:rPr>
          <w:sz w:val="20"/>
          <w:szCs w:val="20"/>
        </w:rPr>
      </w:pPr>
      <w:hyperlink r:id="rId11" w:history="1">
        <w:r w:rsidR="00820F3E" w:rsidRPr="00D3136F">
          <w:rPr>
            <w:color w:val="0563C1" w:themeColor="hyperlink"/>
            <w:sz w:val="20"/>
            <w:szCs w:val="20"/>
            <w:u w:val="single"/>
          </w:rPr>
          <w:t>Engineers and Geoscientists BC's Code of Ethics</w:t>
        </w:r>
      </w:hyperlink>
    </w:p>
    <w:p w14:paraId="5E82264F" w14:textId="77777777" w:rsidR="00820F3E" w:rsidRPr="00B02BCB" w:rsidRDefault="00000000" w:rsidP="00820F3E">
      <w:pPr>
        <w:pStyle w:val="TableBullet"/>
        <w:numPr>
          <w:ilvl w:val="0"/>
          <w:numId w:val="31"/>
        </w:numPr>
        <w:rPr>
          <w:sz w:val="20"/>
          <w:szCs w:val="20"/>
        </w:rPr>
      </w:pPr>
      <w:hyperlink r:id="rId12" w:history="1">
        <w:r w:rsidR="00820F3E" w:rsidRPr="00B02BCB">
          <w:rPr>
            <w:color w:val="0563C1" w:themeColor="hyperlink"/>
            <w:sz w:val="20"/>
            <w:szCs w:val="20"/>
            <w:u w:val="single"/>
          </w:rPr>
          <w:t>Engineers and Geoscientists BC's Guide to the Code of Ethics</w:t>
        </w:r>
      </w:hyperlink>
    </w:p>
    <w:p w14:paraId="420480F0" w14:textId="77777777" w:rsidR="00820F3E" w:rsidRPr="00B02BCB" w:rsidRDefault="00000000" w:rsidP="00820F3E">
      <w:pPr>
        <w:pStyle w:val="TableBullet"/>
        <w:numPr>
          <w:ilvl w:val="0"/>
          <w:numId w:val="31"/>
        </w:numPr>
        <w:rPr>
          <w:sz w:val="20"/>
          <w:szCs w:val="20"/>
        </w:rPr>
      </w:pPr>
      <w:hyperlink r:id="rId13" w:history="1">
        <w:r w:rsidR="00820F3E" w:rsidRPr="00B02BCB">
          <w:rPr>
            <w:color w:val="0563C1" w:themeColor="hyperlink"/>
            <w:sz w:val="20"/>
            <w:szCs w:val="20"/>
            <w:u w:val="single"/>
          </w:rPr>
          <w:t>Engineers and Geoscientists BC's Code of Ethics FAQ’s</w:t>
        </w:r>
      </w:hyperlink>
    </w:p>
    <w:p w14:paraId="41D341AB" w14:textId="77777777" w:rsidR="00820F3E" w:rsidRPr="00B02BCB" w:rsidRDefault="00000000" w:rsidP="00820F3E">
      <w:pPr>
        <w:pStyle w:val="TableBullet"/>
        <w:numPr>
          <w:ilvl w:val="0"/>
          <w:numId w:val="31"/>
        </w:numPr>
        <w:rPr>
          <w:sz w:val="20"/>
          <w:szCs w:val="20"/>
          <w:lang w:eastAsia="en-CA"/>
        </w:rPr>
      </w:pPr>
      <w:hyperlink r:id="rId14" w:history="1">
        <w:r w:rsidR="00820F3E" w:rsidRPr="00B02BCB">
          <w:rPr>
            <w:color w:val="0563C1" w:themeColor="hyperlink"/>
            <w:sz w:val="20"/>
            <w:szCs w:val="20"/>
            <w:u w:val="single"/>
          </w:rPr>
          <w:t>Engineers and Geoscientists BC's Human Rights and Diversity Professional Practice Guidelines</w:t>
        </w:r>
      </w:hyperlink>
    </w:p>
    <w:p w14:paraId="4E632114" w14:textId="177E3150" w:rsidR="00C817AE" w:rsidRPr="0040794A" w:rsidRDefault="00C817AE" w:rsidP="006F3F7E">
      <w:pPr>
        <w:pStyle w:val="TableBullet"/>
        <w:numPr>
          <w:ilvl w:val="0"/>
          <w:numId w:val="31"/>
        </w:numPr>
        <w:rPr>
          <w:sz w:val="20"/>
          <w:szCs w:val="20"/>
          <w:highlight w:val="yellow"/>
        </w:rPr>
      </w:pPr>
      <w:r w:rsidRPr="0040794A">
        <w:rPr>
          <w:highlight w:val="yellow"/>
          <w:lang w:eastAsia="en-CA"/>
        </w:rPr>
        <w:lastRenderedPageBreak/>
        <w:t>Other references.</w:t>
      </w:r>
    </w:p>
    <w:p w14:paraId="5AD15DFA" w14:textId="12566567" w:rsidR="00C01B07" w:rsidRPr="0040794A" w:rsidRDefault="00C138DF" w:rsidP="00287093">
      <w:pPr>
        <w:pStyle w:val="Heading2"/>
      </w:pPr>
      <w:bookmarkStart w:id="16" w:name="_Toc71273411"/>
      <w:bookmarkStart w:id="17" w:name="_Toc71481564"/>
      <w:r w:rsidRPr="0040794A">
        <w:t>Continuing Education Program</w:t>
      </w:r>
      <w:bookmarkEnd w:id="16"/>
      <w:bookmarkEnd w:id="17"/>
    </w:p>
    <w:p w14:paraId="01558866" w14:textId="77777777" w:rsidR="00465407" w:rsidRPr="0040794A" w:rsidRDefault="00465407" w:rsidP="00465407">
      <w:pPr>
        <w:pStyle w:val="Heading3"/>
        <w:ind w:left="720" w:hanging="720"/>
      </w:pPr>
      <w:bookmarkStart w:id="18" w:name="_Toc71273412"/>
      <w:r w:rsidRPr="0040794A">
        <w:t>Introduction</w:t>
      </w:r>
      <w:bookmarkEnd w:id="18"/>
    </w:p>
    <w:p w14:paraId="44FD834D" w14:textId="11EC250C" w:rsidR="00195CE1" w:rsidRPr="0040794A" w:rsidRDefault="00195CE1" w:rsidP="00195CE1">
      <w:pPr>
        <w:pStyle w:val="BodyText"/>
      </w:pPr>
      <w:r w:rsidRPr="0040794A">
        <w:t xml:space="preserve">Registrant </w:t>
      </w:r>
      <w:r w:rsidR="006C7C0B">
        <w:t>f</w:t>
      </w:r>
      <w:r w:rsidR="006C7C0B" w:rsidRPr="0040794A">
        <w:t xml:space="preserve">irms </w:t>
      </w:r>
      <w:r w:rsidRPr="0040794A">
        <w:t xml:space="preserve">play an important role in supporting </w:t>
      </w:r>
      <w:r w:rsidR="00D36050">
        <w:t>professionals</w:t>
      </w:r>
      <w:r w:rsidR="001D3C24" w:rsidRPr="0040794A">
        <w:t xml:space="preserve"> </w:t>
      </w:r>
      <w:r w:rsidRPr="0040794A">
        <w:t xml:space="preserve">they employ in the maintenance of their competency and meeting their requirements under the </w:t>
      </w:r>
      <w:r w:rsidR="0064549D">
        <w:t>Engineers and Geoscientists BC</w:t>
      </w:r>
      <w:r w:rsidR="0003428B">
        <w:t xml:space="preserve">’s </w:t>
      </w:r>
      <w:r w:rsidRPr="0040794A">
        <w:t xml:space="preserve">Continuing </w:t>
      </w:r>
      <w:r w:rsidR="00535FC5" w:rsidRPr="0040794A">
        <w:t>Education</w:t>
      </w:r>
      <w:r w:rsidR="00535FC5">
        <w:t xml:space="preserve"> </w:t>
      </w:r>
      <w:r w:rsidRPr="0040794A">
        <w:t xml:space="preserve">Program. Employers can set standards that empower </w:t>
      </w:r>
      <w:r w:rsidR="0003428B">
        <w:t>professionals</w:t>
      </w:r>
      <w:r w:rsidR="0003428B" w:rsidRPr="0040794A">
        <w:t xml:space="preserve"> </w:t>
      </w:r>
      <w:r w:rsidRPr="0040794A">
        <w:t xml:space="preserve">to undertake appropriate and adequate continuing education activities. </w:t>
      </w:r>
    </w:p>
    <w:p w14:paraId="4CA30A79" w14:textId="07D262CF" w:rsidR="00195CE1" w:rsidRPr="0040794A" w:rsidRDefault="00195CE1" w:rsidP="00195CE1">
      <w:pPr>
        <w:pStyle w:val="BodyText"/>
      </w:pPr>
      <w:r w:rsidRPr="0040794A">
        <w:t xml:space="preserve">Under the </w:t>
      </w:r>
      <w:r w:rsidRPr="002D4D37">
        <w:rPr>
          <w:i/>
          <w:iCs/>
        </w:rPr>
        <w:t>Professional Governance Act</w:t>
      </w:r>
      <w:r w:rsidRPr="0040794A">
        <w:t xml:space="preserve"> and </w:t>
      </w:r>
      <w:r w:rsidR="00B90BCD">
        <w:t xml:space="preserve">the </w:t>
      </w:r>
      <w:r w:rsidR="002E0F2F" w:rsidRPr="002E0F2F">
        <w:t>Continuing Education Program by Registrant Firms</w:t>
      </w:r>
      <w:r w:rsidR="002E0F2F">
        <w:t xml:space="preserve"> requirements </w:t>
      </w:r>
      <w:r w:rsidRPr="0040794A">
        <w:t xml:space="preserve">as set out in </w:t>
      </w:r>
      <w:r w:rsidR="002F7CC7">
        <w:t xml:space="preserve">section </w:t>
      </w:r>
      <w:r w:rsidR="00480039">
        <w:t>7.6</w:t>
      </w:r>
      <w:r w:rsidR="00E10A9C">
        <w:t>.16</w:t>
      </w:r>
      <w:r w:rsidR="00480039">
        <w:t xml:space="preserve"> of the Bylaws of </w:t>
      </w:r>
      <w:r w:rsidR="00480039" w:rsidRPr="00281C47">
        <w:t>Engineers and Geoscientists BC</w:t>
      </w:r>
      <w:r w:rsidRPr="0040794A">
        <w:t xml:space="preserve">, all </w:t>
      </w:r>
      <w:r w:rsidR="006C7C0B" w:rsidRPr="0040794A">
        <w:t xml:space="preserve">registrant firms </w:t>
      </w:r>
      <w:r w:rsidRPr="0040794A">
        <w:t xml:space="preserve">must develop, maintain, and follow documented procedures to support </w:t>
      </w:r>
      <w:r w:rsidR="006C7C0B">
        <w:t>professionals</w:t>
      </w:r>
      <w:r w:rsidR="006C7C0B" w:rsidRPr="0040794A">
        <w:t xml:space="preserve"> </w:t>
      </w:r>
      <w:r w:rsidRPr="0040794A">
        <w:t xml:space="preserve">they employ in meeting their Continuing </w:t>
      </w:r>
      <w:r w:rsidR="00535FC5" w:rsidRPr="0040794A">
        <w:t>Education</w:t>
      </w:r>
      <w:r w:rsidR="00535FC5">
        <w:t xml:space="preserve"> </w:t>
      </w:r>
      <w:r w:rsidRPr="0040794A">
        <w:t xml:space="preserve">Program requirements and maintaining their competency with respect to their role and practice areas.  The </w:t>
      </w:r>
      <w:r w:rsidR="009C3116" w:rsidRPr="0040794A">
        <w:t>c</w:t>
      </w:r>
      <w:r w:rsidR="009C3116">
        <w:t>ontinuing education requirements</w:t>
      </w:r>
      <w:r w:rsidRPr="0040794A">
        <w:t xml:space="preserve"> are further explained in the </w:t>
      </w:r>
      <w:hyperlink r:id="rId15" w:history="1">
        <w:r w:rsidRPr="002D4D37">
          <w:t xml:space="preserve">Guide to the </w:t>
        </w:r>
        <w:r w:rsidRPr="00711611">
          <w:rPr>
            <w:rStyle w:val="Hyperlink"/>
          </w:rPr>
          <w:t>Continuing</w:t>
        </w:r>
        <w:r w:rsidRPr="002D4D37">
          <w:t xml:space="preserve"> Education Program</w:t>
        </w:r>
      </w:hyperlink>
      <w:r w:rsidRPr="0040794A">
        <w:t xml:space="preserve">. </w:t>
      </w:r>
    </w:p>
    <w:p w14:paraId="25D59435" w14:textId="77777777" w:rsidR="00195CE1" w:rsidRPr="002D4D37" w:rsidRDefault="00195CE1" w:rsidP="00195CE1">
      <w:pPr>
        <w:pStyle w:val="BodyText"/>
        <w:rPr>
          <w:highlight w:val="yellow"/>
        </w:rPr>
      </w:pPr>
      <w:r w:rsidRPr="002D4D37">
        <w:rPr>
          <w:highlight w:val="yellow"/>
        </w:rPr>
        <w:t>These internal procedures will vary among registrant firms but should outline a vision and goals for supporting continuing competency and education and policies supporting learning activities.</w:t>
      </w:r>
    </w:p>
    <w:p w14:paraId="0DA37D57" w14:textId="22C9960D" w:rsidR="00195CE1" w:rsidRPr="0040794A" w:rsidRDefault="00195CE1" w:rsidP="00195CE1">
      <w:pPr>
        <w:pStyle w:val="BodyText"/>
      </w:pPr>
      <w:r w:rsidRPr="002D4D37">
        <w:rPr>
          <w:highlight w:val="yellow"/>
        </w:rPr>
        <w:t xml:space="preserve">Registrant </w:t>
      </w:r>
      <w:r w:rsidR="002711A6" w:rsidRPr="00AA663F">
        <w:rPr>
          <w:highlight w:val="yellow"/>
        </w:rPr>
        <w:t xml:space="preserve">firms </w:t>
      </w:r>
      <w:r w:rsidRPr="002D4D37">
        <w:rPr>
          <w:highlight w:val="yellow"/>
        </w:rPr>
        <w:t xml:space="preserve">that have more than one </w:t>
      </w:r>
      <w:r w:rsidR="00BE5722">
        <w:rPr>
          <w:highlight w:val="yellow"/>
        </w:rPr>
        <w:t>professional</w:t>
      </w:r>
      <w:r w:rsidR="00BE5722" w:rsidRPr="002D4D37">
        <w:rPr>
          <w:highlight w:val="yellow"/>
        </w:rPr>
        <w:t xml:space="preserve"> </w:t>
      </w:r>
      <w:r w:rsidRPr="002D4D37">
        <w:rPr>
          <w:highlight w:val="yellow"/>
        </w:rPr>
        <w:t xml:space="preserve">in their employ must also provide support in meeting individual Continuing </w:t>
      </w:r>
      <w:r w:rsidR="00AA663F" w:rsidRPr="002D4D37">
        <w:rPr>
          <w:highlight w:val="yellow"/>
        </w:rPr>
        <w:t xml:space="preserve">Education </w:t>
      </w:r>
      <w:r w:rsidRPr="002D4D37">
        <w:rPr>
          <w:highlight w:val="yellow"/>
        </w:rPr>
        <w:t xml:space="preserve">Program requirements by conducting an annual documented review with each </w:t>
      </w:r>
      <w:r w:rsidR="004E47A7">
        <w:rPr>
          <w:highlight w:val="yellow"/>
        </w:rPr>
        <w:t>professional</w:t>
      </w:r>
      <w:r w:rsidRPr="002D4D37">
        <w:rPr>
          <w:highlight w:val="yellow"/>
        </w:rPr>
        <w:t xml:space="preserve">. This review should be focused on the maintenance of the </w:t>
      </w:r>
      <w:r w:rsidR="00054BBC">
        <w:rPr>
          <w:highlight w:val="yellow"/>
        </w:rPr>
        <w:t xml:space="preserve">professional’s </w:t>
      </w:r>
      <w:r w:rsidRPr="002D4D37">
        <w:rPr>
          <w:highlight w:val="yellow"/>
        </w:rPr>
        <w:t xml:space="preserve">competence with respect to their role and area of practice at the </w:t>
      </w:r>
      <w:r w:rsidR="00FB1D06" w:rsidRPr="00AA663F">
        <w:rPr>
          <w:highlight w:val="yellow"/>
        </w:rPr>
        <w:t>firm</w:t>
      </w:r>
      <w:r w:rsidRPr="002D4D37">
        <w:rPr>
          <w:highlight w:val="yellow"/>
        </w:rPr>
        <w:t xml:space="preserve">.  The review should identify potential gaps in the </w:t>
      </w:r>
      <w:r w:rsidR="00FB1D06">
        <w:rPr>
          <w:highlight w:val="yellow"/>
        </w:rPr>
        <w:t>professional</w:t>
      </w:r>
      <w:r w:rsidRPr="002D4D37">
        <w:rPr>
          <w:highlight w:val="yellow"/>
        </w:rPr>
        <w:t>’s competency as well as identifying means and methods of addressing any identified gaps and maintaining their competency.</w:t>
      </w:r>
      <w:r w:rsidRPr="0040794A">
        <w:t xml:space="preserve"> </w:t>
      </w:r>
    </w:p>
    <w:p w14:paraId="05098268" w14:textId="77777777" w:rsidR="00B41065" w:rsidRPr="0040794A" w:rsidRDefault="00B41065" w:rsidP="00B41065">
      <w:pPr>
        <w:pStyle w:val="Heading3"/>
        <w:ind w:left="720" w:hanging="720"/>
      </w:pPr>
      <w:bookmarkStart w:id="19" w:name="_Toc71273413"/>
      <w:r w:rsidRPr="0040794A">
        <w:t>Purpose</w:t>
      </w:r>
      <w:bookmarkEnd w:id="19"/>
    </w:p>
    <w:p w14:paraId="5C2454CF" w14:textId="20C75C57" w:rsidR="00B41065" w:rsidRPr="0040794A" w:rsidRDefault="003A0728" w:rsidP="00DA4958">
      <w:pPr>
        <w:pStyle w:val="BodyText"/>
      </w:pPr>
      <w:r>
        <w:t>Professionals</w:t>
      </w:r>
      <w:r w:rsidRPr="0040794A">
        <w:t xml:space="preserve"> </w:t>
      </w:r>
      <w:r w:rsidR="008D457A" w:rsidRPr="0040794A">
        <w:t xml:space="preserve">are required under the </w:t>
      </w:r>
      <w:r w:rsidR="00323381" w:rsidRPr="0040794A">
        <w:t>Engineers and Geoscientists BC</w:t>
      </w:r>
      <w:r w:rsidR="0003428F" w:rsidRPr="0040794A">
        <w:t xml:space="preserve"> Code of Ethics to </w:t>
      </w:r>
      <w:r w:rsidR="00316EFC" w:rsidRPr="0040794A">
        <w:t>“</w:t>
      </w:r>
      <w:r w:rsidR="00340EBE" w:rsidRPr="0040794A">
        <w:t xml:space="preserve">maintain competence in relevant specializations, including advances in the regulated practice and relevant science”.  To support this </w:t>
      </w:r>
      <w:r w:rsidR="002F10B2" w:rsidRPr="0040794A">
        <w:t xml:space="preserve">important principle of professional practice, </w:t>
      </w:r>
      <w:r w:rsidR="006F5300">
        <w:t>professionals</w:t>
      </w:r>
      <w:r w:rsidR="006F5300" w:rsidRPr="0040794A">
        <w:t xml:space="preserve"> </w:t>
      </w:r>
      <w:r w:rsidR="002F10B2" w:rsidRPr="0040794A">
        <w:t xml:space="preserve">are required </w:t>
      </w:r>
      <w:r w:rsidR="00037147" w:rsidRPr="0040794A">
        <w:t xml:space="preserve">under the </w:t>
      </w:r>
      <w:r w:rsidR="005733C9" w:rsidRPr="002D4D37">
        <w:rPr>
          <w:i/>
          <w:iCs/>
        </w:rPr>
        <w:t>Professional Governance Act</w:t>
      </w:r>
      <w:r w:rsidR="005733C9" w:rsidRPr="0040794A">
        <w:t xml:space="preserve"> and </w:t>
      </w:r>
      <w:r w:rsidR="00343978">
        <w:t xml:space="preserve">the </w:t>
      </w:r>
      <w:r w:rsidR="00BA1D9B">
        <w:t xml:space="preserve">Bylaws of </w:t>
      </w:r>
      <w:r w:rsidR="00323381" w:rsidRPr="0040794A">
        <w:t>Engineers and Geoscientists BC</w:t>
      </w:r>
      <w:r w:rsidR="005733C9" w:rsidRPr="0040794A">
        <w:t xml:space="preserve"> </w:t>
      </w:r>
      <w:r w:rsidR="002F10B2" w:rsidRPr="0040794A">
        <w:t xml:space="preserve">to </w:t>
      </w:r>
      <w:r w:rsidR="005733C9" w:rsidRPr="0040794A">
        <w:t xml:space="preserve">create </w:t>
      </w:r>
      <w:r w:rsidR="00594502" w:rsidRPr="0040794A">
        <w:t xml:space="preserve">continuing education plans and </w:t>
      </w:r>
      <w:r w:rsidR="002F10B2" w:rsidRPr="0040794A">
        <w:t xml:space="preserve">meet </w:t>
      </w:r>
      <w:r w:rsidR="00037147" w:rsidRPr="0040794A">
        <w:t>mandated levels of continuing education.</w:t>
      </w:r>
      <w:r w:rsidR="00594502" w:rsidRPr="0040794A">
        <w:t xml:space="preserve">  </w:t>
      </w:r>
    </w:p>
    <w:p w14:paraId="5D3D4D44" w14:textId="1B2E3200" w:rsidR="00594502" w:rsidRPr="0040794A" w:rsidRDefault="00594502" w:rsidP="00DA4958">
      <w:pPr>
        <w:pStyle w:val="BodyText"/>
      </w:pPr>
      <w:r w:rsidRPr="0040794A">
        <w:t xml:space="preserve">This section describes the </w:t>
      </w:r>
      <w:r w:rsidRPr="0040794A">
        <w:rPr>
          <w:highlight w:val="yellow"/>
        </w:rPr>
        <w:t xml:space="preserve">[The </w:t>
      </w:r>
      <w:r w:rsidR="00BA1D9B">
        <w:rPr>
          <w:highlight w:val="yellow"/>
        </w:rPr>
        <w:t>firm</w:t>
      </w:r>
      <w:r w:rsidRPr="0040794A">
        <w:rPr>
          <w:highlight w:val="yellow"/>
        </w:rPr>
        <w:t>]</w:t>
      </w:r>
      <w:r w:rsidRPr="0040794A">
        <w:t xml:space="preserve">’s documented procedure to be followed by its professionals to meet the </w:t>
      </w:r>
      <w:r w:rsidR="00E40D99" w:rsidRPr="0040794A">
        <w:t xml:space="preserve">required </w:t>
      </w:r>
      <w:r w:rsidRPr="0040794A">
        <w:t>standard for</w:t>
      </w:r>
      <w:r w:rsidR="00E40D99" w:rsidRPr="0040794A">
        <w:t xml:space="preserve"> continuing education</w:t>
      </w:r>
      <w:r w:rsidR="0071267B" w:rsidRPr="0040794A">
        <w:t xml:space="preserve"> and competence</w:t>
      </w:r>
      <w:r w:rsidR="00E40D99" w:rsidRPr="0040794A">
        <w:t>.</w:t>
      </w:r>
    </w:p>
    <w:p w14:paraId="4B12A903" w14:textId="77777777" w:rsidR="0071267B" w:rsidRPr="0040794A" w:rsidRDefault="0071267B" w:rsidP="0071267B">
      <w:pPr>
        <w:pStyle w:val="Heading3"/>
      </w:pPr>
      <w:bookmarkStart w:id="20" w:name="_Toc71273414"/>
      <w:r w:rsidRPr="0040794A">
        <w:t>Policy</w:t>
      </w:r>
      <w:bookmarkEnd w:id="20"/>
    </w:p>
    <w:p w14:paraId="0CC6156A" w14:textId="5640ECE9" w:rsidR="00BA73BC" w:rsidRPr="0040794A" w:rsidRDefault="00BA73BC" w:rsidP="00BA73BC">
      <w:pPr>
        <w:pStyle w:val="BodyText"/>
      </w:pPr>
      <w:r w:rsidRPr="0040794A">
        <w:t xml:space="preserve">Maintaining </w:t>
      </w:r>
      <w:r w:rsidR="009D743F" w:rsidRPr="0040794A">
        <w:t xml:space="preserve">our collective </w:t>
      </w:r>
      <w:r w:rsidRPr="0040794A">
        <w:t>competence</w:t>
      </w:r>
      <w:r w:rsidR="009D743F" w:rsidRPr="0040794A">
        <w:t xml:space="preserve"> </w:t>
      </w:r>
      <w:r w:rsidR="00A84BB1" w:rsidRPr="0040794A">
        <w:rPr>
          <w:highlight w:val="yellow"/>
        </w:rPr>
        <w:t xml:space="preserve">[edit to suit the </w:t>
      </w:r>
      <w:r w:rsidR="00921D19">
        <w:rPr>
          <w:highlight w:val="yellow"/>
        </w:rPr>
        <w:t>firm</w:t>
      </w:r>
      <w:r w:rsidR="00A84BB1" w:rsidRPr="0040794A">
        <w:rPr>
          <w:highlight w:val="yellow"/>
        </w:rPr>
        <w:t>’s role and services]</w:t>
      </w:r>
      <w:r w:rsidRPr="0040794A">
        <w:t>:</w:t>
      </w:r>
    </w:p>
    <w:p w14:paraId="5036D3C1" w14:textId="20531A57" w:rsidR="00637A0C" w:rsidRPr="002D4D37" w:rsidRDefault="00126C25" w:rsidP="006F3F7E">
      <w:pPr>
        <w:pStyle w:val="BodyText"/>
        <w:numPr>
          <w:ilvl w:val="0"/>
          <w:numId w:val="30"/>
        </w:numPr>
        <w:spacing w:before="40" w:after="40"/>
        <w:rPr>
          <w:highlight w:val="yellow"/>
        </w:rPr>
      </w:pPr>
      <w:r w:rsidRPr="002D4D37">
        <w:rPr>
          <w:highlight w:val="yellow"/>
        </w:rPr>
        <w:t>Helps to protect public safety and the environment.</w:t>
      </w:r>
    </w:p>
    <w:p w14:paraId="2630436C" w14:textId="34A8F11E" w:rsidR="00BA73BC" w:rsidRPr="002D4D37" w:rsidRDefault="00BA73BC" w:rsidP="006F3F7E">
      <w:pPr>
        <w:pStyle w:val="BodyText"/>
        <w:numPr>
          <w:ilvl w:val="0"/>
          <w:numId w:val="30"/>
        </w:numPr>
        <w:spacing w:before="40" w:after="40"/>
        <w:rPr>
          <w:highlight w:val="yellow"/>
        </w:rPr>
      </w:pPr>
      <w:r w:rsidRPr="002D4D37">
        <w:rPr>
          <w:highlight w:val="yellow"/>
        </w:rPr>
        <w:t>Fosters excellence.</w:t>
      </w:r>
    </w:p>
    <w:p w14:paraId="24975DC1" w14:textId="457F0181" w:rsidR="00BA73BC" w:rsidRPr="002D4D37" w:rsidRDefault="00BA73BC" w:rsidP="006F3F7E">
      <w:pPr>
        <w:pStyle w:val="BodyText"/>
        <w:numPr>
          <w:ilvl w:val="0"/>
          <w:numId w:val="30"/>
        </w:numPr>
        <w:spacing w:before="40" w:after="40"/>
        <w:rPr>
          <w:highlight w:val="yellow"/>
        </w:rPr>
      </w:pPr>
      <w:r w:rsidRPr="002D4D37">
        <w:rPr>
          <w:highlight w:val="yellow"/>
        </w:rPr>
        <w:t xml:space="preserve">Maintains and advances </w:t>
      </w:r>
      <w:r w:rsidR="00B414FC" w:rsidRPr="002D4D37">
        <w:rPr>
          <w:highlight w:val="yellow"/>
        </w:rPr>
        <w:t xml:space="preserve">our </w:t>
      </w:r>
      <w:r w:rsidRPr="002D4D37">
        <w:rPr>
          <w:highlight w:val="yellow"/>
        </w:rPr>
        <w:t>knowledge and expertise.</w:t>
      </w:r>
    </w:p>
    <w:p w14:paraId="5DF46E95" w14:textId="49692926" w:rsidR="00BA73BC" w:rsidRPr="002D4D37" w:rsidRDefault="00BA73BC" w:rsidP="006F3F7E">
      <w:pPr>
        <w:pStyle w:val="BodyText"/>
        <w:numPr>
          <w:ilvl w:val="0"/>
          <w:numId w:val="30"/>
        </w:numPr>
        <w:spacing w:before="40" w:after="40"/>
        <w:rPr>
          <w:highlight w:val="yellow"/>
        </w:rPr>
      </w:pPr>
      <w:r w:rsidRPr="002D4D37">
        <w:rPr>
          <w:highlight w:val="yellow"/>
        </w:rPr>
        <w:t xml:space="preserve">Enhances </w:t>
      </w:r>
      <w:r w:rsidR="009D743F" w:rsidRPr="002D4D37">
        <w:rPr>
          <w:highlight w:val="yellow"/>
        </w:rPr>
        <w:t>and</w:t>
      </w:r>
      <w:r w:rsidRPr="002D4D37">
        <w:rPr>
          <w:highlight w:val="yellow"/>
        </w:rPr>
        <w:t xml:space="preserve"> expands </w:t>
      </w:r>
      <w:r w:rsidR="009D743F" w:rsidRPr="002D4D37">
        <w:rPr>
          <w:highlight w:val="yellow"/>
        </w:rPr>
        <w:t>our</w:t>
      </w:r>
      <w:r w:rsidRPr="002D4D37">
        <w:rPr>
          <w:highlight w:val="yellow"/>
        </w:rPr>
        <w:t xml:space="preserve"> domains of practice.</w:t>
      </w:r>
    </w:p>
    <w:p w14:paraId="0543302F" w14:textId="34697B38" w:rsidR="00BA73BC" w:rsidRPr="002D4D37" w:rsidRDefault="00BA73BC" w:rsidP="006F3F7E">
      <w:pPr>
        <w:pStyle w:val="BodyText"/>
        <w:numPr>
          <w:ilvl w:val="0"/>
          <w:numId w:val="30"/>
        </w:numPr>
        <w:spacing w:before="40" w:after="40"/>
        <w:rPr>
          <w:highlight w:val="yellow"/>
        </w:rPr>
      </w:pPr>
      <w:r w:rsidRPr="002D4D37">
        <w:rPr>
          <w:highlight w:val="yellow"/>
        </w:rPr>
        <w:t xml:space="preserve">Enhances </w:t>
      </w:r>
      <w:r w:rsidR="009D743F" w:rsidRPr="002D4D37">
        <w:rPr>
          <w:highlight w:val="yellow"/>
        </w:rPr>
        <w:t>our</w:t>
      </w:r>
      <w:r w:rsidRPr="002D4D37">
        <w:rPr>
          <w:highlight w:val="yellow"/>
        </w:rPr>
        <w:t xml:space="preserve"> image.</w:t>
      </w:r>
    </w:p>
    <w:p w14:paraId="7D9C3DAF" w14:textId="32F552FC" w:rsidR="00BA73BC" w:rsidRPr="002D4D37" w:rsidRDefault="00B414FC" w:rsidP="006F3F7E">
      <w:pPr>
        <w:pStyle w:val="BodyText"/>
        <w:numPr>
          <w:ilvl w:val="0"/>
          <w:numId w:val="30"/>
        </w:numPr>
        <w:spacing w:before="40" w:after="40"/>
        <w:rPr>
          <w:highlight w:val="yellow"/>
        </w:rPr>
      </w:pPr>
      <w:r w:rsidRPr="002D4D37">
        <w:rPr>
          <w:highlight w:val="yellow"/>
        </w:rPr>
        <w:t>Impro</w:t>
      </w:r>
      <w:r w:rsidR="004B5CF2" w:rsidRPr="002D4D37">
        <w:rPr>
          <w:highlight w:val="yellow"/>
        </w:rPr>
        <w:t>ves the quality and</w:t>
      </w:r>
      <w:r w:rsidR="00BA73BC" w:rsidRPr="002D4D37">
        <w:rPr>
          <w:highlight w:val="yellow"/>
        </w:rPr>
        <w:t xml:space="preserve"> value of services </w:t>
      </w:r>
      <w:r w:rsidR="009D743F" w:rsidRPr="002D4D37">
        <w:rPr>
          <w:highlight w:val="yellow"/>
        </w:rPr>
        <w:t>we provide</w:t>
      </w:r>
      <w:r w:rsidR="00BA73BC" w:rsidRPr="002D4D37">
        <w:rPr>
          <w:highlight w:val="yellow"/>
        </w:rPr>
        <w:t>.</w:t>
      </w:r>
    </w:p>
    <w:p w14:paraId="5000ABB7" w14:textId="75A4F1A8" w:rsidR="00685664" w:rsidRPr="002D4D37" w:rsidRDefault="00BA73BC" w:rsidP="006F3F7E">
      <w:pPr>
        <w:pStyle w:val="BodyText"/>
        <w:numPr>
          <w:ilvl w:val="0"/>
          <w:numId w:val="30"/>
        </w:numPr>
        <w:spacing w:before="40" w:after="40"/>
        <w:rPr>
          <w:highlight w:val="yellow"/>
        </w:rPr>
      </w:pPr>
      <w:r w:rsidRPr="002D4D37">
        <w:rPr>
          <w:highlight w:val="yellow"/>
        </w:rPr>
        <w:t>Improves marketability.</w:t>
      </w:r>
    </w:p>
    <w:p w14:paraId="50C83480" w14:textId="1D6F68C1" w:rsidR="0071267B" w:rsidRPr="0040794A" w:rsidRDefault="00F54997" w:rsidP="00DA4958">
      <w:pPr>
        <w:pStyle w:val="BodyText"/>
      </w:pPr>
      <w:r w:rsidRPr="0040794A">
        <w:lastRenderedPageBreak/>
        <w:t xml:space="preserve">Managers </w:t>
      </w:r>
      <w:r w:rsidR="00EB096C">
        <w:t>must</w:t>
      </w:r>
      <w:r w:rsidR="00EB096C" w:rsidRPr="0040794A">
        <w:t xml:space="preserve"> </w:t>
      </w:r>
      <w:r w:rsidRPr="0040794A">
        <w:t xml:space="preserve">conduct </w:t>
      </w:r>
      <w:r w:rsidR="00462F63" w:rsidRPr="0040794A">
        <w:t xml:space="preserve">and document </w:t>
      </w:r>
      <w:r w:rsidRPr="0040794A">
        <w:t xml:space="preserve">annual performance reviews </w:t>
      </w:r>
      <w:r w:rsidR="006D0405" w:rsidRPr="0040794A">
        <w:rPr>
          <w:highlight w:val="yellow"/>
        </w:rPr>
        <w:t xml:space="preserve">[use </w:t>
      </w:r>
      <w:r w:rsidR="00921D19">
        <w:rPr>
          <w:highlight w:val="yellow"/>
        </w:rPr>
        <w:t>firm</w:t>
      </w:r>
      <w:r w:rsidR="006D0405" w:rsidRPr="0040794A">
        <w:rPr>
          <w:highlight w:val="yellow"/>
        </w:rPr>
        <w:t>’s terminology]</w:t>
      </w:r>
      <w:r w:rsidR="006D0405" w:rsidRPr="0040794A">
        <w:t xml:space="preserve"> with all their direct reports</w:t>
      </w:r>
      <w:r w:rsidR="00415105" w:rsidRPr="0040794A">
        <w:t xml:space="preserve"> th</w:t>
      </w:r>
      <w:r w:rsidR="001A6C65" w:rsidRPr="0040794A">
        <w:t>at</w:t>
      </w:r>
      <w:r w:rsidR="00415105" w:rsidRPr="0040794A">
        <w:t xml:space="preserve"> will include </w:t>
      </w:r>
      <w:r w:rsidR="008027A2" w:rsidRPr="002D4D37">
        <w:rPr>
          <w:highlight w:val="yellow"/>
        </w:rPr>
        <w:t>(add items here</w:t>
      </w:r>
      <w:r w:rsidR="00836AA1" w:rsidRPr="002D4D37">
        <w:rPr>
          <w:highlight w:val="yellow"/>
        </w:rPr>
        <w:t>,</w:t>
      </w:r>
      <w:r w:rsidR="008027A2" w:rsidRPr="002D4D37">
        <w:rPr>
          <w:highlight w:val="yellow"/>
        </w:rPr>
        <w:t xml:space="preserve"> including ensur</w:t>
      </w:r>
      <w:r w:rsidR="00836AA1" w:rsidRPr="002D4D37">
        <w:rPr>
          <w:highlight w:val="yellow"/>
        </w:rPr>
        <w:t>ing competence for their role is maintained)</w:t>
      </w:r>
      <w:r w:rsidR="006D0405" w:rsidRPr="0040794A">
        <w:t>.</w:t>
      </w:r>
    </w:p>
    <w:p w14:paraId="1BB34CE2" w14:textId="74DA1597" w:rsidR="00723942" w:rsidRPr="0040794A" w:rsidRDefault="00925236" w:rsidP="00DA4958">
      <w:pPr>
        <w:pStyle w:val="BodyText"/>
      </w:pPr>
      <w:r w:rsidRPr="0040794A">
        <w:t xml:space="preserve">For professionals registered with </w:t>
      </w:r>
      <w:r w:rsidR="00323381" w:rsidRPr="0040794A">
        <w:t>Engineers and Geoscientists BC</w:t>
      </w:r>
      <w:r w:rsidRPr="0040794A">
        <w:t xml:space="preserve">, </w:t>
      </w:r>
      <w:r w:rsidR="001A56B4" w:rsidRPr="0040794A">
        <w:t xml:space="preserve">performance reviews and </w:t>
      </w:r>
      <w:r w:rsidR="00415105" w:rsidRPr="0040794A">
        <w:t>learning plans</w:t>
      </w:r>
      <w:r w:rsidR="00E061B5" w:rsidRPr="0040794A">
        <w:t xml:space="preserve"> will align</w:t>
      </w:r>
      <w:r w:rsidR="00B81F39" w:rsidRPr="0040794A">
        <w:t xml:space="preserve"> with the</w:t>
      </w:r>
      <w:r w:rsidRPr="0040794A">
        <w:t xml:space="preserve"> </w:t>
      </w:r>
      <w:r w:rsidR="00323381" w:rsidRPr="0040794A">
        <w:t>Engineers and Geoscientists BC</w:t>
      </w:r>
      <w:r w:rsidRPr="0040794A">
        <w:t xml:space="preserve"> Continuing Education Program</w:t>
      </w:r>
      <w:r w:rsidR="00723942" w:rsidRPr="0040794A">
        <w:t>.</w:t>
      </w:r>
    </w:p>
    <w:p w14:paraId="686716D8" w14:textId="77777777" w:rsidR="0054783A" w:rsidRPr="0040794A" w:rsidRDefault="00E12B39" w:rsidP="00DA4958">
      <w:pPr>
        <w:pStyle w:val="BodyText"/>
      </w:pPr>
      <w:r w:rsidRPr="0040794A">
        <w:t>Learning plans will be supported through</w:t>
      </w:r>
      <w:r w:rsidR="0054783A" w:rsidRPr="0040794A">
        <w:t xml:space="preserve"> </w:t>
      </w:r>
      <w:r w:rsidR="0054783A" w:rsidRPr="0040794A">
        <w:rPr>
          <w:highlight w:val="yellow"/>
        </w:rPr>
        <w:t>[choose the ones that apply or draft new]</w:t>
      </w:r>
      <w:r w:rsidR="0054783A" w:rsidRPr="0040794A">
        <w:t>:</w:t>
      </w:r>
    </w:p>
    <w:p w14:paraId="70278BCF" w14:textId="759CDE2F" w:rsidR="00462F63" w:rsidRPr="002D4D37" w:rsidRDefault="0054783A" w:rsidP="006F3F7E">
      <w:pPr>
        <w:pStyle w:val="BodyText"/>
        <w:numPr>
          <w:ilvl w:val="0"/>
          <w:numId w:val="29"/>
        </w:numPr>
        <w:spacing w:before="40" w:after="40"/>
        <w:ind w:left="749"/>
        <w:rPr>
          <w:highlight w:val="yellow"/>
        </w:rPr>
      </w:pPr>
      <w:r w:rsidRPr="002D4D37">
        <w:rPr>
          <w:highlight w:val="yellow"/>
        </w:rPr>
        <w:t>Paid time off for professional development</w:t>
      </w:r>
      <w:r w:rsidR="00D61AB2" w:rsidRPr="002D4D37">
        <w:rPr>
          <w:highlight w:val="yellow"/>
        </w:rPr>
        <w:t>.</w:t>
      </w:r>
    </w:p>
    <w:p w14:paraId="1E04A30B" w14:textId="75E3BA66" w:rsidR="00D61AB2" w:rsidRPr="002D4D37" w:rsidRDefault="00D61AB2" w:rsidP="006F3F7E">
      <w:pPr>
        <w:pStyle w:val="BodyText"/>
        <w:numPr>
          <w:ilvl w:val="0"/>
          <w:numId w:val="29"/>
        </w:numPr>
        <w:spacing w:before="40" w:after="40"/>
        <w:ind w:left="749"/>
        <w:rPr>
          <w:highlight w:val="yellow"/>
        </w:rPr>
      </w:pPr>
      <w:r w:rsidRPr="002D4D37">
        <w:rPr>
          <w:highlight w:val="yellow"/>
        </w:rPr>
        <w:t xml:space="preserve">Tuition or </w:t>
      </w:r>
      <w:r w:rsidR="00772014" w:rsidRPr="002D4D37">
        <w:rPr>
          <w:highlight w:val="yellow"/>
        </w:rPr>
        <w:t xml:space="preserve">participation fees </w:t>
      </w:r>
      <w:r w:rsidR="009761ED" w:rsidRPr="002D4D37">
        <w:rPr>
          <w:highlight w:val="yellow"/>
        </w:rPr>
        <w:t xml:space="preserve">approved </w:t>
      </w:r>
      <w:r w:rsidR="00772014" w:rsidRPr="002D4D37">
        <w:rPr>
          <w:highlight w:val="yellow"/>
        </w:rPr>
        <w:t>for programs, courses</w:t>
      </w:r>
      <w:r w:rsidR="00803B48" w:rsidRPr="002D4D37">
        <w:rPr>
          <w:highlight w:val="yellow"/>
        </w:rPr>
        <w:t>,</w:t>
      </w:r>
      <w:r w:rsidR="00772014" w:rsidRPr="002D4D37">
        <w:rPr>
          <w:highlight w:val="yellow"/>
        </w:rPr>
        <w:t xml:space="preserve"> or training.</w:t>
      </w:r>
    </w:p>
    <w:p w14:paraId="4A87D8EC" w14:textId="790E20EF" w:rsidR="00881B49" w:rsidRPr="002D4D37" w:rsidRDefault="00036111" w:rsidP="006F3F7E">
      <w:pPr>
        <w:pStyle w:val="BodyText"/>
        <w:numPr>
          <w:ilvl w:val="0"/>
          <w:numId w:val="29"/>
        </w:numPr>
        <w:spacing w:before="40" w:after="40"/>
        <w:ind w:left="749"/>
        <w:rPr>
          <w:highlight w:val="yellow"/>
        </w:rPr>
      </w:pPr>
      <w:r w:rsidRPr="002D4D37">
        <w:rPr>
          <w:highlight w:val="yellow"/>
        </w:rPr>
        <w:t>Registrations fees for approved conferences.</w:t>
      </w:r>
    </w:p>
    <w:p w14:paraId="2E1276B9" w14:textId="1B92FCF9" w:rsidR="00036111" w:rsidRPr="002D4D37" w:rsidRDefault="00803B48" w:rsidP="006F3F7E">
      <w:pPr>
        <w:pStyle w:val="BodyText"/>
        <w:numPr>
          <w:ilvl w:val="0"/>
          <w:numId w:val="29"/>
        </w:numPr>
        <w:spacing w:before="40" w:after="40"/>
        <w:ind w:left="749"/>
        <w:rPr>
          <w:highlight w:val="yellow"/>
        </w:rPr>
      </w:pPr>
      <w:r w:rsidRPr="002D4D37">
        <w:rPr>
          <w:highlight w:val="yellow"/>
        </w:rPr>
        <w:t xml:space="preserve">In-house </w:t>
      </w:r>
      <w:r w:rsidR="00515381" w:rsidRPr="002D4D37">
        <w:rPr>
          <w:highlight w:val="yellow"/>
        </w:rPr>
        <w:t>webinars, seminars</w:t>
      </w:r>
      <w:r w:rsidRPr="002D4D37">
        <w:rPr>
          <w:highlight w:val="yellow"/>
        </w:rPr>
        <w:t>, training</w:t>
      </w:r>
      <w:r w:rsidR="009A23A1" w:rsidRPr="002D4D37">
        <w:rPr>
          <w:highlight w:val="yellow"/>
        </w:rPr>
        <w:t>,</w:t>
      </w:r>
      <w:r w:rsidR="00515381" w:rsidRPr="002D4D37">
        <w:rPr>
          <w:highlight w:val="yellow"/>
        </w:rPr>
        <w:t xml:space="preserve"> and workshops.</w:t>
      </w:r>
    </w:p>
    <w:p w14:paraId="243FAF1A" w14:textId="19486E28" w:rsidR="00515381" w:rsidRPr="002D4D37" w:rsidRDefault="009A23A1" w:rsidP="006F3F7E">
      <w:pPr>
        <w:pStyle w:val="BodyText"/>
        <w:numPr>
          <w:ilvl w:val="0"/>
          <w:numId w:val="29"/>
        </w:numPr>
        <w:spacing w:before="40" w:after="40"/>
        <w:ind w:left="749"/>
        <w:rPr>
          <w:highlight w:val="yellow"/>
        </w:rPr>
      </w:pPr>
      <w:r w:rsidRPr="002D4D37">
        <w:rPr>
          <w:highlight w:val="yellow"/>
        </w:rPr>
        <w:t>M</w:t>
      </w:r>
      <w:r w:rsidR="005D2F10" w:rsidRPr="002D4D37">
        <w:rPr>
          <w:highlight w:val="yellow"/>
        </w:rPr>
        <w:t>entoring program.</w:t>
      </w:r>
    </w:p>
    <w:p w14:paraId="7034144B" w14:textId="0AB6ABE8" w:rsidR="005D2F10" w:rsidRPr="002D4D37" w:rsidRDefault="005D2F10" w:rsidP="006F3F7E">
      <w:pPr>
        <w:pStyle w:val="BodyText"/>
        <w:numPr>
          <w:ilvl w:val="0"/>
          <w:numId w:val="29"/>
        </w:numPr>
        <w:spacing w:before="40" w:after="40"/>
        <w:ind w:left="749"/>
        <w:rPr>
          <w:highlight w:val="yellow"/>
        </w:rPr>
      </w:pPr>
      <w:r w:rsidRPr="002D4D37">
        <w:rPr>
          <w:highlight w:val="yellow"/>
        </w:rPr>
        <w:t>Career coaching.</w:t>
      </w:r>
    </w:p>
    <w:p w14:paraId="0E2C541D" w14:textId="5AEB57EF" w:rsidR="00357528" w:rsidRPr="0040794A" w:rsidRDefault="00357528" w:rsidP="00357528">
      <w:pPr>
        <w:pStyle w:val="Heading3"/>
        <w:rPr>
          <w:lang w:eastAsia="en-CA"/>
        </w:rPr>
      </w:pPr>
      <w:bookmarkStart w:id="21" w:name="_Toc71273415"/>
      <w:r w:rsidRPr="0040794A">
        <w:t>Detailed Procedures</w:t>
      </w:r>
      <w:r w:rsidR="001B1DEA" w:rsidRPr="0040794A">
        <w:t xml:space="preserve"> and </w:t>
      </w:r>
      <w:r w:rsidRPr="0040794A">
        <w:rPr>
          <w:lang w:eastAsia="en-CA"/>
        </w:rPr>
        <w:t>References</w:t>
      </w:r>
      <w:bookmarkEnd w:id="21"/>
    </w:p>
    <w:p w14:paraId="119950D5" w14:textId="73E7732E" w:rsidR="001B1DEA" w:rsidRPr="0040794A" w:rsidRDefault="001B1DEA" w:rsidP="001B1DEA">
      <w:pPr>
        <w:pStyle w:val="BodyText"/>
        <w:rPr>
          <w:lang w:eastAsia="en-CA"/>
        </w:rPr>
      </w:pPr>
      <w:r w:rsidRPr="0040794A">
        <w:rPr>
          <w:highlight w:val="cyan"/>
          <w:lang w:eastAsia="en-CA"/>
        </w:rPr>
        <w:t xml:space="preserve">Refer to </w:t>
      </w:r>
      <w:r w:rsidR="00F1048E">
        <w:rPr>
          <w:highlight w:val="cyan"/>
          <w:lang w:eastAsia="en-CA"/>
        </w:rPr>
        <w:t xml:space="preserve">or include </w:t>
      </w:r>
      <w:r w:rsidR="00DB79D3" w:rsidRPr="0040794A">
        <w:rPr>
          <w:highlight w:val="cyan"/>
          <w:lang w:eastAsia="en-CA"/>
        </w:rPr>
        <w:t xml:space="preserve">[the </w:t>
      </w:r>
      <w:r w:rsidR="00F1048E">
        <w:rPr>
          <w:highlight w:val="cyan"/>
          <w:lang w:eastAsia="en-CA"/>
        </w:rPr>
        <w:t>firm</w:t>
      </w:r>
      <w:r w:rsidR="00DB79D3" w:rsidRPr="0040794A">
        <w:rPr>
          <w:highlight w:val="cyan"/>
          <w:lang w:eastAsia="en-CA"/>
        </w:rPr>
        <w:t xml:space="preserve">]’s </w:t>
      </w:r>
      <w:r w:rsidRPr="0040794A">
        <w:rPr>
          <w:highlight w:val="cyan"/>
          <w:lang w:eastAsia="en-CA"/>
        </w:rPr>
        <w:t xml:space="preserve">human resource policies regarding </w:t>
      </w:r>
      <w:r w:rsidR="00636E72" w:rsidRPr="0040794A">
        <w:rPr>
          <w:highlight w:val="cyan"/>
          <w:lang w:eastAsia="en-CA"/>
        </w:rPr>
        <w:t xml:space="preserve">performance review, </w:t>
      </w:r>
      <w:r w:rsidRPr="0040794A">
        <w:rPr>
          <w:highlight w:val="cyan"/>
          <w:lang w:eastAsia="en-CA"/>
        </w:rPr>
        <w:t xml:space="preserve">professional development, learning </w:t>
      </w:r>
      <w:r w:rsidR="00636E72" w:rsidRPr="0040794A">
        <w:rPr>
          <w:highlight w:val="cyan"/>
          <w:lang w:eastAsia="en-CA"/>
        </w:rPr>
        <w:t>and/</w:t>
      </w:r>
      <w:r w:rsidRPr="0040794A">
        <w:rPr>
          <w:highlight w:val="cyan"/>
          <w:lang w:eastAsia="en-CA"/>
        </w:rPr>
        <w:t>or</w:t>
      </w:r>
      <w:r w:rsidR="00DB79D3" w:rsidRPr="0040794A">
        <w:rPr>
          <w:highlight w:val="cyan"/>
          <w:lang w:eastAsia="en-CA"/>
        </w:rPr>
        <w:t xml:space="preserve"> continuing education.</w:t>
      </w:r>
    </w:p>
    <w:p w14:paraId="03D4276A" w14:textId="534409C2" w:rsidR="000300B7" w:rsidRPr="0040794A" w:rsidRDefault="001B1DEA" w:rsidP="00287093">
      <w:pPr>
        <w:pStyle w:val="Heading2"/>
      </w:pPr>
      <w:bookmarkStart w:id="22" w:name="_Toc71273416"/>
      <w:bookmarkStart w:id="23" w:name="_Toc71481565"/>
      <w:r w:rsidRPr="0040794A">
        <w:t>P</w:t>
      </w:r>
      <w:r w:rsidR="004E3DCD" w:rsidRPr="0040794A">
        <w:t>rofessional Practice Guidelines and Practice Advisories</w:t>
      </w:r>
      <w:bookmarkEnd w:id="22"/>
      <w:bookmarkEnd w:id="23"/>
    </w:p>
    <w:p w14:paraId="3B1437B0" w14:textId="77777777" w:rsidR="00C56A8C" w:rsidRPr="0040794A" w:rsidRDefault="00C56A8C" w:rsidP="00ED4653">
      <w:pPr>
        <w:pStyle w:val="Heading3"/>
        <w:ind w:left="720" w:hanging="720"/>
      </w:pPr>
      <w:bookmarkStart w:id="24" w:name="_Toc36296623"/>
      <w:bookmarkStart w:id="25" w:name="_Toc71273417"/>
      <w:bookmarkStart w:id="26" w:name="_Toc380338176"/>
      <w:bookmarkStart w:id="27" w:name="_Toc36296627"/>
      <w:r w:rsidRPr="0040794A">
        <w:t>Introduction</w:t>
      </w:r>
      <w:bookmarkEnd w:id="24"/>
      <w:bookmarkEnd w:id="25"/>
    </w:p>
    <w:p w14:paraId="5120990D" w14:textId="0E92336B" w:rsidR="00FF5699" w:rsidRPr="0040794A" w:rsidRDefault="00FF5699" w:rsidP="00FF5699">
      <w:pPr>
        <w:rPr>
          <w:sz w:val="20"/>
          <w:szCs w:val="20"/>
        </w:rPr>
      </w:pPr>
      <w:r w:rsidRPr="0040794A">
        <w:rPr>
          <w:sz w:val="20"/>
          <w:szCs w:val="20"/>
        </w:rPr>
        <w:t xml:space="preserve">A </w:t>
      </w:r>
      <w:r w:rsidR="00AD6691" w:rsidRPr="0040794A">
        <w:rPr>
          <w:sz w:val="20"/>
          <w:szCs w:val="20"/>
        </w:rPr>
        <w:t xml:space="preserve">professional practice guideline </w:t>
      </w:r>
      <w:r w:rsidRPr="0040794A">
        <w:rPr>
          <w:sz w:val="20"/>
          <w:szCs w:val="20"/>
        </w:rPr>
        <w:t>sets the minimum standards of competence</w:t>
      </w:r>
      <w:r w:rsidR="008565D3" w:rsidRPr="0040794A">
        <w:rPr>
          <w:sz w:val="20"/>
          <w:szCs w:val="20"/>
        </w:rPr>
        <w:t>, conduct and practice</w:t>
      </w:r>
      <w:r w:rsidRPr="0040794A">
        <w:rPr>
          <w:sz w:val="20"/>
          <w:szCs w:val="20"/>
        </w:rPr>
        <w:t xml:space="preserve"> expected from a </w:t>
      </w:r>
      <w:r w:rsidR="00216769" w:rsidRPr="0040794A">
        <w:rPr>
          <w:sz w:val="20"/>
          <w:szCs w:val="20"/>
        </w:rPr>
        <w:t xml:space="preserve">professional </w:t>
      </w:r>
      <w:r w:rsidRPr="0040794A">
        <w:rPr>
          <w:sz w:val="20"/>
          <w:szCs w:val="20"/>
        </w:rPr>
        <w:t xml:space="preserve">engaged in the activities it addresses. Professionals must have regard for applicable standards, policies, plans, and practices established by the government or by </w:t>
      </w:r>
      <w:r w:rsidR="00323381" w:rsidRPr="0040794A">
        <w:rPr>
          <w:sz w:val="20"/>
          <w:szCs w:val="20"/>
        </w:rPr>
        <w:t>Engineers and Geoscientists BC</w:t>
      </w:r>
      <w:r w:rsidRPr="0040794A">
        <w:rPr>
          <w:sz w:val="20"/>
          <w:szCs w:val="20"/>
        </w:rPr>
        <w:t xml:space="preserve">, including </w:t>
      </w:r>
      <w:r w:rsidR="00323381" w:rsidRPr="0040794A">
        <w:rPr>
          <w:sz w:val="20"/>
          <w:szCs w:val="20"/>
        </w:rPr>
        <w:t>Engineers and Geoscientists BC</w:t>
      </w:r>
      <w:r w:rsidR="00623B50" w:rsidRPr="0040794A">
        <w:rPr>
          <w:sz w:val="20"/>
          <w:szCs w:val="20"/>
        </w:rPr>
        <w:t xml:space="preserve"> </w:t>
      </w:r>
      <w:r w:rsidR="006F6B06" w:rsidRPr="0040794A">
        <w:rPr>
          <w:sz w:val="20"/>
          <w:szCs w:val="20"/>
        </w:rPr>
        <w:t>professional practice guidelines</w:t>
      </w:r>
      <w:r w:rsidRPr="0040794A">
        <w:rPr>
          <w:sz w:val="20"/>
          <w:szCs w:val="20"/>
        </w:rPr>
        <w:t>.</w:t>
      </w:r>
    </w:p>
    <w:p w14:paraId="6A9C751E" w14:textId="77777777" w:rsidR="00FF5699" w:rsidRPr="0040794A" w:rsidRDefault="00FF5699" w:rsidP="00FF5699">
      <w:pPr>
        <w:rPr>
          <w:sz w:val="20"/>
          <w:szCs w:val="20"/>
        </w:rPr>
      </w:pPr>
    </w:p>
    <w:p w14:paraId="0F45E13C" w14:textId="19CB5376" w:rsidR="00FF5699" w:rsidRPr="0040794A" w:rsidRDefault="000A3C55" w:rsidP="00FF5699">
      <w:pPr>
        <w:rPr>
          <w:sz w:val="20"/>
          <w:szCs w:val="20"/>
        </w:rPr>
      </w:pPr>
      <w:r>
        <w:rPr>
          <w:sz w:val="20"/>
          <w:szCs w:val="20"/>
        </w:rPr>
        <w:t>Professional</w:t>
      </w:r>
      <w:r w:rsidRPr="0040794A">
        <w:rPr>
          <w:sz w:val="20"/>
          <w:szCs w:val="20"/>
        </w:rPr>
        <w:t xml:space="preserve">s </w:t>
      </w:r>
      <w:r w:rsidR="00FF5699" w:rsidRPr="0040794A">
        <w:rPr>
          <w:sz w:val="20"/>
          <w:szCs w:val="20"/>
        </w:rPr>
        <w:t>must establish, maintain, and follow documented procedures to:</w:t>
      </w:r>
    </w:p>
    <w:p w14:paraId="06DE6C67" w14:textId="77777777" w:rsidR="00FF5699" w:rsidRPr="0040794A" w:rsidRDefault="00FF5699" w:rsidP="00FF5699">
      <w:pPr>
        <w:rPr>
          <w:sz w:val="20"/>
          <w:szCs w:val="20"/>
        </w:rPr>
      </w:pPr>
    </w:p>
    <w:p w14:paraId="1DF16856" w14:textId="545E260D" w:rsidR="00FF5699" w:rsidRPr="0040794A" w:rsidRDefault="00FF5699" w:rsidP="006F3F7E">
      <w:pPr>
        <w:pStyle w:val="ListParagraph"/>
        <w:numPr>
          <w:ilvl w:val="0"/>
          <w:numId w:val="7"/>
        </w:numPr>
        <w:spacing w:line="276" w:lineRule="auto"/>
        <w:contextualSpacing/>
        <w:rPr>
          <w:sz w:val="20"/>
          <w:szCs w:val="20"/>
        </w:rPr>
      </w:pPr>
      <w:r w:rsidRPr="0040794A">
        <w:rPr>
          <w:sz w:val="20"/>
          <w:szCs w:val="20"/>
        </w:rPr>
        <w:t xml:space="preserve">Stay informed of, knowledgeable about, and meet the intent of all applicable standards, policies, plans, and practices established by the government or by </w:t>
      </w:r>
      <w:r w:rsidR="00323381" w:rsidRPr="0040794A">
        <w:rPr>
          <w:sz w:val="20"/>
          <w:szCs w:val="20"/>
        </w:rPr>
        <w:t>Engineers and Geoscientists BC</w:t>
      </w:r>
      <w:r w:rsidRPr="0040794A">
        <w:rPr>
          <w:sz w:val="20"/>
          <w:szCs w:val="20"/>
        </w:rPr>
        <w:t xml:space="preserve">, including </w:t>
      </w:r>
      <w:r w:rsidR="001213B5" w:rsidRPr="0040794A">
        <w:rPr>
          <w:sz w:val="20"/>
          <w:szCs w:val="20"/>
        </w:rPr>
        <w:t xml:space="preserve">professional practice guidelines </w:t>
      </w:r>
      <w:r w:rsidRPr="0040794A">
        <w:rPr>
          <w:sz w:val="20"/>
          <w:szCs w:val="20"/>
        </w:rPr>
        <w:t>relevant to their practice.</w:t>
      </w:r>
    </w:p>
    <w:p w14:paraId="513C7891" w14:textId="33639EA8" w:rsidR="00FF5699" w:rsidRPr="0040794A" w:rsidRDefault="00FF5699" w:rsidP="006F3F7E">
      <w:pPr>
        <w:pStyle w:val="ListParagraph"/>
        <w:numPr>
          <w:ilvl w:val="0"/>
          <w:numId w:val="7"/>
        </w:numPr>
        <w:spacing w:line="276" w:lineRule="auto"/>
        <w:contextualSpacing/>
        <w:rPr>
          <w:sz w:val="20"/>
          <w:szCs w:val="20"/>
        </w:rPr>
      </w:pPr>
      <w:r w:rsidRPr="0040794A">
        <w:rPr>
          <w:sz w:val="20"/>
          <w:szCs w:val="20"/>
        </w:rPr>
        <w:t xml:space="preserve">Document in writing the reason(s) for a departure from any relevant portion of a </w:t>
      </w:r>
      <w:r w:rsidR="004478A7" w:rsidRPr="0040794A">
        <w:rPr>
          <w:sz w:val="20"/>
          <w:szCs w:val="20"/>
        </w:rPr>
        <w:t>professional practice guideline.</w:t>
      </w:r>
    </w:p>
    <w:p w14:paraId="17EA3DE7" w14:textId="77777777" w:rsidR="00FF5699" w:rsidRPr="0040794A" w:rsidRDefault="00FF5699" w:rsidP="00FF5699">
      <w:pPr>
        <w:rPr>
          <w:sz w:val="20"/>
          <w:szCs w:val="20"/>
        </w:rPr>
      </w:pPr>
    </w:p>
    <w:p w14:paraId="105577A0" w14:textId="7FECD7AA" w:rsidR="00FF5699" w:rsidRPr="0040794A" w:rsidRDefault="00FF5699" w:rsidP="00FF5699">
      <w:pPr>
        <w:rPr>
          <w:sz w:val="20"/>
          <w:szCs w:val="20"/>
        </w:rPr>
      </w:pPr>
      <w:r w:rsidRPr="0040794A">
        <w:rPr>
          <w:sz w:val="20"/>
          <w:szCs w:val="20"/>
        </w:rPr>
        <w:t xml:space="preserve">Engineers and Geoscientists BC publishes </w:t>
      </w:r>
      <w:r w:rsidR="004478A7" w:rsidRPr="0040794A">
        <w:rPr>
          <w:sz w:val="20"/>
          <w:szCs w:val="20"/>
        </w:rPr>
        <w:t xml:space="preserve">professional practice guidelines </w:t>
      </w:r>
      <w:r w:rsidRPr="0040794A">
        <w:rPr>
          <w:sz w:val="20"/>
          <w:szCs w:val="20"/>
        </w:rPr>
        <w:t xml:space="preserve">on specific professional services or activities where additional guidance is deemed necessary. Professional </w:t>
      </w:r>
      <w:r w:rsidR="004478A7" w:rsidRPr="0040794A">
        <w:rPr>
          <w:sz w:val="20"/>
          <w:szCs w:val="20"/>
        </w:rPr>
        <w:t xml:space="preserve">practice guidelines </w:t>
      </w:r>
      <w:r w:rsidRPr="0040794A">
        <w:rPr>
          <w:sz w:val="20"/>
          <w:szCs w:val="20"/>
        </w:rPr>
        <w:t xml:space="preserve">are written by subject matter experts and reviewed by stakeholders before publication. </w:t>
      </w:r>
      <w:r w:rsidR="00323381" w:rsidRPr="0040794A">
        <w:rPr>
          <w:sz w:val="20"/>
          <w:szCs w:val="20"/>
        </w:rPr>
        <w:t>Engineers and Geoscientists BC</w:t>
      </w:r>
      <w:r w:rsidRPr="0040794A">
        <w:rPr>
          <w:sz w:val="20"/>
          <w:szCs w:val="20"/>
        </w:rPr>
        <w:t xml:space="preserve">’s preparation of </w:t>
      </w:r>
      <w:r w:rsidR="004478A7" w:rsidRPr="0040794A">
        <w:rPr>
          <w:sz w:val="20"/>
          <w:szCs w:val="20"/>
        </w:rPr>
        <w:t xml:space="preserve">professional practice guidelines </w:t>
      </w:r>
      <w:r w:rsidRPr="0040794A">
        <w:rPr>
          <w:sz w:val="20"/>
          <w:szCs w:val="20"/>
        </w:rPr>
        <w:t xml:space="preserve">is informed by a risk-based analysis of the professional activity or service that falls under </w:t>
      </w:r>
      <w:r w:rsidR="004478A7" w:rsidRPr="0040794A">
        <w:rPr>
          <w:sz w:val="20"/>
          <w:szCs w:val="20"/>
        </w:rPr>
        <w:t>regulated practice</w:t>
      </w:r>
      <w:r w:rsidRPr="0040794A">
        <w:rPr>
          <w:sz w:val="20"/>
          <w:szCs w:val="20"/>
        </w:rPr>
        <w:t>.</w:t>
      </w:r>
    </w:p>
    <w:p w14:paraId="39DAEB26" w14:textId="77777777" w:rsidR="00FF5699" w:rsidRPr="0040794A" w:rsidRDefault="00FF5699" w:rsidP="00FF5699">
      <w:pPr>
        <w:rPr>
          <w:sz w:val="20"/>
          <w:szCs w:val="20"/>
        </w:rPr>
      </w:pPr>
    </w:p>
    <w:p w14:paraId="1E7BE939" w14:textId="7813F9B0" w:rsidR="00FF5699" w:rsidRPr="0040794A" w:rsidRDefault="00FF5699" w:rsidP="00FF5699">
      <w:pPr>
        <w:rPr>
          <w:sz w:val="20"/>
          <w:szCs w:val="20"/>
        </w:rPr>
      </w:pPr>
      <w:r w:rsidRPr="0040794A">
        <w:rPr>
          <w:sz w:val="20"/>
          <w:szCs w:val="20"/>
        </w:rPr>
        <w:t xml:space="preserve">The use of </w:t>
      </w:r>
      <w:r w:rsidR="004478A7" w:rsidRPr="0040794A">
        <w:rPr>
          <w:sz w:val="20"/>
          <w:szCs w:val="20"/>
        </w:rPr>
        <w:t xml:space="preserve">professional practice guidelines </w:t>
      </w:r>
      <w:r w:rsidRPr="0040794A">
        <w:rPr>
          <w:sz w:val="20"/>
          <w:szCs w:val="20"/>
        </w:rPr>
        <w:t xml:space="preserve">is mandated by </w:t>
      </w:r>
      <w:r w:rsidR="00083B84">
        <w:rPr>
          <w:sz w:val="20"/>
          <w:szCs w:val="20"/>
        </w:rPr>
        <w:t xml:space="preserve">section </w:t>
      </w:r>
      <w:r w:rsidR="009E7014">
        <w:rPr>
          <w:sz w:val="20"/>
          <w:szCs w:val="20"/>
        </w:rPr>
        <w:t xml:space="preserve">7.3.1 </w:t>
      </w:r>
      <w:r w:rsidR="002E1494">
        <w:rPr>
          <w:sz w:val="20"/>
          <w:szCs w:val="20"/>
        </w:rPr>
        <w:t>of the Bylaws of Engineers and Geoscientists BC</w:t>
      </w:r>
      <w:r w:rsidRPr="0040794A">
        <w:rPr>
          <w:sz w:val="20"/>
          <w:szCs w:val="20"/>
        </w:rPr>
        <w:t xml:space="preserve"> and is supported by </w:t>
      </w:r>
      <w:r w:rsidRPr="00D727C6">
        <w:rPr>
          <w:sz w:val="20"/>
          <w:szCs w:val="20"/>
        </w:rPr>
        <w:t xml:space="preserve">the </w:t>
      </w:r>
      <w:r w:rsidR="00323381" w:rsidRPr="002D4D37">
        <w:rPr>
          <w:sz w:val="20"/>
          <w:szCs w:val="20"/>
        </w:rPr>
        <w:t xml:space="preserve">Engineers and Geoscientists </w:t>
      </w:r>
      <w:hyperlink r:id="rId16" w:history="1">
        <w:r w:rsidR="00D727C6" w:rsidRPr="002D4D37">
          <w:rPr>
            <w:rStyle w:val="Hyperlink"/>
            <w:i/>
            <w:iCs/>
          </w:rPr>
          <w:t xml:space="preserve">BC’s </w:t>
        </w:r>
        <w:r w:rsidRPr="002D4D37">
          <w:rPr>
            <w:rStyle w:val="Hyperlink"/>
            <w:i/>
            <w:iCs/>
          </w:rPr>
          <w:t>Guide to the Standard for the Use of Professional Practice Guidelines</w:t>
        </w:r>
      </w:hyperlink>
      <w:r w:rsidRPr="00812D87">
        <w:rPr>
          <w:sz w:val="20"/>
          <w:szCs w:val="20"/>
        </w:rPr>
        <w:t>.</w:t>
      </w:r>
    </w:p>
    <w:p w14:paraId="12AEF013" w14:textId="77777777" w:rsidR="00FF5699" w:rsidRPr="0040794A" w:rsidRDefault="00FF5699" w:rsidP="00FF5699">
      <w:pPr>
        <w:rPr>
          <w:sz w:val="20"/>
          <w:szCs w:val="20"/>
          <w:highlight w:val="yellow"/>
        </w:rPr>
      </w:pPr>
    </w:p>
    <w:p w14:paraId="5C3CBD80" w14:textId="5A8E5DD6" w:rsidR="00FF5699" w:rsidRPr="0040794A" w:rsidRDefault="00CC3F23" w:rsidP="00FF5699">
      <w:pPr>
        <w:rPr>
          <w:sz w:val="20"/>
          <w:szCs w:val="20"/>
        </w:rPr>
      </w:pPr>
      <w:r w:rsidRPr="00CC3F23">
        <w:rPr>
          <w:sz w:val="20"/>
          <w:szCs w:val="20"/>
        </w:rPr>
        <w:lastRenderedPageBreak/>
        <w:t xml:space="preserve">During compliance audits, auditors will be confirming </w:t>
      </w:r>
      <w:r w:rsidR="005622B9">
        <w:rPr>
          <w:sz w:val="20"/>
          <w:szCs w:val="20"/>
        </w:rPr>
        <w:t xml:space="preserve">professionals </w:t>
      </w:r>
      <w:r w:rsidRPr="00CC3F23">
        <w:rPr>
          <w:sz w:val="20"/>
          <w:szCs w:val="20"/>
        </w:rPr>
        <w:t xml:space="preserve">are knowledgeable of, competent in, and meet the intent of </w:t>
      </w:r>
      <w:r w:rsidR="005F573C" w:rsidRPr="00CC3F23">
        <w:rPr>
          <w:sz w:val="20"/>
          <w:szCs w:val="20"/>
        </w:rPr>
        <w:t xml:space="preserve">professional practice guidelines </w:t>
      </w:r>
      <w:r w:rsidRPr="00CC3F23">
        <w:rPr>
          <w:sz w:val="20"/>
          <w:szCs w:val="20"/>
        </w:rPr>
        <w:t>relevant to their work.</w:t>
      </w:r>
    </w:p>
    <w:p w14:paraId="74A8B228" w14:textId="77777777" w:rsidR="00C56A8C" w:rsidRPr="0040794A" w:rsidRDefault="00C56A8C" w:rsidP="00ED4653">
      <w:pPr>
        <w:pStyle w:val="Heading3"/>
        <w:ind w:left="720" w:hanging="720"/>
      </w:pPr>
      <w:bookmarkStart w:id="28" w:name="_Toc36296624"/>
      <w:bookmarkStart w:id="29" w:name="_Toc71273418"/>
      <w:r w:rsidRPr="0040794A">
        <w:t>Purpose</w:t>
      </w:r>
      <w:bookmarkEnd w:id="28"/>
      <w:bookmarkEnd w:id="29"/>
    </w:p>
    <w:p w14:paraId="0F928A0F" w14:textId="429F2714" w:rsidR="00A36C1C" w:rsidRPr="0040794A" w:rsidRDefault="00A36C1C" w:rsidP="00A36C1C">
      <w:pPr>
        <w:rPr>
          <w:sz w:val="20"/>
          <w:szCs w:val="20"/>
        </w:rPr>
      </w:pPr>
      <w:bookmarkStart w:id="30" w:name="_Toc36296625"/>
      <w:r w:rsidRPr="0040794A">
        <w:rPr>
          <w:sz w:val="20"/>
          <w:szCs w:val="20"/>
        </w:rPr>
        <w:t xml:space="preserve">Each </w:t>
      </w:r>
      <w:r w:rsidR="00154B88" w:rsidRPr="0040794A">
        <w:rPr>
          <w:sz w:val="20"/>
          <w:szCs w:val="20"/>
        </w:rPr>
        <w:t xml:space="preserve">professional practice guideline </w:t>
      </w:r>
      <w:r w:rsidRPr="0040794A">
        <w:rPr>
          <w:sz w:val="20"/>
          <w:szCs w:val="20"/>
        </w:rPr>
        <w:t>establishes the standards of competence</w:t>
      </w:r>
      <w:r w:rsidR="00A443DD" w:rsidRPr="0040794A">
        <w:rPr>
          <w:sz w:val="20"/>
          <w:szCs w:val="20"/>
        </w:rPr>
        <w:t>, conduct and practice</w:t>
      </w:r>
      <w:r w:rsidRPr="0040794A">
        <w:rPr>
          <w:sz w:val="20"/>
          <w:szCs w:val="20"/>
        </w:rPr>
        <w:t xml:space="preserve"> that all </w:t>
      </w:r>
      <w:r w:rsidR="00373719" w:rsidRPr="0040794A">
        <w:rPr>
          <w:sz w:val="20"/>
          <w:szCs w:val="20"/>
        </w:rPr>
        <w:t>professional</w:t>
      </w:r>
      <w:r w:rsidRPr="0040794A">
        <w:rPr>
          <w:sz w:val="20"/>
          <w:szCs w:val="20"/>
        </w:rPr>
        <w:t xml:space="preserve">s are expected to meet when engaged in the relevant professional engineering or professional geoscience work. </w:t>
      </w:r>
      <w:r w:rsidR="003D5564">
        <w:rPr>
          <w:sz w:val="20"/>
          <w:szCs w:val="20"/>
        </w:rPr>
        <w:t xml:space="preserve"> </w:t>
      </w:r>
      <w:r w:rsidRPr="0040794A">
        <w:rPr>
          <w:sz w:val="20"/>
          <w:szCs w:val="20"/>
        </w:rPr>
        <w:t xml:space="preserve">Professional </w:t>
      </w:r>
      <w:r w:rsidR="00FE78A0" w:rsidRPr="0040794A">
        <w:rPr>
          <w:sz w:val="20"/>
          <w:szCs w:val="20"/>
        </w:rPr>
        <w:t xml:space="preserve">practice guidelines </w:t>
      </w:r>
      <w:r w:rsidRPr="0040794A">
        <w:rPr>
          <w:sz w:val="20"/>
          <w:szCs w:val="20"/>
        </w:rPr>
        <w:t>may also assist in interpreting the standards of professional and ethical conduct established by the Bylaws</w:t>
      </w:r>
      <w:r w:rsidR="005C4CE5">
        <w:rPr>
          <w:sz w:val="20"/>
          <w:szCs w:val="20"/>
        </w:rPr>
        <w:t xml:space="preserve"> of Engineers and Geoscientists BC</w:t>
      </w:r>
      <w:r w:rsidRPr="0040794A">
        <w:rPr>
          <w:sz w:val="20"/>
          <w:szCs w:val="20"/>
        </w:rPr>
        <w:t>.</w:t>
      </w:r>
    </w:p>
    <w:p w14:paraId="03C711EF" w14:textId="77777777" w:rsidR="00A36C1C" w:rsidRPr="0040794A" w:rsidRDefault="00A36C1C" w:rsidP="00A36C1C">
      <w:pPr>
        <w:rPr>
          <w:sz w:val="20"/>
          <w:szCs w:val="20"/>
        </w:rPr>
      </w:pPr>
    </w:p>
    <w:p w14:paraId="07079EF2" w14:textId="21DDEEA8" w:rsidR="00A36C1C" w:rsidRPr="0040794A" w:rsidRDefault="00323381" w:rsidP="00A36C1C">
      <w:pPr>
        <w:rPr>
          <w:sz w:val="20"/>
          <w:szCs w:val="20"/>
        </w:rPr>
      </w:pPr>
      <w:r w:rsidRPr="0040794A">
        <w:rPr>
          <w:sz w:val="20"/>
          <w:szCs w:val="20"/>
        </w:rPr>
        <w:t>Engineers and Geoscientists BC</w:t>
      </w:r>
      <w:r w:rsidR="00A36C1C" w:rsidRPr="0040794A">
        <w:rPr>
          <w:sz w:val="20"/>
          <w:szCs w:val="20"/>
        </w:rPr>
        <w:t xml:space="preserve"> chooses </w:t>
      </w:r>
      <w:r w:rsidR="00466CAA" w:rsidRPr="0040794A">
        <w:rPr>
          <w:sz w:val="20"/>
          <w:szCs w:val="20"/>
        </w:rPr>
        <w:t xml:space="preserve">professional practice guideline </w:t>
      </w:r>
      <w:r w:rsidR="00A36C1C" w:rsidRPr="0040794A">
        <w:rPr>
          <w:sz w:val="20"/>
          <w:szCs w:val="20"/>
        </w:rPr>
        <w:t xml:space="preserve">topics with a risk-based analysis, prioritizing </w:t>
      </w:r>
      <w:r w:rsidR="00466CAA" w:rsidRPr="0040794A">
        <w:rPr>
          <w:sz w:val="20"/>
          <w:szCs w:val="20"/>
        </w:rPr>
        <w:t xml:space="preserve">professional practice guidelines </w:t>
      </w:r>
      <w:r w:rsidR="00A36C1C" w:rsidRPr="0040794A">
        <w:rPr>
          <w:sz w:val="20"/>
          <w:szCs w:val="20"/>
        </w:rPr>
        <w:t xml:space="preserve">that address practice activities involving increased risk to the safety, health and welfare of the public, including the protection of the environment and the promotion of health and safety in the workplace. </w:t>
      </w:r>
    </w:p>
    <w:p w14:paraId="4A696854" w14:textId="77777777" w:rsidR="00A36C1C" w:rsidRPr="0040794A" w:rsidRDefault="00A36C1C" w:rsidP="00A36C1C">
      <w:pPr>
        <w:rPr>
          <w:sz w:val="20"/>
          <w:szCs w:val="20"/>
        </w:rPr>
      </w:pPr>
    </w:p>
    <w:p w14:paraId="48D4441E" w14:textId="3025A45D" w:rsidR="00A36C1C" w:rsidRPr="0040794A" w:rsidRDefault="00A36C1C" w:rsidP="00A36C1C">
      <w:pPr>
        <w:rPr>
          <w:sz w:val="20"/>
          <w:szCs w:val="20"/>
        </w:rPr>
      </w:pPr>
      <w:r w:rsidRPr="0040794A">
        <w:rPr>
          <w:sz w:val="20"/>
          <w:szCs w:val="20"/>
        </w:rPr>
        <w:t xml:space="preserve">This section describes the </w:t>
      </w:r>
      <w:r w:rsidR="00D6645A" w:rsidRPr="0040794A">
        <w:rPr>
          <w:sz w:val="20"/>
          <w:szCs w:val="20"/>
          <w:highlight w:val="yellow"/>
        </w:rPr>
        <w:t>[</w:t>
      </w:r>
      <w:r w:rsidR="00462143">
        <w:rPr>
          <w:sz w:val="20"/>
          <w:szCs w:val="20"/>
          <w:highlight w:val="yellow"/>
        </w:rPr>
        <w:t>t</w:t>
      </w:r>
      <w:r w:rsidR="00462143" w:rsidRPr="0040794A">
        <w:rPr>
          <w:sz w:val="20"/>
          <w:szCs w:val="20"/>
          <w:highlight w:val="yellow"/>
        </w:rPr>
        <w:t xml:space="preserve">he </w:t>
      </w:r>
      <w:r w:rsidR="00462143">
        <w:rPr>
          <w:sz w:val="20"/>
          <w:szCs w:val="20"/>
          <w:highlight w:val="yellow"/>
        </w:rPr>
        <w:t>firm</w:t>
      </w:r>
      <w:r w:rsidR="00D6645A" w:rsidRPr="0040794A">
        <w:rPr>
          <w:sz w:val="20"/>
          <w:szCs w:val="20"/>
          <w:highlight w:val="yellow"/>
        </w:rPr>
        <w:t>]</w:t>
      </w:r>
      <w:r w:rsidR="00D6645A" w:rsidRPr="0040794A">
        <w:rPr>
          <w:sz w:val="20"/>
          <w:szCs w:val="20"/>
        </w:rPr>
        <w:t xml:space="preserve">’s </w:t>
      </w:r>
      <w:r w:rsidRPr="0040794A">
        <w:rPr>
          <w:sz w:val="20"/>
          <w:szCs w:val="20"/>
        </w:rPr>
        <w:t xml:space="preserve">documented procedure to be followed by </w:t>
      </w:r>
      <w:r w:rsidR="00D6645A" w:rsidRPr="0040794A">
        <w:rPr>
          <w:sz w:val="20"/>
          <w:szCs w:val="20"/>
        </w:rPr>
        <w:t>its</w:t>
      </w:r>
      <w:r w:rsidRPr="0040794A">
        <w:rPr>
          <w:sz w:val="20"/>
          <w:szCs w:val="20"/>
        </w:rPr>
        <w:t xml:space="preserve"> professionals to meet the standard for the use of </w:t>
      </w:r>
      <w:r w:rsidR="00323381" w:rsidRPr="0040794A">
        <w:rPr>
          <w:sz w:val="20"/>
          <w:szCs w:val="20"/>
        </w:rPr>
        <w:t>Engineers and Geoscientists BC</w:t>
      </w:r>
      <w:r w:rsidRPr="0040794A">
        <w:rPr>
          <w:sz w:val="20"/>
          <w:szCs w:val="20"/>
        </w:rPr>
        <w:t xml:space="preserve"> </w:t>
      </w:r>
      <w:r w:rsidR="00A123E0" w:rsidRPr="0040794A">
        <w:rPr>
          <w:sz w:val="20"/>
          <w:szCs w:val="20"/>
        </w:rPr>
        <w:t>professional practice guidelines.</w:t>
      </w:r>
    </w:p>
    <w:p w14:paraId="02B46243" w14:textId="77777777" w:rsidR="00C56A8C" w:rsidRPr="0040794A" w:rsidRDefault="00C56A8C" w:rsidP="004C3EDB">
      <w:pPr>
        <w:pStyle w:val="Heading3"/>
      </w:pPr>
      <w:bookmarkStart w:id="31" w:name="_Toc71273419"/>
      <w:r w:rsidRPr="0040794A">
        <w:t>Policy</w:t>
      </w:r>
      <w:bookmarkEnd w:id="26"/>
      <w:bookmarkEnd w:id="30"/>
      <w:bookmarkEnd w:id="31"/>
    </w:p>
    <w:p w14:paraId="03DE04CE" w14:textId="2F1F510A" w:rsidR="002C47EE" w:rsidRPr="0040794A" w:rsidRDefault="002C47EE" w:rsidP="002C47EE">
      <w:pPr>
        <w:rPr>
          <w:sz w:val="24"/>
          <w:szCs w:val="20"/>
        </w:rPr>
      </w:pPr>
      <w:r w:rsidRPr="0040794A">
        <w:rPr>
          <w:sz w:val="20"/>
          <w:szCs w:val="20"/>
        </w:rPr>
        <w:t xml:space="preserve">Projects undertaken </w:t>
      </w:r>
      <w:r w:rsidR="00371351">
        <w:rPr>
          <w:sz w:val="20"/>
          <w:szCs w:val="20"/>
        </w:rPr>
        <w:t>must</w:t>
      </w:r>
      <w:r w:rsidR="00371351" w:rsidRPr="0040794A">
        <w:rPr>
          <w:sz w:val="20"/>
          <w:szCs w:val="20"/>
        </w:rPr>
        <w:t xml:space="preserve"> </w:t>
      </w:r>
      <w:r w:rsidRPr="0040794A">
        <w:rPr>
          <w:sz w:val="20"/>
          <w:szCs w:val="20"/>
        </w:rPr>
        <w:t xml:space="preserve">meet all regulatory and statutory requirements, and applicable </w:t>
      </w:r>
      <w:r w:rsidR="00DD6935" w:rsidRPr="0040794A">
        <w:rPr>
          <w:sz w:val="20"/>
          <w:szCs w:val="20"/>
        </w:rPr>
        <w:t>p</w:t>
      </w:r>
      <w:r w:rsidRPr="0040794A">
        <w:rPr>
          <w:sz w:val="20"/>
          <w:szCs w:val="20"/>
        </w:rPr>
        <w:t xml:space="preserve">rofessional </w:t>
      </w:r>
      <w:r w:rsidR="00DD6935" w:rsidRPr="0040794A">
        <w:rPr>
          <w:sz w:val="20"/>
          <w:szCs w:val="20"/>
        </w:rPr>
        <w:t>p</w:t>
      </w:r>
      <w:r w:rsidRPr="0040794A">
        <w:rPr>
          <w:sz w:val="20"/>
          <w:szCs w:val="20"/>
        </w:rPr>
        <w:t xml:space="preserve">ractice </w:t>
      </w:r>
      <w:r w:rsidR="00DD6935" w:rsidRPr="0040794A">
        <w:rPr>
          <w:sz w:val="20"/>
          <w:szCs w:val="20"/>
        </w:rPr>
        <w:t>g</w:t>
      </w:r>
      <w:r w:rsidRPr="0040794A">
        <w:rPr>
          <w:sz w:val="20"/>
          <w:szCs w:val="20"/>
        </w:rPr>
        <w:t xml:space="preserve">uidelines and standards including meeting the intent of relevant Engineers and Geoscientists BC </w:t>
      </w:r>
      <w:r w:rsidR="002477C3" w:rsidRPr="0040794A">
        <w:rPr>
          <w:sz w:val="20"/>
          <w:szCs w:val="20"/>
        </w:rPr>
        <w:t>professional practice guidelines and practice advisories</w:t>
      </w:r>
      <w:r w:rsidRPr="0040794A">
        <w:rPr>
          <w:sz w:val="20"/>
          <w:szCs w:val="20"/>
        </w:rPr>
        <w:t>.</w:t>
      </w:r>
    </w:p>
    <w:p w14:paraId="776AFA65" w14:textId="77777777" w:rsidR="002C47EE" w:rsidRPr="0040794A" w:rsidRDefault="002C47EE" w:rsidP="002C47EE">
      <w:pPr>
        <w:rPr>
          <w:sz w:val="20"/>
          <w:szCs w:val="20"/>
        </w:rPr>
      </w:pPr>
    </w:p>
    <w:p w14:paraId="5E14F14C" w14:textId="5F74AA86" w:rsidR="002C47EE" w:rsidRPr="0040794A" w:rsidRDefault="002C47EE" w:rsidP="002C47EE">
      <w:pPr>
        <w:rPr>
          <w:sz w:val="20"/>
          <w:szCs w:val="20"/>
        </w:rPr>
      </w:pPr>
      <w:r w:rsidRPr="0040794A">
        <w:rPr>
          <w:sz w:val="20"/>
          <w:szCs w:val="20"/>
        </w:rPr>
        <w:t xml:space="preserve">Professionals </w:t>
      </w:r>
      <w:r w:rsidR="00371351">
        <w:rPr>
          <w:sz w:val="20"/>
          <w:szCs w:val="20"/>
        </w:rPr>
        <w:t>must</w:t>
      </w:r>
      <w:r w:rsidR="00371351" w:rsidRPr="0040794A">
        <w:rPr>
          <w:sz w:val="20"/>
          <w:szCs w:val="20"/>
        </w:rPr>
        <w:t xml:space="preserve"> </w:t>
      </w:r>
      <w:r w:rsidRPr="0040794A">
        <w:rPr>
          <w:sz w:val="20"/>
          <w:szCs w:val="20"/>
        </w:rPr>
        <w:t>stay informed of, knowledgeable about, and meet the intent of all applicable standards,</w:t>
      </w:r>
      <w:r w:rsidR="00A16B86">
        <w:rPr>
          <w:sz w:val="20"/>
          <w:szCs w:val="20"/>
        </w:rPr>
        <w:t xml:space="preserve"> </w:t>
      </w:r>
      <w:r w:rsidR="003D550F">
        <w:rPr>
          <w:sz w:val="20"/>
          <w:szCs w:val="20"/>
        </w:rPr>
        <w:t>c</w:t>
      </w:r>
      <w:r w:rsidR="00A16B86">
        <w:rPr>
          <w:sz w:val="20"/>
          <w:szCs w:val="20"/>
        </w:rPr>
        <w:t>odes</w:t>
      </w:r>
      <w:r w:rsidR="003D550F">
        <w:rPr>
          <w:sz w:val="20"/>
          <w:szCs w:val="20"/>
        </w:rPr>
        <w:t>,</w:t>
      </w:r>
      <w:r w:rsidRPr="0040794A">
        <w:rPr>
          <w:sz w:val="20"/>
          <w:szCs w:val="20"/>
        </w:rPr>
        <w:t xml:space="preserve"> policies, plans, and practices established by the government or by </w:t>
      </w:r>
      <w:r w:rsidR="00323381" w:rsidRPr="0040794A">
        <w:rPr>
          <w:sz w:val="20"/>
          <w:szCs w:val="20"/>
        </w:rPr>
        <w:t>Engineers and Geoscientists BC</w:t>
      </w:r>
      <w:r w:rsidRPr="0040794A">
        <w:rPr>
          <w:sz w:val="20"/>
          <w:szCs w:val="20"/>
        </w:rPr>
        <w:t xml:space="preserve">, including </w:t>
      </w:r>
      <w:r w:rsidR="00583090" w:rsidRPr="0040794A">
        <w:rPr>
          <w:sz w:val="20"/>
          <w:szCs w:val="20"/>
        </w:rPr>
        <w:t xml:space="preserve">professional practice guidelines </w:t>
      </w:r>
      <w:r w:rsidRPr="0040794A">
        <w:rPr>
          <w:sz w:val="20"/>
          <w:szCs w:val="20"/>
        </w:rPr>
        <w:t>relevant to their practice.</w:t>
      </w:r>
    </w:p>
    <w:p w14:paraId="6479CD25" w14:textId="77777777" w:rsidR="002C47EE" w:rsidRPr="0040794A" w:rsidRDefault="002C47EE" w:rsidP="002C47EE">
      <w:pPr>
        <w:rPr>
          <w:sz w:val="20"/>
          <w:szCs w:val="20"/>
        </w:rPr>
      </w:pPr>
    </w:p>
    <w:p w14:paraId="2FBFEACB" w14:textId="51B1D4F2" w:rsidR="002C47EE" w:rsidRPr="0040794A" w:rsidRDefault="002C47EE" w:rsidP="002C47EE">
      <w:pPr>
        <w:rPr>
          <w:sz w:val="20"/>
          <w:szCs w:val="20"/>
        </w:rPr>
      </w:pPr>
      <w:r w:rsidRPr="0040794A">
        <w:rPr>
          <w:sz w:val="20"/>
          <w:szCs w:val="20"/>
        </w:rPr>
        <w:t xml:space="preserve">Professionals will document in writing the reason(s) for a departure from any relevant portion of a </w:t>
      </w:r>
      <w:r w:rsidR="00370890" w:rsidRPr="0040794A">
        <w:rPr>
          <w:sz w:val="20"/>
          <w:szCs w:val="20"/>
        </w:rPr>
        <w:t>professional practice guideline</w:t>
      </w:r>
      <w:r w:rsidRPr="0040794A">
        <w:rPr>
          <w:sz w:val="20"/>
          <w:szCs w:val="20"/>
        </w:rPr>
        <w:t>.</w:t>
      </w:r>
    </w:p>
    <w:p w14:paraId="1312EC49" w14:textId="77777777" w:rsidR="007A336B" w:rsidRPr="0040794A" w:rsidRDefault="007A336B" w:rsidP="007A336B">
      <w:pPr>
        <w:pStyle w:val="Heading3"/>
      </w:pPr>
      <w:bookmarkStart w:id="32" w:name="_Toc71273420"/>
      <w:r w:rsidRPr="0040794A">
        <w:t>Guiding Principles for Detailed Practice Area Procedures</w:t>
      </w:r>
      <w:bookmarkEnd w:id="32"/>
    </w:p>
    <w:p w14:paraId="190EB1BF" w14:textId="45CB39D9" w:rsidR="00F81118" w:rsidRPr="0040794A" w:rsidRDefault="00F81118" w:rsidP="00F81118">
      <w:pPr>
        <w:rPr>
          <w:sz w:val="20"/>
          <w:szCs w:val="20"/>
        </w:rPr>
      </w:pPr>
      <w:r w:rsidRPr="0040794A">
        <w:rPr>
          <w:sz w:val="20"/>
          <w:szCs w:val="20"/>
        </w:rPr>
        <w:t xml:space="preserve">This high-level procedure applies across </w:t>
      </w:r>
      <w:r w:rsidR="008A7747" w:rsidRPr="0040794A">
        <w:rPr>
          <w:sz w:val="20"/>
          <w:szCs w:val="20"/>
          <w:highlight w:val="yellow"/>
        </w:rPr>
        <w:t xml:space="preserve">[the </w:t>
      </w:r>
      <w:r w:rsidR="00AB416E">
        <w:rPr>
          <w:sz w:val="20"/>
          <w:szCs w:val="20"/>
          <w:highlight w:val="yellow"/>
        </w:rPr>
        <w:t>firm</w:t>
      </w:r>
      <w:r w:rsidR="008A7747" w:rsidRPr="0040794A">
        <w:rPr>
          <w:sz w:val="20"/>
          <w:szCs w:val="20"/>
          <w:highlight w:val="yellow"/>
        </w:rPr>
        <w:t>]</w:t>
      </w:r>
      <w:r w:rsidR="008A7747" w:rsidRPr="0040794A">
        <w:rPr>
          <w:sz w:val="20"/>
          <w:szCs w:val="20"/>
        </w:rPr>
        <w:t xml:space="preserve"> </w:t>
      </w:r>
      <w:r w:rsidRPr="0040794A">
        <w:rPr>
          <w:sz w:val="20"/>
          <w:szCs w:val="20"/>
        </w:rPr>
        <w:t xml:space="preserve">and will inform </w:t>
      </w:r>
      <w:r w:rsidR="003104FE" w:rsidRPr="0040794A">
        <w:rPr>
          <w:sz w:val="20"/>
          <w:szCs w:val="20"/>
        </w:rPr>
        <w:t>any</w:t>
      </w:r>
      <w:r w:rsidRPr="0040794A">
        <w:rPr>
          <w:sz w:val="20"/>
          <w:szCs w:val="20"/>
        </w:rPr>
        <w:t xml:space="preserve"> detailed procedures</w:t>
      </w:r>
      <w:r w:rsidR="003104FE" w:rsidRPr="0040794A">
        <w:rPr>
          <w:sz w:val="20"/>
          <w:szCs w:val="20"/>
        </w:rPr>
        <w:t>, if required,</w:t>
      </w:r>
      <w:r w:rsidRPr="0040794A">
        <w:rPr>
          <w:sz w:val="20"/>
          <w:szCs w:val="20"/>
        </w:rPr>
        <w:t xml:space="preserve"> for use of </w:t>
      </w:r>
      <w:r w:rsidR="00C57BBB" w:rsidRPr="0040794A">
        <w:rPr>
          <w:sz w:val="20"/>
          <w:szCs w:val="20"/>
        </w:rPr>
        <w:t xml:space="preserve">professional practice guidelines </w:t>
      </w:r>
      <w:r w:rsidRPr="0040794A">
        <w:rPr>
          <w:sz w:val="20"/>
          <w:szCs w:val="20"/>
        </w:rPr>
        <w:t>in each division, department or practice area</w:t>
      </w:r>
      <w:r w:rsidR="00824BAF">
        <w:rPr>
          <w:sz w:val="20"/>
          <w:szCs w:val="20"/>
        </w:rPr>
        <w:t>l</w:t>
      </w:r>
      <w:r w:rsidRPr="0040794A">
        <w:rPr>
          <w:sz w:val="20"/>
          <w:szCs w:val="20"/>
        </w:rPr>
        <w:t xml:space="preserve"> </w:t>
      </w:r>
      <w:r w:rsidRPr="0040794A">
        <w:rPr>
          <w:b/>
          <w:bCs/>
          <w:i/>
          <w:iCs/>
          <w:sz w:val="20"/>
          <w:szCs w:val="20"/>
          <w:highlight w:val="yellow"/>
        </w:rPr>
        <w:t>{</w:t>
      </w:r>
      <w:r w:rsidR="008A7747" w:rsidRPr="0040794A">
        <w:rPr>
          <w:b/>
          <w:bCs/>
          <w:i/>
          <w:iCs/>
          <w:sz w:val="20"/>
          <w:szCs w:val="20"/>
          <w:highlight w:val="yellow"/>
        </w:rPr>
        <w:t xml:space="preserve">Use </w:t>
      </w:r>
      <w:r w:rsidR="00AB416E">
        <w:rPr>
          <w:b/>
          <w:bCs/>
          <w:i/>
          <w:iCs/>
          <w:sz w:val="20"/>
          <w:szCs w:val="20"/>
          <w:highlight w:val="yellow"/>
        </w:rPr>
        <w:t>firm</w:t>
      </w:r>
      <w:r w:rsidR="00AB416E" w:rsidRPr="0040794A">
        <w:rPr>
          <w:b/>
          <w:bCs/>
          <w:i/>
          <w:iCs/>
          <w:sz w:val="20"/>
          <w:szCs w:val="20"/>
          <w:highlight w:val="yellow"/>
        </w:rPr>
        <w:t xml:space="preserve">’s </w:t>
      </w:r>
      <w:r w:rsidR="008A7747" w:rsidRPr="0040794A">
        <w:rPr>
          <w:b/>
          <w:bCs/>
          <w:i/>
          <w:iCs/>
          <w:sz w:val="20"/>
          <w:szCs w:val="20"/>
          <w:highlight w:val="yellow"/>
        </w:rPr>
        <w:t>terminology</w:t>
      </w:r>
      <w:r w:rsidRPr="0040794A">
        <w:rPr>
          <w:b/>
          <w:bCs/>
          <w:i/>
          <w:iCs/>
          <w:sz w:val="20"/>
          <w:szCs w:val="20"/>
          <w:highlight w:val="yellow"/>
        </w:rPr>
        <w:t>}</w:t>
      </w:r>
    </w:p>
    <w:p w14:paraId="63C5ABC6" w14:textId="77777777" w:rsidR="00F81118" w:rsidRPr="0040794A" w:rsidRDefault="00F81118" w:rsidP="00F81118">
      <w:pPr>
        <w:rPr>
          <w:sz w:val="20"/>
          <w:szCs w:val="20"/>
        </w:rPr>
      </w:pPr>
    </w:p>
    <w:p w14:paraId="315BBE65" w14:textId="131DC074" w:rsidR="00F81118" w:rsidRPr="0040794A" w:rsidRDefault="008A7747" w:rsidP="00F81118">
      <w:pPr>
        <w:rPr>
          <w:sz w:val="20"/>
          <w:szCs w:val="20"/>
        </w:rPr>
      </w:pPr>
      <w:r w:rsidRPr="0040794A">
        <w:rPr>
          <w:sz w:val="20"/>
          <w:szCs w:val="20"/>
          <w:highlight w:val="yellow"/>
        </w:rPr>
        <w:t xml:space="preserve">[The </w:t>
      </w:r>
      <w:r w:rsidR="00AB416E">
        <w:rPr>
          <w:sz w:val="20"/>
          <w:szCs w:val="20"/>
          <w:highlight w:val="yellow"/>
        </w:rPr>
        <w:t>firm</w:t>
      </w:r>
      <w:r w:rsidRPr="0040794A">
        <w:rPr>
          <w:sz w:val="20"/>
          <w:szCs w:val="20"/>
          <w:highlight w:val="yellow"/>
        </w:rPr>
        <w:t>]</w:t>
      </w:r>
      <w:r w:rsidR="00ED4653" w:rsidRPr="0040794A">
        <w:rPr>
          <w:sz w:val="20"/>
          <w:szCs w:val="20"/>
        </w:rPr>
        <w:t xml:space="preserve"> </w:t>
      </w:r>
      <w:r w:rsidR="00F81118" w:rsidRPr="0040794A">
        <w:rPr>
          <w:sz w:val="20"/>
          <w:szCs w:val="20"/>
        </w:rPr>
        <w:t xml:space="preserve">and </w:t>
      </w:r>
      <w:r w:rsidR="00A527F0" w:rsidRPr="0040794A">
        <w:rPr>
          <w:sz w:val="20"/>
          <w:szCs w:val="20"/>
        </w:rPr>
        <w:t xml:space="preserve">all </w:t>
      </w:r>
      <w:r w:rsidR="00F81118" w:rsidRPr="0040794A">
        <w:rPr>
          <w:sz w:val="20"/>
          <w:szCs w:val="20"/>
        </w:rPr>
        <w:t xml:space="preserve">professionals </w:t>
      </w:r>
      <w:r w:rsidR="00A527F0" w:rsidRPr="0040794A">
        <w:rPr>
          <w:sz w:val="20"/>
          <w:szCs w:val="20"/>
        </w:rPr>
        <w:t xml:space="preserve">employed or under contract with </w:t>
      </w:r>
      <w:r w:rsidR="00323381" w:rsidRPr="0040794A">
        <w:rPr>
          <w:sz w:val="20"/>
          <w:szCs w:val="20"/>
          <w:highlight w:val="yellow"/>
        </w:rPr>
        <w:t xml:space="preserve">[the </w:t>
      </w:r>
      <w:r w:rsidR="00AB416E">
        <w:rPr>
          <w:sz w:val="20"/>
          <w:szCs w:val="20"/>
          <w:highlight w:val="yellow"/>
        </w:rPr>
        <w:t>firm</w:t>
      </w:r>
      <w:r w:rsidR="00323381" w:rsidRPr="0040794A">
        <w:rPr>
          <w:sz w:val="20"/>
          <w:szCs w:val="20"/>
          <w:highlight w:val="yellow"/>
        </w:rPr>
        <w:t>]</w:t>
      </w:r>
      <w:r w:rsidR="00323381" w:rsidRPr="0040794A">
        <w:rPr>
          <w:sz w:val="20"/>
          <w:szCs w:val="20"/>
        </w:rPr>
        <w:t xml:space="preserve"> </w:t>
      </w:r>
      <w:r w:rsidR="003B6936" w:rsidRPr="0040794A">
        <w:rPr>
          <w:sz w:val="20"/>
          <w:szCs w:val="20"/>
        </w:rPr>
        <w:t>must</w:t>
      </w:r>
      <w:r w:rsidR="00F81118" w:rsidRPr="0040794A">
        <w:rPr>
          <w:sz w:val="20"/>
          <w:szCs w:val="20"/>
        </w:rPr>
        <w:t xml:space="preserve"> have regard for applicable standards, policies, plans, and practices established by the government or by </w:t>
      </w:r>
      <w:r w:rsidR="00323381" w:rsidRPr="0040794A">
        <w:rPr>
          <w:sz w:val="20"/>
          <w:szCs w:val="20"/>
        </w:rPr>
        <w:t>Engineers and Geoscientists BC</w:t>
      </w:r>
      <w:r w:rsidR="00F81118" w:rsidRPr="0040794A">
        <w:rPr>
          <w:sz w:val="20"/>
          <w:szCs w:val="20"/>
        </w:rPr>
        <w:t xml:space="preserve">, including </w:t>
      </w:r>
      <w:r w:rsidR="00CD6E1D" w:rsidRPr="0040794A">
        <w:rPr>
          <w:sz w:val="20"/>
          <w:szCs w:val="20"/>
        </w:rPr>
        <w:t xml:space="preserve">professional practice guidelines </w:t>
      </w:r>
      <w:r w:rsidR="00F81118" w:rsidRPr="0040794A">
        <w:rPr>
          <w:sz w:val="20"/>
          <w:szCs w:val="20"/>
        </w:rPr>
        <w:t>by:</w:t>
      </w:r>
    </w:p>
    <w:p w14:paraId="27A3FF03" w14:textId="061F47BE" w:rsidR="00F81118" w:rsidRPr="0040794A" w:rsidRDefault="00F81118" w:rsidP="006F3F7E">
      <w:pPr>
        <w:numPr>
          <w:ilvl w:val="0"/>
          <w:numId w:val="8"/>
        </w:numPr>
        <w:rPr>
          <w:sz w:val="20"/>
          <w:szCs w:val="20"/>
        </w:rPr>
      </w:pPr>
      <w:r w:rsidRPr="0040794A">
        <w:rPr>
          <w:sz w:val="20"/>
          <w:szCs w:val="20"/>
        </w:rPr>
        <w:t xml:space="preserve">Establishing, maintaining, and following documented procedures that describe how they will stay informed of, knowledgeable about, and meet the intent of all applicable standards, policies, plans, and practices established by the government or by </w:t>
      </w:r>
      <w:r w:rsidR="00323381" w:rsidRPr="0040794A">
        <w:rPr>
          <w:sz w:val="20"/>
          <w:szCs w:val="20"/>
        </w:rPr>
        <w:t>Engineers and Geoscientists BC</w:t>
      </w:r>
      <w:r w:rsidR="00E70309" w:rsidRPr="0040794A">
        <w:rPr>
          <w:sz w:val="20"/>
          <w:szCs w:val="20"/>
        </w:rPr>
        <w:t xml:space="preserve"> </w:t>
      </w:r>
      <w:r w:rsidRPr="0040794A">
        <w:rPr>
          <w:sz w:val="20"/>
          <w:szCs w:val="20"/>
        </w:rPr>
        <w:t>including:</w:t>
      </w:r>
    </w:p>
    <w:p w14:paraId="597AD328" w14:textId="722F96D8" w:rsidR="00F81118" w:rsidRPr="0040794A" w:rsidRDefault="00F81118" w:rsidP="006F3F7E">
      <w:pPr>
        <w:numPr>
          <w:ilvl w:val="1"/>
          <w:numId w:val="8"/>
        </w:numPr>
        <w:rPr>
          <w:sz w:val="20"/>
          <w:szCs w:val="20"/>
        </w:rPr>
      </w:pPr>
      <w:r w:rsidRPr="0040794A">
        <w:rPr>
          <w:sz w:val="20"/>
          <w:szCs w:val="20"/>
        </w:rPr>
        <w:t xml:space="preserve">Monitoring communications about changes to regulations, guidelines and standards including those from </w:t>
      </w:r>
      <w:r w:rsidR="00323381" w:rsidRPr="0040794A">
        <w:rPr>
          <w:sz w:val="20"/>
          <w:szCs w:val="20"/>
        </w:rPr>
        <w:t>Engineers and Geoscientists BC</w:t>
      </w:r>
      <w:r w:rsidRPr="0040794A">
        <w:rPr>
          <w:sz w:val="20"/>
          <w:szCs w:val="20"/>
        </w:rPr>
        <w:t>.</w:t>
      </w:r>
    </w:p>
    <w:p w14:paraId="580380CB" w14:textId="698E05C8" w:rsidR="00F81118" w:rsidRPr="0040794A" w:rsidRDefault="00F81118" w:rsidP="006F3F7E">
      <w:pPr>
        <w:numPr>
          <w:ilvl w:val="1"/>
          <w:numId w:val="8"/>
        </w:numPr>
        <w:rPr>
          <w:sz w:val="20"/>
          <w:szCs w:val="20"/>
        </w:rPr>
      </w:pPr>
      <w:r w:rsidRPr="0040794A">
        <w:rPr>
          <w:sz w:val="20"/>
          <w:szCs w:val="20"/>
        </w:rPr>
        <w:t xml:space="preserve">Reviewing related websites including the </w:t>
      </w:r>
      <w:r w:rsidR="00323381" w:rsidRPr="0040794A">
        <w:rPr>
          <w:sz w:val="20"/>
          <w:szCs w:val="20"/>
        </w:rPr>
        <w:t>Engineers and Geoscientists BC</w:t>
      </w:r>
      <w:r w:rsidRPr="0040794A">
        <w:rPr>
          <w:sz w:val="20"/>
          <w:szCs w:val="20"/>
        </w:rPr>
        <w:t xml:space="preserve"> website to retrieve the current versions and to find out about </w:t>
      </w:r>
      <w:r w:rsidR="00476B41" w:rsidRPr="0040794A">
        <w:rPr>
          <w:sz w:val="20"/>
          <w:szCs w:val="20"/>
        </w:rPr>
        <w:t>updates</w:t>
      </w:r>
      <w:r w:rsidR="00797607" w:rsidRPr="0040794A">
        <w:rPr>
          <w:sz w:val="20"/>
          <w:szCs w:val="20"/>
        </w:rPr>
        <w:t xml:space="preserve"> to regulations, guidelines and standards</w:t>
      </w:r>
      <w:r w:rsidRPr="0040794A">
        <w:rPr>
          <w:sz w:val="20"/>
          <w:szCs w:val="20"/>
        </w:rPr>
        <w:t>.</w:t>
      </w:r>
    </w:p>
    <w:p w14:paraId="1970CEBB" w14:textId="776CD803" w:rsidR="00F81118" w:rsidRPr="0040794A" w:rsidRDefault="00F81118" w:rsidP="006F3F7E">
      <w:pPr>
        <w:numPr>
          <w:ilvl w:val="1"/>
          <w:numId w:val="8"/>
        </w:numPr>
        <w:rPr>
          <w:sz w:val="20"/>
          <w:szCs w:val="20"/>
        </w:rPr>
      </w:pPr>
      <w:r w:rsidRPr="0040794A">
        <w:rPr>
          <w:sz w:val="20"/>
          <w:szCs w:val="20"/>
        </w:rPr>
        <w:lastRenderedPageBreak/>
        <w:t>Determining what impact these changes will have on</w:t>
      </w:r>
      <w:r w:rsidR="00CC478A" w:rsidRPr="0040794A">
        <w:rPr>
          <w:sz w:val="20"/>
          <w:szCs w:val="20"/>
        </w:rPr>
        <w:t xml:space="preserve"> </w:t>
      </w:r>
      <w:r w:rsidR="00CC478A" w:rsidRPr="0040794A">
        <w:rPr>
          <w:sz w:val="20"/>
          <w:szCs w:val="20"/>
          <w:highlight w:val="yellow"/>
        </w:rPr>
        <w:t xml:space="preserve">[the </w:t>
      </w:r>
      <w:r w:rsidR="00AE4F9C">
        <w:rPr>
          <w:sz w:val="20"/>
          <w:szCs w:val="20"/>
          <w:highlight w:val="yellow"/>
        </w:rPr>
        <w:t>firms</w:t>
      </w:r>
      <w:r w:rsidR="00CC478A" w:rsidRPr="0040794A">
        <w:rPr>
          <w:sz w:val="20"/>
          <w:szCs w:val="20"/>
          <w:highlight w:val="yellow"/>
        </w:rPr>
        <w:t>]</w:t>
      </w:r>
      <w:r w:rsidR="00CC478A" w:rsidRPr="0040794A">
        <w:rPr>
          <w:sz w:val="20"/>
          <w:szCs w:val="20"/>
        </w:rPr>
        <w:t>’s</w:t>
      </w:r>
      <w:r w:rsidRPr="0040794A">
        <w:rPr>
          <w:sz w:val="20"/>
          <w:szCs w:val="20"/>
        </w:rPr>
        <w:t xml:space="preserve"> related practices and work.</w:t>
      </w:r>
    </w:p>
    <w:p w14:paraId="17B78D64" w14:textId="5739FC99" w:rsidR="00F81118" w:rsidRPr="0040794A" w:rsidRDefault="00F81118" w:rsidP="006F3F7E">
      <w:pPr>
        <w:numPr>
          <w:ilvl w:val="1"/>
          <w:numId w:val="8"/>
        </w:numPr>
        <w:rPr>
          <w:sz w:val="20"/>
          <w:szCs w:val="20"/>
        </w:rPr>
      </w:pPr>
      <w:r w:rsidRPr="0040794A">
        <w:rPr>
          <w:sz w:val="20"/>
          <w:szCs w:val="20"/>
        </w:rPr>
        <w:t xml:space="preserve">Supporting related professional development to reinforce the use of </w:t>
      </w:r>
      <w:r w:rsidR="00E20FCA" w:rsidRPr="0040794A">
        <w:rPr>
          <w:sz w:val="20"/>
          <w:szCs w:val="20"/>
        </w:rPr>
        <w:t>professional practice guidelines</w:t>
      </w:r>
      <w:r w:rsidRPr="0040794A">
        <w:rPr>
          <w:sz w:val="20"/>
          <w:szCs w:val="20"/>
        </w:rPr>
        <w:t>.</w:t>
      </w:r>
    </w:p>
    <w:p w14:paraId="77B7E44E" w14:textId="25A7DBEF" w:rsidR="00F81118" w:rsidRPr="0040794A" w:rsidRDefault="00F81118" w:rsidP="006F3F7E">
      <w:pPr>
        <w:numPr>
          <w:ilvl w:val="0"/>
          <w:numId w:val="8"/>
        </w:numPr>
        <w:rPr>
          <w:i/>
          <w:iCs/>
          <w:sz w:val="20"/>
          <w:szCs w:val="20"/>
          <w:highlight w:val="yellow"/>
        </w:rPr>
      </w:pPr>
      <w:r w:rsidRPr="0040794A">
        <w:rPr>
          <w:sz w:val="20"/>
          <w:szCs w:val="20"/>
        </w:rPr>
        <w:t>Before starting work on any project, professionals of record will identify, confirm and document regulatory and statutory requirements</w:t>
      </w:r>
      <w:r w:rsidR="00FF084C" w:rsidRPr="0040794A">
        <w:rPr>
          <w:sz w:val="20"/>
          <w:szCs w:val="20"/>
        </w:rPr>
        <w:t xml:space="preserve"> </w:t>
      </w:r>
      <w:r w:rsidR="00FF084C" w:rsidRPr="0040794A">
        <w:rPr>
          <w:sz w:val="20"/>
          <w:szCs w:val="20"/>
          <w:highlight w:val="green"/>
        </w:rPr>
        <w:t>or advice</w:t>
      </w:r>
      <w:r w:rsidRPr="0040794A">
        <w:rPr>
          <w:sz w:val="20"/>
          <w:szCs w:val="20"/>
        </w:rPr>
        <w:t xml:space="preserve"> including those found in</w:t>
      </w:r>
      <w:r w:rsidR="008A6A15" w:rsidRPr="0040794A">
        <w:rPr>
          <w:sz w:val="20"/>
          <w:szCs w:val="20"/>
        </w:rPr>
        <w:t xml:space="preserve"> </w:t>
      </w:r>
      <w:r w:rsidR="008A6A15" w:rsidRPr="0040794A">
        <w:rPr>
          <w:b/>
          <w:bCs/>
          <w:i/>
          <w:iCs/>
          <w:sz w:val="20"/>
          <w:szCs w:val="20"/>
          <w:highlight w:val="yellow"/>
        </w:rPr>
        <w:t xml:space="preserve">{Edit to include those references applicable to the </w:t>
      </w:r>
      <w:r w:rsidR="0052572F">
        <w:rPr>
          <w:b/>
          <w:bCs/>
          <w:i/>
          <w:iCs/>
          <w:sz w:val="20"/>
          <w:szCs w:val="20"/>
          <w:highlight w:val="yellow"/>
        </w:rPr>
        <w:t>firm</w:t>
      </w:r>
      <w:r w:rsidR="008A6A15" w:rsidRPr="0040794A">
        <w:rPr>
          <w:b/>
          <w:bCs/>
          <w:i/>
          <w:iCs/>
          <w:sz w:val="20"/>
          <w:szCs w:val="20"/>
          <w:highlight w:val="yellow"/>
        </w:rPr>
        <w:t>}</w:t>
      </w:r>
      <w:r w:rsidRPr="0040794A">
        <w:rPr>
          <w:i/>
          <w:iCs/>
          <w:sz w:val="20"/>
          <w:szCs w:val="20"/>
          <w:highlight w:val="yellow"/>
        </w:rPr>
        <w:t>:</w:t>
      </w:r>
    </w:p>
    <w:p w14:paraId="2C0CCAB3" w14:textId="7FAAA4E8" w:rsidR="00D83A9E" w:rsidRPr="0052572F" w:rsidRDefault="00323381" w:rsidP="006F3F7E">
      <w:pPr>
        <w:numPr>
          <w:ilvl w:val="1"/>
          <w:numId w:val="8"/>
        </w:numPr>
        <w:rPr>
          <w:sz w:val="20"/>
          <w:szCs w:val="20"/>
        </w:rPr>
      </w:pPr>
      <w:r w:rsidRPr="0052572F">
        <w:rPr>
          <w:sz w:val="20"/>
          <w:szCs w:val="20"/>
        </w:rPr>
        <w:t>Engineers and Geoscientists BC</w:t>
      </w:r>
      <w:r w:rsidR="00D83A9E" w:rsidRPr="0052572F">
        <w:rPr>
          <w:sz w:val="20"/>
          <w:szCs w:val="20"/>
        </w:rPr>
        <w:t xml:space="preserve"> </w:t>
      </w:r>
      <w:r w:rsidR="001E5432" w:rsidRPr="0052572F">
        <w:rPr>
          <w:sz w:val="20"/>
          <w:szCs w:val="20"/>
        </w:rPr>
        <w:t>professional practice guidelines and practice advisories</w:t>
      </w:r>
      <w:r w:rsidR="00F81118" w:rsidRPr="0052572F">
        <w:rPr>
          <w:sz w:val="20"/>
          <w:szCs w:val="20"/>
        </w:rPr>
        <w:t>.</w:t>
      </w:r>
    </w:p>
    <w:p w14:paraId="7B4B9B53" w14:textId="77777777" w:rsidR="00F81118" w:rsidRPr="002D4D37" w:rsidRDefault="00F81118" w:rsidP="006F3F7E">
      <w:pPr>
        <w:numPr>
          <w:ilvl w:val="1"/>
          <w:numId w:val="8"/>
        </w:numPr>
        <w:rPr>
          <w:i/>
          <w:iCs/>
          <w:sz w:val="20"/>
          <w:szCs w:val="20"/>
          <w:highlight w:val="yellow"/>
        </w:rPr>
      </w:pPr>
      <w:r w:rsidRPr="002D4D37">
        <w:rPr>
          <w:i/>
          <w:iCs/>
          <w:sz w:val="20"/>
          <w:szCs w:val="20"/>
          <w:highlight w:val="yellow"/>
        </w:rPr>
        <w:t>BC Building Code</w:t>
      </w:r>
    </w:p>
    <w:p w14:paraId="1E92AB34" w14:textId="77777777" w:rsidR="00F81118" w:rsidRPr="002D4D37" w:rsidRDefault="00F81118" w:rsidP="006F3F7E">
      <w:pPr>
        <w:numPr>
          <w:ilvl w:val="1"/>
          <w:numId w:val="8"/>
        </w:numPr>
        <w:rPr>
          <w:sz w:val="20"/>
          <w:szCs w:val="20"/>
          <w:highlight w:val="yellow"/>
        </w:rPr>
      </w:pPr>
      <w:r w:rsidRPr="002D4D37">
        <w:rPr>
          <w:sz w:val="20"/>
          <w:szCs w:val="20"/>
          <w:highlight w:val="yellow"/>
        </w:rPr>
        <w:t>Professional standards such as CSA, ASME, etc.</w:t>
      </w:r>
    </w:p>
    <w:p w14:paraId="7BBE9AAA" w14:textId="77777777" w:rsidR="00F81118" w:rsidRPr="0040794A" w:rsidRDefault="00F81118" w:rsidP="006F3F7E">
      <w:pPr>
        <w:numPr>
          <w:ilvl w:val="1"/>
          <w:numId w:val="8"/>
        </w:numPr>
        <w:rPr>
          <w:sz w:val="20"/>
          <w:szCs w:val="20"/>
        </w:rPr>
      </w:pPr>
      <w:r w:rsidRPr="002D4D37">
        <w:rPr>
          <w:sz w:val="20"/>
          <w:szCs w:val="20"/>
          <w:highlight w:val="yellow"/>
        </w:rPr>
        <w:t>Other applicable legislation or standards</w:t>
      </w:r>
      <w:r w:rsidRPr="0040794A">
        <w:rPr>
          <w:sz w:val="20"/>
          <w:szCs w:val="20"/>
        </w:rPr>
        <w:t>.</w:t>
      </w:r>
    </w:p>
    <w:p w14:paraId="5A40757A" w14:textId="33AD2895" w:rsidR="00F81118" w:rsidRPr="0040794A" w:rsidRDefault="00F81118" w:rsidP="006F3F7E">
      <w:pPr>
        <w:numPr>
          <w:ilvl w:val="0"/>
          <w:numId w:val="8"/>
        </w:numPr>
        <w:rPr>
          <w:sz w:val="20"/>
          <w:szCs w:val="20"/>
        </w:rPr>
      </w:pPr>
      <w:r w:rsidRPr="0040794A">
        <w:rPr>
          <w:sz w:val="20"/>
          <w:szCs w:val="20"/>
        </w:rPr>
        <w:t xml:space="preserve">During the </w:t>
      </w:r>
      <w:r w:rsidR="00301082">
        <w:rPr>
          <w:sz w:val="20"/>
          <w:szCs w:val="20"/>
        </w:rPr>
        <w:t>work</w:t>
      </w:r>
      <w:r w:rsidR="002C1178">
        <w:rPr>
          <w:sz w:val="20"/>
          <w:szCs w:val="20"/>
        </w:rPr>
        <w:t>,</w:t>
      </w:r>
      <w:r w:rsidR="00301082" w:rsidRPr="0040794A">
        <w:rPr>
          <w:sz w:val="20"/>
          <w:szCs w:val="20"/>
        </w:rPr>
        <w:t xml:space="preserve"> </w:t>
      </w:r>
      <w:r w:rsidRPr="0040794A">
        <w:rPr>
          <w:sz w:val="20"/>
          <w:szCs w:val="20"/>
        </w:rPr>
        <w:t>professionals of record will:</w:t>
      </w:r>
    </w:p>
    <w:p w14:paraId="75E79DC3" w14:textId="734025C4" w:rsidR="00F81118" w:rsidRPr="0040794A" w:rsidRDefault="00F81118" w:rsidP="006F3F7E">
      <w:pPr>
        <w:numPr>
          <w:ilvl w:val="1"/>
          <w:numId w:val="8"/>
        </w:numPr>
        <w:rPr>
          <w:sz w:val="20"/>
          <w:szCs w:val="20"/>
        </w:rPr>
      </w:pPr>
      <w:r w:rsidRPr="0040794A">
        <w:rPr>
          <w:sz w:val="20"/>
          <w:szCs w:val="20"/>
        </w:rPr>
        <w:t xml:space="preserve">Have the work designed or developed to meet all regulatory and statutory requirements including those found </w:t>
      </w:r>
      <w:r w:rsidR="001E5432" w:rsidRPr="0040794A">
        <w:rPr>
          <w:sz w:val="20"/>
          <w:szCs w:val="20"/>
        </w:rPr>
        <w:t>in professional practice guidelines and practice advisories</w:t>
      </w:r>
      <w:r w:rsidRPr="0040794A">
        <w:rPr>
          <w:sz w:val="20"/>
          <w:szCs w:val="20"/>
        </w:rPr>
        <w:t>.</w:t>
      </w:r>
    </w:p>
    <w:p w14:paraId="519C36E1" w14:textId="77777777" w:rsidR="00F81118" w:rsidRPr="0040794A" w:rsidRDefault="00F81118" w:rsidP="006F3F7E">
      <w:pPr>
        <w:numPr>
          <w:ilvl w:val="1"/>
          <w:numId w:val="8"/>
        </w:numPr>
        <w:rPr>
          <w:sz w:val="20"/>
          <w:szCs w:val="20"/>
        </w:rPr>
      </w:pPr>
      <w:r w:rsidRPr="0040794A">
        <w:rPr>
          <w:sz w:val="20"/>
          <w:szCs w:val="20"/>
        </w:rPr>
        <w:t>Carry out or have carried out reviews to confirm that all requirements have been met.</w:t>
      </w:r>
    </w:p>
    <w:p w14:paraId="1A6CEAC5" w14:textId="15F3F85C" w:rsidR="00F81118" w:rsidRPr="0087098D" w:rsidRDefault="00F81118" w:rsidP="002D4D37">
      <w:pPr>
        <w:numPr>
          <w:ilvl w:val="1"/>
          <w:numId w:val="8"/>
        </w:numPr>
        <w:rPr>
          <w:sz w:val="20"/>
          <w:szCs w:val="20"/>
        </w:rPr>
      </w:pPr>
      <w:r w:rsidRPr="0087098D">
        <w:rPr>
          <w:sz w:val="20"/>
          <w:szCs w:val="20"/>
        </w:rPr>
        <w:t xml:space="preserve">Document in writing the reasons for any departure from any </w:t>
      </w:r>
      <w:r w:rsidR="0068476B" w:rsidRPr="0087098D">
        <w:rPr>
          <w:sz w:val="20"/>
          <w:szCs w:val="20"/>
        </w:rPr>
        <w:t xml:space="preserve">relevant portion of a </w:t>
      </w:r>
      <w:r w:rsidR="001E5432" w:rsidRPr="0087098D">
        <w:rPr>
          <w:sz w:val="20"/>
          <w:szCs w:val="20"/>
        </w:rPr>
        <w:t>professional practice guideline or practice advisory</w:t>
      </w:r>
      <w:r w:rsidRPr="0087098D">
        <w:rPr>
          <w:sz w:val="20"/>
          <w:szCs w:val="20"/>
        </w:rPr>
        <w:t>.</w:t>
      </w:r>
    </w:p>
    <w:p w14:paraId="7BDED3ED" w14:textId="77777777" w:rsidR="00664626" w:rsidRPr="0040794A" w:rsidRDefault="00664626" w:rsidP="00664626">
      <w:pPr>
        <w:pStyle w:val="Heading3"/>
        <w:rPr>
          <w:lang w:eastAsia="en-CA"/>
        </w:rPr>
      </w:pPr>
      <w:bookmarkStart w:id="33" w:name="_Toc71273421"/>
      <w:r w:rsidRPr="0040794A">
        <w:rPr>
          <w:lang w:eastAsia="en-CA"/>
        </w:rPr>
        <w:t>References</w:t>
      </w:r>
      <w:bookmarkEnd w:id="33"/>
    </w:p>
    <w:p w14:paraId="2E751F17" w14:textId="55FD8052" w:rsidR="00664626" w:rsidRPr="0040794A" w:rsidRDefault="00664626" w:rsidP="00664626">
      <w:pPr>
        <w:pStyle w:val="BodyText"/>
        <w:rPr>
          <w:b/>
          <w:bCs/>
          <w:i/>
          <w:iCs/>
          <w:lang w:eastAsia="en-CA"/>
        </w:rPr>
      </w:pPr>
      <w:r w:rsidRPr="0040794A">
        <w:rPr>
          <w:b/>
          <w:bCs/>
          <w:i/>
          <w:iCs/>
          <w:highlight w:val="cyan"/>
          <w:lang w:eastAsia="en-CA"/>
        </w:rPr>
        <w:t>Refer to any detailed procedures for engineering</w:t>
      </w:r>
      <w:r w:rsidR="002C1178">
        <w:rPr>
          <w:b/>
          <w:bCs/>
          <w:i/>
          <w:iCs/>
          <w:highlight w:val="cyan"/>
          <w:lang w:eastAsia="en-CA"/>
        </w:rPr>
        <w:t>/geoscience</w:t>
      </w:r>
      <w:r w:rsidRPr="0040794A">
        <w:rPr>
          <w:b/>
          <w:bCs/>
          <w:i/>
          <w:iCs/>
          <w:highlight w:val="cyan"/>
          <w:lang w:eastAsia="en-CA"/>
        </w:rPr>
        <w:t xml:space="preserve"> groups.</w:t>
      </w:r>
    </w:p>
    <w:p w14:paraId="796F33F8" w14:textId="683D1635" w:rsidR="00E71BA3" w:rsidRPr="0040794A" w:rsidRDefault="00176052" w:rsidP="00287093">
      <w:pPr>
        <w:pStyle w:val="Heading2"/>
        <w:rPr>
          <w:rFonts w:asciiTheme="majorHAnsi" w:hAnsiTheme="majorHAnsi" w:cstheme="majorBidi"/>
        </w:rPr>
      </w:pPr>
      <w:bookmarkStart w:id="34" w:name="_Toc71273422"/>
      <w:bookmarkStart w:id="35" w:name="_Toc71481566"/>
      <w:bookmarkEnd w:id="27"/>
      <w:r w:rsidRPr="0040794A">
        <w:t>Document and Records Management</w:t>
      </w:r>
      <w:bookmarkEnd w:id="34"/>
      <w:bookmarkEnd w:id="35"/>
    </w:p>
    <w:p w14:paraId="3A29AADA" w14:textId="3C935725" w:rsidR="00E71BA3" w:rsidRPr="0040794A" w:rsidRDefault="00E71BA3" w:rsidP="00287093">
      <w:pPr>
        <w:pStyle w:val="Heading3"/>
      </w:pPr>
      <w:bookmarkStart w:id="36" w:name="_Toc36296628"/>
      <w:bookmarkStart w:id="37" w:name="_Toc71273423"/>
      <w:bookmarkStart w:id="38" w:name="_Toc380338179"/>
      <w:r w:rsidRPr="0040794A">
        <w:t>Introduction</w:t>
      </w:r>
      <w:bookmarkEnd w:id="36"/>
      <w:bookmarkEnd w:id="37"/>
      <w:r w:rsidR="004B17A4" w:rsidRPr="0040794A">
        <w:t xml:space="preserve"> </w:t>
      </w:r>
    </w:p>
    <w:p w14:paraId="198D8ECA" w14:textId="5EDA553A" w:rsidR="00FE22D0" w:rsidRPr="0040794A" w:rsidRDefault="00E71BA3" w:rsidP="00E71BA3">
      <w:pPr>
        <w:rPr>
          <w:sz w:val="20"/>
          <w:szCs w:val="20"/>
        </w:rPr>
      </w:pPr>
      <w:r w:rsidRPr="0040794A">
        <w:rPr>
          <w:sz w:val="20"/>
          <w:szCs w:val="20"/>
        </w:rPr>
        <w:t xml:space="preserve">Retaining project documentation means retaining any document that is evidence of </w:t>
      </w:r>
      <w:r w:rsidR="0087098D" w:rsidRPr="0040794A">
        <w:rPr>
          <w:sz w:val="20"/>
          <w:szCs w:val="20"/>
        </w:rPr>
        <w:t xml:space="preserve">regulated practice </w:t>
      </w:r>
      <w:r w:rsidRPr="0040794A">
        <w:rPr>
          <w:sz w:val="20"/>
          <w:szCs w:val="20"/>
        </w:rPr>
        <w:t xml:space="preserve">activities, events or transactions, or is evidence that </w:t>
      </w:r>
      <w:r w:rsidR="007B26AC" w:rsidRPr="0040794A">
        <w:rPr>
          <w:sz w:val="20"/>
          <w:szCs w:val="20"/>
        </w:rPr>
        <w:t>professional</w:t>
      </w:r>
      <w:r w:rsidR="007B26AC">
        <w:rPr>
          <w:sz w:val="20"/>
          <w:szCs w:val="20"/>
        </w:rPr>
        <w:t>s</w:t>
      </w:r>
      <w:r w:rsidR="007B26AC" w:rsidRPr="0040794A">
        <w:rPr>
          <w:sz w:val="20"/>
          <w:szCs w:val="20"/>
        </w:rPr>
        <w:t xml:space="preserve"> </w:t>
      </w:r>
      <w:r w:rsidRPr="0040794A">
        <w:rPr>
          <w:sz w:val="20"/>
          <w:szCs w:val="20"/>
        </w:rPr>
        <w:t xml:space="preserve">have met their professional and contractual obligations, or that has been prepared and delivered for the project or work, regardless of the media used to create or store the </w:t>
      </w:r>
      <w:r w:rsidR="00F9322C">
        <w:rPr>
          <w:sz w:val="20"/>
          <w:szCs w:val="20"/>
        </w:rPr>
        <w:t>records</w:t>
      </w:r>
      <w:r w:rsidRPr="0040794A">
        <w:rPr>
          <w:sz w:val="20"/>
          <w:szCs w:val="20"/>
        </w:rPr>
        <w:t>.</w:t>
      </w:r>
    </w:p>
    <w:p w14:paraId="5F5AB6AB" w14:textId="77777777" w:rsidR="00FE22D0" w:rsidRPr="0040794A" w:rsidRDefault="00FE22D0" w:rsidP="00E71BA3">
      <w:pPr>
        <w:rPr>
          <w:sz w:val="20"/>
          <w:szCs w:val="20"/>
        </w:rPr>
      </w:pPr>
    </w:p>
    <w:p w14:paraId="6B8C4D7A" w14:textId="1141038F" w:rsidR="00E71BA3" w:rsidRPr="0040794A" w:rsidRDefault="00FE22D0" w:rsidP="00E71BA3">
      <w:pPr>
        <w:rPr>
          <w:sz w:val="20"/>
          <w:szCs w:val="20"/>
        </w:rPr>
      </w:pPr>
      <w:r w:rsidRPr="0040794A">
        <w:rPr>
          <w:sz w:val="20"/>
          <w:szCs w:val="20"/>
        </w:rPr>
        <w:t xml:space="preserve">A </w:t>
      </w:r>
      <w:r w:rsidR="007B26AC" w:rsidRPr="0040794A">
        <w:rPr>
          <w:sz w:val="20"/>
          <w:szCs w:val="20"/>
        </w:rPr>
        <w:t xml:space="preserve">professional </w:t>
      </w:r>
      <w:r w:rsidRPr="0040794A">
        <w:rPr>
          <w:sz w:val="20"/>
          <w:szCs w:val="20"/>
        </w:rPr>
        <w:t xml:space="preserve">must establish, maintain, and follow documented procedures for the retention and preservation of complete project documentation related to the </w:t>
      </w:r>
      <w:r w:rsidR="000E1835" w:rsidRPr="0040794A">
        <w:rPr>
          <w:sz w:val="20"/>
          <w:szCs w:val="20"/>
        </w:rPr>
        <w:t xml:space="preserve">regulated practice </w:t>
      </w:r>
      <w:r w:rsidRPr="0040794A">
        <w:rPr>
          <w:sz w:val="20"/>
          <w:szCs w:val="20"/>
        </w:rPr>
        <w:t xml:space="preserve">engaged in by the </w:t>
      </w:r>
      <w:r w:rsidR="007B26AC" w:rsidRPr="0040794A">
        <w:rPr>
          <w:sz w:val="20"/>
          <w:szCs w:val="20"/>
        </w:rPr>
        <w:t>professional</w:t>
      </w:r>
      <w:r w:rsidRPr="0040794A">
        <w:rPr>
          <w:sz w:val="20"/>
          <w:szCs w:val="20"/>
        </w:rPr>
        <w:t xml:space="preserve">.  </w:t>
      </w:r>
      <w:r w:rsidR="00E71BA3" w:rsidRPr="0040794A">
        <w:rPr>
          <w:sz w:val="20"/>
          <w:szCs w:val="20"/>
        </w:rPr>
        <w:t xml:space="preserve">Retaining complete project documentation is mandated by </w:t>
      </w:r>
      <w:r w:rsidR="00FB75D5">
        <w:rPr>
          <w:sz w:val="20"/>
          <w:szCs w:val="20"/>
        </w:rPr>
        <w:t xml:space="preserve">section 7.3.2 of </w:t>
      </w:r>
      <w:r w:rsidR="00812D87" w:rsidRPr="00812D87">
        <w:rPr>
          <w:sz w:val="20"/>
          <w:szCs w:val="20"/>
        </w:rPr>
        <w:t>the Bylaws of Engineers and Geoscientists BC</w:t>
      </w:r>
      <w:r w:rsidR="00812D87">
        <w:rPr>
          <w:sz w:val="20"/>
          <w:szCs w:val="20"/>
        </w:rPr>
        <w:t xml:space="preserve"> </w:t>
      </w:r>
      <w:r w:rsidR="00E71BA3" w:rsidRPr="0040794A">
        <w:rPr>
          <w:sz w:val="20"/>
          <w:szCs w:val="20"/>
        </w:rPr>
        <w:t xml:space="preserve">and described in </w:t>
      </w:r>
      <w:r w:rsidR="00E71BA3" w:rsidRPr="00C74D31">
        <w:rPr>
          <w:sz w:val="20"/>
          <w:szCs w:val="20"/>
        </w:rPr>
        <w:t xml:space="preserve">the </w:t>
      </w:r>
      <w:hyperlink r:id="rId17" w:history="1">
        <w:r w:rsidR="00D76115" w:rsidRPr="002D4D37">
          <w:rPr>
            <w:rStyle w:val="Hyperlink"/>
            <w:i/>
            <w:iCs/>
          </w:rPr>
          <w:t>Guide to the Standard for</w:t>
        </w:r>
        <w:r w:rsidR="00E71BA3" w:rsidRPr="002D4D37">
          <w:rPr>
            <w:rStyle w:val="Hyperlink"/>
            <w:i/>
            <w:iCs/>
          </w:rPr>
          <w:t xml:space="preserve"> Retention of Project Documentation</w:t>
        </w:r>
        <w:r w:rsidR="00E71BA3" w:rsidRPr="00C74D31">
          <w:rPr>
            <w:rStyle w:val="Hyperlink"/>
          </w:rPr>
          <w:t>.</w:t>
        </w:r>
      </w:hyperlink>
      <w:r w:rsidR="00E71BA3" w:rsidRPr="0040794A">
        <w:rPr>
          <w:sz w:val="20"/>
          <w:szCs w:val="20"/>
        </w:rPr>
        <w:t xml:space="preserve"> </w:t>
      </w:r>
    </w:p>
    <w:p w14:paraId="2F38DC37" w14:textId="77777777" w:rsidR="00355D9B" w:rsidRPr="0040794A" w:rsidRDefault="00355D9B" w:rsidP="00E71BA3">
      <w:pPr>
        <w:rPr>
          <w:sz w:val="20"/>
          <w:szCs w:val="20"/>
        </w:rPr>
      </w:pPr>
    </w:p>
    <w:p w14:paraId="00852AD3" w14:textId="40D249C6" w:rsidR="00E71BA3" w:rsidRPr="0040794A" w:rsidRDefault="00CC3F23" w:rsidP="00C25EFE">
      <w:pPr>
        <w:rPr>
          <w:sz w:val="20"/>
          <w:szCs w:val="20"/>
        </w:rPr>
      </w:pPr>
      <w:r w:rsidRPr="00CC3F23">
        <w:rPr>
          <w:sz w:val="20"/>
          <w:szCs w:val="20"/>
        </w:rPr>
        <w:t xml:space="preserve">During compliance audits, auditors will be confirming registrants are </w:t>
      </w:r>
      <w:r w:rsidR="006D3B02">
        <w:rPr>
          <w:sz w:val="20"/>
          <w:szCs w:val="20"/>
        </w:rPr>
        <w:t xml:space="preserve">complying with </w:t>
      </w:r>
      <w:r w:rsidR="006D3B02" w:rsidRPr="002D4D37">
        <w:rPr>
          <w:sz w:val="20"/>
          <w:szCs w:val="20"/>
          <w:highlight w:val="yellow"/>
        </w:rPr>
        <w:t>[</w:t>
      </w:r>
      <w:r w:rsidR="001535C5" w:rsidRPr="002D4D37">
        <w:rPr>
          <w:sz w:val="20"/>
          <w:szCs w:val="20"/>
          <w:highlight w:val="yellow"/>
        </w:rPr>
        <w:t>firm]</w:t>
      </w:r>
      <w:r w:rsidR="001535C5">
        <w:rPr>
          <w:sz w:val="20"/>
          <w:szCs w:val="20"/>
        </w:rPr>
        <w:t>’s records man</w:t>
      </w:r>
      <w:r w:rsidR="00C647FF">
        <w:rPr>
          <w:sz w:val="20"/>
          <w:szCs w:val="20"/>
        </w:rPr>
        <w:t>agement policies and procedures to ensure r</w:t>
      </w:r>
      <w:r w:rsidR="00C25EFE" w:rsidRPr="0040794A">
        <w:rPr>
          <w:sz w:val="20"/>
          <w:szCs w:val="20"/>
        </w:rPr>
        <w:t>et</w:t>
      </w:r>
      <w:r w:rsidR="001535C5">
        <w:rPr>
          <w:sz w:val="20"/>
          <w:szCs w:val="20"/>
        </w:rPr>
        <w:t>ention</w:t>
      </w:r>
      <w:r w:rsidR="00C25EFE" w:rsidRPr="0040794A">
        <w:rPr>
          <w:sz w:val="20"/>
          <w:szCs w:val="20"/>
        </w:rPr>
        <w:t xml:space="preserve"> and preserv</w:t>
      </w:r>
      <w:r w:rsidR="00C647FF">
        <w:rPr>
          <w:sz w:val="20"/>
          <w:szCs w:val="20"/>
        </w:rPr>
        <w:t>ation of</w:t>
      </w:r>
      <w:r w:rsidR="00C25EFE" w:rsidRPr="0040794A">
        <w:rPr>
          <w:sz w:val="20"/>
          <w:szCs w:val="20"/>
        </w:rPr>
        <w:t xml:space="preserve"> complete project documentation for at least 10 years after the completion of the project or </w:t>
      </w:r>
      <w:r w:rsidR="003D345B" w:rsidRPr="0040794A">
        <w:rPr>
          <w:sz w:val="20"/>
          <w:szCs w:val="20"/>
        </w:rPr>
        <w:t xml:space="preserve">10 years after </w:t>
      </w:r>
      <w:r w:rsidR="00C25EFE" w:rsidRPr="0040794A">
        <w:rPr>
          <w:sz w:val="20"/>
          <w:szCs w:val="20"/>
        </w:rPr>
        <w:t>the documentation is no longer used.</w:t>
      </w:r>
    </w:p>
    <w:p w14:paraId="0FC88A8A" w14:textId="7B830DEA" w:rsidR="00E71BA3" w:rsidRPr="0040794A" w:rsidRDefault="00E71BA3" w:rsidP="00287093">
      <w:pPr>
        <w:pStyle w:val="Heading3"/>
      </w:pPr>
      <w:bookmarkStart w:id="39" w:name="_Toc36296629"/>
      <w:bookmarkStart w:id="40" w:name="_Toc71273424"/>
      <w:r w:rsidRPr="0040794A">
        <w:t>Purpose</w:t>
      </w:r>
      <w:bookmarkEnd w:id="39"/>
      <w:bookmarkEnd w:id="40"/>
      <w:r w:rsidR="009D049C" w:rsidRPr="0040794A">
        <w:t xml:space="preserve"> </w:t>
      </w:r>
    </w:p>
    <w:p w14:paraId="4BD06E98" w14:textId="65D3B3CE" w:rsidR="00930E00" w:rsidRPr="0040794A" w:rsidRDefault="00E71BA3" w:rsidP="002F559F">
      <w:pPr>
        <w:rPr>
          <w:i/>
          <w:sz w:val="20"/>
          <w:szCs w:val="20"/>
        </w:rPr>
      </w:pPr>
      <w:r w:rsidRPr="0040794A">
        <w:rPr>
          <w:sz w:val="20"/>
          <w:szCs w:val="20"/>
        </w:rPr>
        <w:t xml:space="preserve">Retaining complete and easily retrievable documentation is critical to professional practice and helps </w:t>
      </w:r>
      <w:r w:rsidR="00404DFD">
        <w:rPr>
          <w:sz w:val="20"/>
          <w:szCs w:val="20"/>
        </w:rPr>
        <w:t>professionals</w:t>
      </w:r>
      <w:r w:rsidR="00404DFD" w:rsidRPr="0040794A">
        <w:rPr>
          <w:sz w:val="20"/>
          <w:szCs w:val="20"/>
        </w:rPr>
        <w:t xml:space="preserve"> </w:t>
      </w:r>
      <w:r w:rsidRPr="0040794A">
        <w:rPr>
          <w:sz w:val="20"/>
          <w:szCs w:val="20"/>
        </w:rPr>
        <w:t xml:space="preserve">demonstrate that they are holding public safety paramount and serving the public interest as required </w:t>
      </w:r>
      <w:r w:rsidR="00A56E6B" w:rsidRPr="0040794A">
        <w:rPr>
          <w:sz w:val="20"/>
          <w:szCs w:val="20"/>
        </w:rPr>
        <w:t>by</w:t>
      </w:r>
      <w:r w:rsidRPr="0040794A">
        <w:rPr>
          <w:sz w:val="20"/>
          <w:szCs w:val="20"/>
        </w:rPr>
        <w:t xml:space="preserve"> the </w:t>
      </w:r>
      <w:r w:rsidR="00FD6731" w:rsidRPr="002D4D37">
        <w:rPr>
          <w:i/>
          <w:iCs/>
          <w:sz w:val="20"/>
          <w:szCs w:val="20"/>
        </w:rPr>
        <w:t xml:space="preserve">Professional Governance </w:t>
      </w:r>
      <w:r w:rsidRPr="002D4D37">
        <w:rPr>
          <w:i/>
          <w:iCs/>
          <w:sz w:val="20"/>
          <w:szCs w:val="20"/>
        </w:rPr>
        <w:t>Act</w:t>
      </w:r>
      <w:r w:rsidRPr="0040794A">
        <w:rPr>
          <w:i/>
          <w:sz w:val="20"/>
          <w:szCs w:val="20"/>
        </w:rPr>
        <w:t xml:space="preserve"> </w:t>
      </w:r>
      <w:r w:rsidRPr="0040794A">
        <w:rPr>
          <w:sz w:val="20"/>
          <w:szCs w:val="20"/>
        </w:rPr>
        <w:t>and Code of Ethics</w:t>
      </w:r>
      <w:r w:rsidRPr="0040794A">
        <w:rPr>
          <w:i/>
          <w:sz w:val="20"/>
          <w:szCs w:val="20"/>
        </w:rPr>
        <w:t>.</w:t>
      </w:r>
    </w:p>
    <w:p w14:paraId="1D47C9ED" w14:textId="77777777" w:rsidR="00A51C4C" w:rsidRPr="0040794A" w:rsidRDefault="00A51C4C" w:rsidP="00A51C4C">
      <w:pPr>
        <w:rPr>
          <w:sz w:val="20"/>
          <w:szCs w:val="20"/>
        </w:rPr>
      </w:pPr>
    </w:p>
    <w:p w14:paraId="493A1A20" w14:textId="5D3FE670" w:rsidR="00A51C4C" w:rsidRPr="0040794A" w:rsidRDefault="00A51C4C" w:rsidP="00A51C4C">
      <w:pPr>
        <w:rPr>
          <w:b/>
          <w:sz w:val="20"/>
          <w:szCs w:val="20"/>
        </w:rPr>
      </w:pPr>
      <w:r w:rsidRPr="0040794A">
        <w:rPr>
          <w:sz w:val="20"/>
          <w:szCs w:val="20"/>
        </w:rPr>
        <w:lastRenderedPageBreak/>
        <w:t>Documentation or records, such as correspondence, email, minutes of meeting, reports, drawings, specifications, test reports</w:t>
      </w:r>
      <w:r w:rsidR="007F0338">
        <w:rPr>
          <w:sz w:val="20"/>
          <w:szCs w:val="20"/>
        </w:rPr>
        <w:t>, input data,</w:t>
      </w:r>
      <w:r w:rsidRPr="0040794A">
        <w:rPr>
          <w:sz w:val="20"/>
          <w:szCs w:val="20"/>
        </w:rPr>
        <w:t xml:space="preserve"> and other records, may also:</w:t>
      </w:r>
    </w:p>
    <w:p w14:paraId="55092A7F" w14:textId="77777777" w:rsidR="00A51C4C" w:rsidRPr="0040794A" w:rsidRDefault="00A51C4C" w:rsidP="006F3F7E">
      <w:pPr>
        <w:numPr>
          <w:ilvl w:val="0"/>
          <w:numId w:val="23"/>
        </w:numPr>
        <w:rPr>
          <w:b/>
          <w:sz w:val="20"/>
          <w:szCs w:val="20"/>
        </w:rPr>
      </w:pPr>
      <w:r w:rsidRPr="0040794A">
        <w:rPr>
          <w:sz w:val="20"/>
          <w:szCs w:val="20"/>
        </w:rPr>
        <w:t>Provide accurate records of the basis for engineering and geoscience work and decision-making.</w:t>
      </w:r>
    </w:p>
    <w:p w14:paraId="5BB0210D" w14:textId="33E2A89C" w:rsidR="00A51C4C" w:rsidRPr="0040794A" w:rsidRDefault="00A51C4C" w:rsidP="006F3F7E">
      <w:pPr>
        <w:numPr>
          <w:ilvl w:val="0"/>
          <w:numId w:val="23"/>
        </w:numPr>
        <w:rPr>
          <w:b/>
          <w:sz w:val="20"/>
          <w:szCs w:val="20"/>
        </w:rPr>
      </w:pPr>
      <w:r w:rsidRPr="0040794A">
        <w:rPr>
          <w:sz w:val="20"/>
          <w:szCs w:val="20"/>
        </w:rPr>
        <w:t>Allow another qualified professional engineer, professional geoscientist</w:t>
      </w:r>
      <w:r w:rsidR="00BF1D3E">
        <w:rPr>
          <w:sz w:val="20"/>
          <w:szCs w:val="20"/>
        </w:rPr>
        <w:t>, professional licensee engineering</w:t>
      </w:r>
      <w:r w:rsidRPr="0040794A">
        <w:rPr>
          <w:sz w:val="20"/>
          <w:szCs w:val="20"/>
        </w:rPr>
        <w:t xml:space="preserve"> or </w:t>
      </w:r>
      <w:r w:rsidR="00BF1D3E">
        <w:rPr>
          <w:sz w:val="20"/>
          <w:szCs w:val="20"/>
        </w:rPr>
        <w:t xml:space="preserve">professional </w:t>
      </w:r>
      <w:r w:rsidRPr="0040794A">
        <w:rPr>
          <w:sz w:val="20"/>
          <w:szCs w:val="20"/>
        </w:rPr>
        <w:t>licensee</w:t>
      </w:r>
      <w:r w:rsidR="00BF1D3E">
        <w:rPr>
          <w:sz w:val="20"/>
          <w:szCs w:val="20"/>
        </w:rPr>
        <w:t xml:space="preserve"> geoscience</w:t>
      </w:r>
      <w:r w:rsidRPr="0040794A">
        <w:rPr>
          <w:sz w:val="20"/>
          <w:szCs w:val="20"/>
        </w:rPr>
        <w:t>, unfamiliar with the work or service, to review the file and effectively carry on with the work.</w:t>
      </w:r>
    </w:p>
    <w:p w14:paraId="0EF0E48A" w14:textId="05A5D1F6" w:rsidR="00A51C4C" w:rsidRPr="0040794A" w:rsidRDefault="00A51C4C" w:rsidP="006F3F7E">
      <w:pPr>
        <w:numPr>
          <w:ilvl w:val="0"/>
          <w:numId w:val="23"/>
        </w:numPr>
        <w:rPr>
          <w:b/>
          <w:sz w:val="20"/>
          <w:szCs w:val="20"/>
        </w:rPr>
      </w:pPr>
      <w:r w:rsidRPr="0040794A">
        <w:rPr>
          <w:sz w:val="20"/>
          <w:szCs w:val="20"/>
        </w:rPr>
        <w:t>Facilitate well-run projects or work that meet objectives and professional standards.</w:t>
      </w:r>
    </w:p>
    <w:p w14:paraId="4A7C3C6D" w14:textId="2C7C9375" w:rsidR="00A51C4C" w:rsidRPr="0040794A" w:rsidRDefault="00A51C4C" w:rsidP="006F3F7E">
      <w:pPr>
        <w:numPr>
          <w:ilvl w:val="0"/>
          <w:numId w:val="23"/>
        </w:numPr>
        <w:rPr>
          <w:b/>
          <w:sz w:val="20"/>
          <w:szCs w:val="20"/>
        </w:rPr>
      </w:pPr>
      <w:r w:rsidRPr="0040794A">
        <w:rPr>
          <w:sz w:val="20"/>
          <w:szCs w:val="20"/>
        </w:rPr>
        <w:t xml:space="preserve">Allow a </w:t>
      </w:r>
      <w:r w:rsidR="007F0338">
        <w:rPr>
          <w:sz w:val="20"/>
          <w:szCs w:val="20"/>
        </w:rPr>
        <w:t>firm</w:t>
      </w:r>
      <w:r w:rsidR="007F0338" w:rsidRPr="0040794A">
        <w:rPr>
          <w:sz w:val="20"/>
          <w:szCs w:val="20"/>
        </w:rPr>
        <w:t xml:space="preserve"> </w:t>
      </w:r>
      <w:r w:rsidRPr="0040794A">
        <w:rPr>
          <w:sz w:val="20"/>
          <w:szCs w:val="20"/>
        </w:rPr>
        <w:t xml:space="preserve">to demonstrate that it, and its </w:t>
      </w:r>
      <w:r w:rsidR="006973E6">
        <w:rPr>
          <w:sz w:val="20"/>
          <w:szCs w:val="20"/>
        </w:rPr>
        <w:t>professionals</w:t>
      </w:r>
      <w:r w:rsidRPr="0040794A">
        <w:rPr>
          <w:i/>
          <w:sz w:val="20"/>
          <w:szCs w:val="20"/>
        </w:rPr>
        <w:t xml:space="preserve">, </w:t>
      </w:r>
      <w:r w:rsidRPr="0040794A">
        <w:rPr>
          <w:sz w:val="20"/>
          <w:szCs w:val="20"/>
        </w:rPr>
        <w:t>have met required professional standards.</w:t>
      </w:r>
    </w:p>
    <w:p w14:paraId="1B270794" w14:textId="77777777" w:rsidR="00A51C4C" w:rsidRPr="0040794A" w:rsidRDefault="00A51C4C" w:rsidP="006F3F7E">
      <w:pPr>
        <w:numPr>
          <w:ilvl w:val="0"/>
          <w:numId w:val="23"/>
        </w:numPr>
        <w:rPr>
          <w:b/>
          <w:sz w:val="20"/>
          <w:szCs w:val="20"/>
        </w:rPr>
      </w:pPr>
      <w:r w:rsidRPr="0040794A">
        <w:rPr>
          <w:sz w:val="20"/>
          <w:szCs w:val="20"/>
        </w:rPr>
        <w:t>Be useful in resolving issues and defending claims.</w:t>
      </w:r>
    </w:p>
    <w:p w14:paraId="435A7469" w14:textId="77777777" w:rsidR="00A51C4C" w:rsidRPr="0040794A" w:rsidRDefault="00A51C4C" w:rsidP="006F3F7E">
      <w:pPr>
        <w:numPr>
          <w:ilvl w:val="0"/>
          <w:numId w:val="23"/>
        </w:numPr>
        <w:rPr>
          <w:b/>
          <w:sz w:val="20"/>
          <w:szCs w:val="20"/>
        </w:rPr>
      </w:pPr>
      <w:r w:rsidRPr="0040794A">
        <w:rPr>
          <w:sz w:val="20"/>
          <w:szCs w:val="20"/>
        </w:rPr>
        <w:t>Meet legal and regulatory requirements.</w:t>
      </w:r>
    </w:p>
    <w:p w14:paraId="158D91F7" w14:textId="77777777" w:rsidR="00A51C4C" w:rsidRPr="0040794A" w:rsidRDefault="00A51C4C" w:rsidP="00A51C4C">
      <w:pPr>
        <w:rPr>
          <w:sz w:val="20"/>
          <w:szCs w:val="20"/>
        </w:rPr>
      </w:pPr>
    </w:p>
    <w:p w14:paraId="0030AA1A" w14:textId="4231ABF9" w:rsidR="00A51C4C" w:rsidRPr="0040794A" w:rsidRDefault="00A51C4C" w:rsidP="00A51C4C">
      <w:pPr>
        <w:rPr>
          <w:sz w:val="20"/>
          <w:szCs w:val="20"/>
        </w:rPr>
      </w:pPr>
      <w:r w:rsidRPr="0040794A">
        <w:rPr>
          <w:sz w:val="20"/>
          <w:szCs w:val="20"/>
        </w:rPr>
        <w:t xml:space="preserve">This section describes how project documents and records will be </w:t>
      </w:r>
      <w:r w:rsidRPr="007F0338">
        <w:rPr>
          <w:sz w:val="20"/>
          <w:szCs w:val="20"/>
        </w:rPr>
        <w:t xml:space="preserve">retained by </w:t>
      </w:r>
      <w:r w:rsidRPr="002D4D37">
        <w:rPr>
          <w:sz w:val="20"/>
          <w:szCs w:val="20"/>
          <w:highlight w:val="yellow"/>
          <w:lang w:eastAsia="en-CA"/>
        </w:rPr>
        <w:t xml:space="preserve">[the </w:t>
      </w:r>
      <w:r w:rsidR="007F0338">
        <w:rPr>
          <w:sz w:val="20"/>
          <w:szCs w:val="20"/>
          <w:highlight w:val="yellow"/>
          <w:lang w:eastAsia="en-CA"/>
        </w:rPr>
        <w:t>firm</w:t>
      </w:r>
      <w:r w:rsidRPr="002D4D37">
        <w:rPr>
          <w:sz w:val="20"/>
          <w:szCs w:val="20"/>
          <w:highlight w:val="yellow"/>
          <w:lang w:eastAsia="en-CA"/>
        </w:rPr>
        <w:t>]</w:t>
      </w:r>
      <w:r w:rsidR="00C645FB" w:rsidRPr="002D4D37">
        <w:rPr>
          <w:sz w:val="20"/>
          <w:szCs w:val="20"/>
          <w:lang w:eastAsia="en-CA"/>
        </w:rPr>
        <w:t>’s</w:t>
      </w:r>
      <w:r w:rsidR="00C645FB" w:rsidRPr="0040794A">
        <w:rPr>
          <w:lang w:eastAsia="en-CA"/>
        </w:rPr>
        <w:t xml:space="preserve"> </w:t>
      </w:r>
      <w:r w:rsidRPr="0040794A">
        <w:rPr>
          <w:sz w:val="20"/>
          <w:szCs w:val="20"/>
        </w:rPr>
        <w:t>engineers and geoscientists.</w:t>
      </w:r>
    </w:p>
    <w:p w14:paraId="79FA122D" w14:textId="416ED279" w:rsidR="00E71BA3" w:rsidRPr="0040794A" w:rsidRDefault="00E71BA3" w:rsidP="00296DB1">
      <w:pPr>
        <w:pStyle w:val="Heading3"/>
      </w:pPr>
      <w:bookmarkStart w:id="41" w:name="_Toc36296630"/>
      <w:bookmarkStart w:id="42" w:name="_Toc71273425"/>
      <w:r w:rsidRPr="0040794A">
        <w:t>Policy</w:t>
      </w:r>
      <w:bookmarkEnd w:id="38"/>
      <w:bookmarkEnd w:id="41"/>
      <w:bookmarkEnd w:id="42"/>
    </w:p>
    <w:p w14:paraId="2CF79A3C" w14:textId="79270FC4" w:rsidR="00A51C4C" w:rsidRPr="0040794A" w:rsidRDefault="00A51C4C" w:rsidP="00A51C4C">
      <w:pPr>
        <w:rPr>
          <w:rFonts w:cs="Times New Roman"/>
          <w:sz w:val="20"/>
          <w:szCs w:val="20"/>
        </w:rPr>
      </w:pPr>
      <w:r w:rsidRPr="0040794A">
        <w:rPr>
          <w:sz w:val="20"/>
          <w:szCs w:val="20"/>
        </w:rPr>
        <w:t xml:space="preserve">All </w:t>
      </w:r>
      <w:r w:rsidR="00E6517F" w:rsidRPr="0040794A">
        <w:rPr>
          <w:sz w:val="20"/>
          <w:szCs w:val="20"/>
          <w:highlight w:val="yellow"/>
          <w:lang w:eastAsia="en-CA"/>
        </w:rPr>
        <w:t xml:space="preserve">[the </w:t>
      </w:r>
      <w:r w:rsidR="007F0338">
        <w:rPr>
          <w:sz w:val="20"/>
          <w:szCs w:val="20"/>
          <w:highlight w:val="yellow"/>
          <w:lang w:eastAsia="en-CA"/>
        </w:rPr>
        <w:t>firm</w:t>
      </w:r>
      <w:r w:rsidR="00E6517F" w:rsidRPr="0040794A">
        <w:rPr>
          <w:sz w:val="20"/>
          <w:szCs w:val="20"/>
          <w:highlight w:val="yellow"/>
          <w:lang w:eastAsia="en-CA"/>
        </w:rPr>
        <w:t>]</w:t>
      </w:r>
      <w:r w:rsidR="00E6517F" w:rsidRPr="0040794A">
        <w:rPr>
          <w:sz w:val="20"/>
          <w:szCs w:val="20"/>
          <w:lang w:eastAsia="en-CA"/>
        </w:rPr>
        <w:t xml:space="preserve">’s </w:t>
      </w:r>
      <w:r w:rsidR="00E6517F" w:rsidRPr="0040794A">
        <w:rPr>
          <w:sz w:val="20"/>
          <w:szCs w:val="20"/>
        </w:rPr>
        <w:t>record</w:t>
      </w:r>
      <w:r w:rsidRPr="0040794A">
        <w:rPr>
          <w:sz w:val="20"/>
          <w:szCs w:val="20"/>
        </w:rPr>
        <w:t>s will be classified and retained in</w:t>
      </w:r>
      <w:r w:rsidR="00E6517F" w:rsidRPr="0040794A">
        <w:rPr>
          <w:sz w:val="20"/>
          <w:szCs w:val="20"/>
        </w:rPr>
        <w:t xml:space="preserve"> the</w:t>
      </w:r>
      <w:r w:rsidRPr="0040794A">
        <w:rPr>
          <w:sz w:val="20"/>
          <w:szCs w:val="20"/>
        </w:rPr>
        <w:t xml:space="preserve"> </w:t>
      </w:r>
      <w:r w:rsidR="00353878" w:rsidRPr="0040794A">
        <w:rPr>
          <w:sz w:val="20"/>
          <w:szCs w:val="20"/>
          <w:highlight w:val="yellow"/>
          <w:lang w:eastAsia="en-CA"/>
        </w:rPr>
        <w:t>[</w:t>
      </w:r>
      <w:r w:rsidR="00E6517F" w:rsidRPr="0040794A">
        <w:rPr>
          <w:sz w:val="20"/>
          <w:szCs w:val="20"/>
          <w:highlight w:val="yellow"/>
        </w:rPr>
        <w:t>r</w:t>
      </w:r>
      <w:r w:rsidRPr="0040794A">
        <w:rPr>
          <w:sz w:val="20"/>
          <w:szCs w:val="20"/>
          <w:highlight w:val="yellow"/>
        </w:rPr>
        <w:t xml:space="preserve">ecords </w:t>
      </w:r>
      <w:r w:rsidR="00E6517F" w:rsidRPr="0040794A">
        <w:rPr>
          <w:sz w:val="20"/>
          <w:szCs w:val="20"/>
          <w:highlight w:val="yellow"/>
        </w:rPr>
        <w:t>m</w:t>
      </w:r>
      <w:r w:rsidRPr="0040794A">
        <w:rPr>
          <w:sz w:val="20"/>
          <w:szCs w:val="20"/>
          <w:highlight w:val="yellow"/>
        </w:rPr>
        <w:t xml:space="preserve">anagement </w:t>
      </w:r>
      <w:r w:rsidR="00E6517F" w:rsidRPr="0040794A">
        <w:rPr>
          <w:sz w:val="20"/>
          <w:szCs w:val="20"/>
          <w:highlight w:val="yellow"/>
        </w:rPr>
        <w:t>s</w:t>
      </w:r>
      <w:r w:rsidRPr="0040794A">
        <w:rPr>
          <w:sz w:val="20"/>
          <w:szCs w:val="20"/>
          <w:highlight w:val="yellow"/>
        </w:rPr>
        <w:t>ystem</w:t>
      </w:r>
      <w:r w:rsidR="00353878" w:rsidRPr="0040794A">
        <w:rPr>
          <w:sz w:val="20"/>
          <w:szCs w:val="20"/>
          <w:highlight w:val="yellow"/>
        </w:rPr>
        <w:t>]</w:t>
      </w:r>
      <w:r w:rsidR="009270E3" w:rsidRPr="0040794A">
        <w:rPr>
          <w:sz w:val="20"/>
          <w:szCs w:val="20"/>
        </w:rPr>
        <w:t>.</w:t>
      </w:r>
    </w:p>
    <w:p w14:paraId="31E4AC7D" w14:textId="77777777" w:rsidR="00A51C4C" w:rsidRPr="0040794A" w:rsidRDefault="00A51C4C" w:rsidP="00A51C4C">
      <w:pPr>
        <w:rPr>
          <w:sz w:val="20"/>
          <w:szCs w:val="20"/>
        </w:rPr>
      </w:pPr>
    </w:p>
    <w:p w14:paraId="2CBA1632" w14:textId="6A94C404" w:rsidR="00A51C4C" w:rsidRPr="0040794A" w:rsidRDefault="00607A1F" w:rsidP="00A51C4C">
      <w:pPr>
        <w:pStyle w:val="ListParagraph"/>
        <w:ind w:left="0"/>
        <w:rPr>
          <w:sz w:val="20"/>
          <w:szCs w:val="20"/>
        </w:rPr>
      </w:pPr>
      <w:r w:rsidRPr="0040794A">
        <w:rPr>
          <w:sz w:val="20"/>
          <w:szCs w:val="20"/>
        </w:rPr>
        <w:t xml:space="preserve">Records will be preserved and retained for </w:t>
      </w:r>
      <w:r w:rsidR="00DF0218" w:rsidRPr="0040794A">
        <w:rPr>
          <w:sz w:val="20"/>
          <w:szCs w:val="20"/>
        </w:rPr>
        <w:t>the longer of</w:t>
      </w:r>
      <w:r w:rsidRPr="0040794A">
        <w:rPr>
          <w:sz w:val="20"/>
          <w:szCs w:val="20"/>
        </w:rPr>
        <w:t xml:space="preserve"> 10 years </w:t>
      </w:r>
      <w:r w:rsidR="00DF0218" w:rsidRPr="0040794A">
        <w:rPr>
          <w:sz w:val="20"/>
          <w:szCs w:val="20"/>
        </w:rPr>
        <w:t xml:space="preserve">after the end of a project or 10 years after the records is no longer in use </w:t>
      </w:r>
      <w:r w:rsidR="009E1AE3" w:rsidRPr="0040794A">
        <w:rPr>
          <w:b/>
          <w:bCs/>
          <w:i/>
          <w:iCs/>
          <w:sz w:val="20"/>
          <w:szCs w:val="20"/>
          <w:highlight w:val="cyan"/>
        </w:rPr>
        <w:t xml:space="preserve">{can be changed to show a longer </w:t>
      </w:r>
      <w:r w:rsidR="00E6517F" w:rsidRPr="0040794A">
        <w:rPr>
          <w:b/>
          <w:bCs/>
          <w:i/>
          <w:iCs/>
          <w:sz w:val="20"/>
          <w:szCs w:val="20"/>
          <w:highlight w:val="cyan"/>
        </w:rPr>
        <w:t xml:space="preserve">retention period </w:t>
      </w:r>
      <w:r w:rsidR="009E1AE3" w:rsidRPr="0040794A">
        <w:rPr>
          <w:b/>
          <w:bCs/>
          <w:i/>
          <w:iCs/>
          <w:sz w:val="20"/>
          <w:szCs w:val="20"/>
          <w:highlight w:val="cyan"/>
        </w:rPr>
        <w:t>or perma</w:t>
      </w:r>
      <w:r w:rsidR="00E6517F" w:rsidRPr="0040794A">
        <w:rPr>
          <w:b/>
          <w:bCs/>
          <w:i/>
          <w:iCs/>
          <w:sz w:val="20"/>
          <w:szCs w:val="20"/>
          <w:highlight w:val="cyan"/>
        </w:rPr>
        <w:t>n</w:t>
      </w:r>
      <w:r w:rsidR="009E1AE3" w:rsidRPr="0040794A">
        <w:rPr>
          <w:b/>
          <w:bCs/>
          <w:i/>
          <w:iCs/>
          <w:sz w:val="20"/>
          <w:szCs w:val="20"/>
          <w:highlight w:val="cyan"/>
        </w:rPr>
        <w:t>ent retention</w:t>
      </w:r>
      <w:r w:rsidR="00E6517F" w:rsidRPr="0040794A">
        <w:rPr>
          <w:b/>
          <w:bCs/>
          <w:i/>
          <w:iCs/>
          <w:sz w:val="20"/>
          <w:szCs w:val="20"/>
          <w:highlight w:val="cyan"/>
        </w:rPr>
        <w:t xml:space="preserve"> for all or some records</w:t>
      </w:r>
      <w:r w:rsidR="00ED3D45">
        <w:rPr>
          <w:b/>
          <w:bCs/>
          <w:i/>
          <w:iCs/>
          <w:sz w:val="20"/>
          <w:szCs w:val="20"/>
          <w:highlight w:val="cyan"/>
        </w:rPr>
        <w:t>, this include</w:t>
      </w:r>
      <w:r w:rsidR="00D22E45">
        <w:rPr>
          <w:b/>
          <w:bCs/>
          <w:i/>
          <w:iCs/>
          <w:sz w:val="20"/>
          <w:szCs w:val="20"/>
          <w:highlight w:val="cyan"/>
        </w:rPr>
        <w:t>s</w:t>
      </w:r>
      <w:r w:rsidR="00ED3D45">
        <w:rPr>
          <w:b/>
          <w:bCs/>
          <w:i/>
          <w:iCs/>
          <w:sz w:val="20"/>
          <w:szCs w:val="20"/>
          <w:highlight w:val="cyan"/>
        </w:rPr>
        <w:t xml:space="preserve"> indefinite </w:t>
      </w:r>
      <w:r w:rsidR="005C2824">
        <w:rPr>
          <w:b/>
          <w:bCs/>
          <w:i/>
          <w:iCs/>
          <w:sz w:val="20"/>
          <w:szCs w:val="20"/>
          <w:highlight w:val="cyan"/>
        </w:rPr>
        <w:t>retention</w:t>
      </w:r>
      <w:r w:rsidR="00E6517F" w:rsidRPr="0040794A">
        <w:rPr>
          <w:b/>
          <w:bCs/>
          <w:i/>
          <w:iCs/>
          <w:sz w:val="20"/>
          <w:szCs w:val="20"/>
          <w:highlight w:val="cyan"/>
        </w:rPr>
        <w:t>}</w:t>
      </w:r>
      <w:r w:rsidR="00A51C4C" w:rsidRPr="0040794A">
        <w:rPr>
          <w:sz w:val="20"/>
          <w:szCs w:val="20"/>
        </w:rPr>
        <w:t>.</w:t>
      </w:r>
    </w:p>
    <w:p w14:paraId="79F24D62" w14:textId="6830CA5B" w:rsidR="00A51C4C" w:rsidRPr="0040794A" w:rsidRDefault="00A51C4C" w:rsidP="00A51C4C">
      <w:pPr>
        <w:pStyle w:val="ListParagraph"/>
        <w:ind w:left="0"/>
        <w:rPr>
          <w:sz w:val="20"/>
          <w:szCs w:val="20"/>
        </w:rPr>
      </w:pPr>
      <w:r w:rsidRPr="0040794A">
        <w:rPr>
          <w:sz w:val="20"/>
          <w:szCs w:val="20"/>
        </w:rPr>
        <w:t xml:space="preserve"> </w:t>
      </w:r>
    </w:p>
    <w:p w14:paraId="5F8FA4E8" w14:textId="282E39A7" w:rsidR="00A51C4C" w:rsidRPr="0040794A" w:rsidRDefault="00A51C4C" w:rsidP="00A51C4C">
      <w:pPr>
        <w:rPr>
          <w:sz w:val="20"/>
          <w:szCs w:val="20"/>
        </w:rPr>
      </w:pPr>
      <w:r w:rsidRPr="0040794A">
        <w:rPr>
          <w:sz w:val="20"/>
          <w:szCs w:val="20"/>
        </w:rPr>
        <w:t xml:space="preserve">Documents and records </w:t>
      </w:r>
      <w:r w:rsidR="00E3214D">
        <w:rPr>
          <w:sz w:val="20"/>
          <w:szCs w:val="20"/>
        </w:rPr>
        <w:t>must</w:t>
      </w:r>
      <w:r w:rsidR="00E3214D" w:rsidRPr="0040794A">
        <w:rPr>
          <w:sz w:val="20"/>
          <w:szCs w:val="20"/>
        </w:rPr>
        <w:t xml:space="preserve"> </w:t>
      </w:r>
      <w:r w:rsidRPr="0040794A">
        <w:rPr>
          <w:sz w:val="20"/>
          <w:szCs w:val="20"/>
        </w:rPr>
        <w:t xml:space="preserve">be filed and stored </w:t>
      </w:r>
      <w:r w:rsidR="00E6517F" w:rsidRPr="0040794A">
        <w:rPr>
          <w:sz w:val="20"/>
          <w:szCs w:val="20"/>
          <w:highlight w:val="yellow"/>
        </w:rPr>
        <w:t>[</w:t>
      </w:r>
      <w:r w:rsidR="00DB1E28" w:rsidRPr="0040794A">
        <w:rPr>
          <w:sz w:val="20"/>
          <w:szCs w:val="20"/>
          <w:highlight w:val="yellow"/>
        </w:rPr>
        <w:t xml:space="preserve">electronically in a </w:t>
      </w:r>
      <w:r w:rsidRPr="0040794A">
        <w:rPr>
          <w:sz w:val="20"/>
          <w:szCs w:val="20"/>
          <w:highlight w:val="yellow"/>
        </w:rPr>
        <w:t>standard directory structure</w:t>
      </w:r>
      <w:r w:rsidR="00DB1E28" w:rsidRPr="0040794A">
        <w:rPr>
          <w:sz w:val="20"/>
          <w:szCs w:val="20"/>
          <w:highlight w:val="yellow"/>
        </w:rPr>
        <w:t xml:space="preserve"> or </w:t>
      </w:r>
      <w:r w:rsidR="00D0077D">
        <w:rPr>
          <w:sz w:val="20"/>
          <w:szCs w:val="20"/>
          <w:highlight w:val="yellow"/>
        </w:rPr>
        <w:t>physical document</w:t>
      </w:r>
      <w:r w:rsidR="00F96761">
        <w:rPr>
          <w:sz w:val="20"/>
          <w:szCs w:val="20"/>
          <w:highlight w:val="yellow"/>
        </w:rPr>
        <w:t>s</w:t>
      </w:r>
      <w:r w:rsidR="00D0077D" w:rsidRPr="0040794A">
        <w:rPr>
          <w:sz w:val="20"/>
          <w:szCs w:val="20"/>
          <w:highlight w:val="yellow"/>
        </w:rPr>
        <w:t xml:space="preserve"> </w:t>
      </w:r>
      <w:r w:rsidR="00DB1E28" w:rsidRPr="0040794A">
        <w:rPr>
          <w:sz w:val="20"/>
          <w:szCs w:val="20"/>
          <w:highlight w:val="yellow"/>
        </w:rPr>
        <w:t xml:space="preserve">in a standard </w:t>
      </w:r>
      <w:r w:rsidR="0080724B" w:rsidRPr="0040794A">
        <w:rPr>
          <w:sz w:val="20"/>
          <w:szCs w:val="20"/>
          <w:highlight w:val="yellow"/>
        </w:rPr>
        <w:t xml:space="preserve">folder structure or a combination of electronic and </w:t>
      </w:r>
      <w:r w:rsidR="00ED4E57">
        <w:rPr>
          <w:sz w:val="20"/>
          <w:szCs w:val="20"/>
          <w:highlight w:val="yellow"/>
        </w:rPr>
        <w:t xml:space="preserve">physical document </w:t>
      </w:r>
      <w:r w:rsidR="0080724B" w:rsidRPr="0040794A">
        <w:rPr>
          <w:sz w:val="20"/>
          <w:szCs w:val="20"/>
          <w:highlight w:val="yellow"/>
        </w:rPr>
        <w:t xml:space="preserve">with a standard structure </w:t>
      </w:r>
      <w:r w:rsidR="005E2294" w:rsidRPr="0040794A">
        <w:rPr>
          <w:sz w:val="20"/>
          <w:szCs w:val="20"/>
          <w:highlight w:val="yellow"/>
        </w:rPr>
        <w:t>clearly showing which files are stored in each medium</w:t>
      </w:r>
      <w:r w:rsidR="001525AF" w:rsidRPr="0040794A">
        <w:rPr>
          <w:sz w:val="20"/>
          <w:szCs w:val="20"/>
          <w:highlight w:val="yellow"/>
        </w:rPr>
        <w:t>]</w:t>
      </w:r>
      <w:r w:rsidRPr="0040794A">
        <w:rPr>
          <w:sz w:val="20"/>
          <w:szCs w:val="20"/>
        </w:rPr>
        <w:t xml:space="preserve"> when the project or work is active to allow for easy filing, retrieval and shared access by those involved.</w:t>
      </w:r>
    </w:p>
    <w:p w14:paraId="0F7FC063" w14:textId="330442C6" w:rsidR="009B2845" w:rsidRPr="0040794A" w:rsidRDefault="009B2845" w:rsidP="00A51C4C">
      <w:pPr>
        <w:rPr>
          <w:sz w:val="20"/>
          <w:szCs w:val="20"/>
        </w:rPr>
      </w:pPr>
    </w:p>
    <w:p w14:paraId="4582713C" w14:textId="740476AF" w:rsidR="009B2845" w:rsidRPr="0040794A" w:rsidRDefault="009D3DFE" w:rsidP="00A51C4C">
      <w:pPr>
        <w:rPr>
          <w:sz w:val="20"/>
          <w:szCs w:val="20"/>
        </w:rPr>
      </w:pPr>
      <w:r w:rsidRPr="0040794A">
        <w:rPr>
          <w:sz w:val="20"/>
          <w:szCs w:val="20"/>
        </w:rPr>
        <w:t xml:space="preserve">Electronic records will be backed up </w:t>
      </w:r>
      <w:r w:rsidRPr="0040794A">
        <w:rPr>
          <w:sz w:val="20"/>
          <w:szCs w:val="20"/>
          <w:highlight w:val="yellow"/>
        </w:rPr>
        <w:t>[</w:t>
      </w:r>
      <w:r w:rsidR="00F97CF9" w:rsidRPr="0040794A">
        <w:rPr>
          <w:sz w:val="20"/>
          <w:szCs w:val="20"/>
          <w:highlight w:val="yellow"/>
        </w:rPr>
        <w:t>at least daily if not automatically synchronized]</w:t>
      </w:r>
      <w:r w:rsidR="00F97CF9" w:rsidRPr="0040794A">
        <w:rPr>
          <w:sz w:val="20"/>
          <w:szCs w:val="20"/>
        </w:rPr>
        <w:t xml:space="preserve"> and stored securely </w:t>
      </w:r>
      <w:r w:rsidR="00B105B9" w:rsidRPr="0040794A">
        <w:rPr>
          <w:sz w:val="20"/>
          <w:szCs w:val="20"/>
          <w:highlight w:val="yellow"/>
        </w:rPr>
        <w:t>[offsite]</w:t>
      </w:r>
      <w:r w:rsidR="00B105B9" w:rsidRPr="0040794A">
        <w:rPr>
          <w:sz w:val="20"/>
          <w:szCs w:val="20"/>
        </w:rPr>
        <w:t>.</w:t>
      </w:r>
    </w:p>
    <w:p w14:paraId="4EC07E82" w14:textId="121AE575" w:rsidR="005070F2" w:rsidRPr="0040794A" w:rsidRDefault="00353D83" w:rsidP="005C12B5">
      <w:pPr>
        <w:pStyle w:val="Heading3"/>
      </w:pPr>
      <w:bookmarkStart w:id="43" w:name="_Toc71273426"/>
      <w:r w:rsidRPr="0040794A">
        <w:t>Guiding Principles for Detailed Practice Area Procedures</w:t>
      </w:r>
      <w:bookmarkEnd w:id="43"/>
    </w:p>
    <w:p w14:paraId="62D262C6" w14:textId="6117FB31" w:rsidR="00F83EAE" w:rsidRPr="0040794A" w:rsidRDefault="00347547" w:rsidP="00347547">
      <w:pPr>
        <w:rPr>
          <w:sz w:val="20"/>
          <w:szCs w:val="20"/>
        </w:rPr>
        <w:sectPr w:rsidR="00F83EAE" w:rsidRPr="0040794A" w:rsidSect="007568B7">
          <w:footerReference w:type="default" r:id="rId18"/>
          <w:pgSz w:w="12240" w:h="15840"/>
          <w:pgMar w:top="1440" w:right="1350" w:bottom="1440" w:left="1440" w:header="720" w:footer="720" w:gutter="0"/>
          <w:pgNumType w:start="1"/>
          <w:cols w:space="720"/>
          <w:docGrid w:linePitch="360"/>
        </w:sectPr>
      </w:pPr>
      <w:r w:rsidRPr="0040794A">
        <w:rPr>
          <w:sz w:val="20"/>
          <w:szCs w:val="20"/>
        </w:rPr>
        <w:t xml:space="preserve">This high-level procedure applies across </w:t>
      </w:r>
      <w:r w:rsidRPr="0040794A">
        <w:rPr>
          <w:sz w:val="20"/>
          <w:szCs w:val="20"/>
          <w:highlight w:val="yellow"/>
        </w:rPr>
        <w:t xml:space="preserve">[the </w:t>
      </w:r>
      <w:r w:rsidR="00AD30DB">
        <w:rPr>
          <w:sz w:val="20"/>
          <w:szCs w:val="20"/>
          <w:highlight w:val="yellow"/>
        </w:rPr>
        <w:t>firm</w:t>
      </w:r>
      <w:r w:rsidRPr="0040794A">
        <w:rPr>
          <w:sz w:val="20"/>
          <w:szCs w:val="20"/>
          <w:highlight w:val="yellow"/>
        </w:rPr>
        <w:t>]</w:t>
      </w:r>
      <w:r w:rsidRPr="0040794A">
        <w:rPr>
          <w:sz w:val="20"/>
          <w:szCs w:val="20"/>
        </w:rPr>
        <w:t xml:space="preserve"> and will inform any detailed procedures, if required, for use of </w:t>
      </w:r>
      <w:r w:rsidR="004200DA" w:rsidRPr="0040794A">
        <w:rPr>
          <w:sz w:val="20"/>
          <w:szCs w:val="20"/>
        </w:rPr>
        <w:t xml:space="preserve">professional practice guidelines </w:t>
      </w:r>
      <w:r w:rsidRPr="0040794A">
        <w:rPr>
          <w:sz w:val="20"/>
          <w:szCs w:val="20"/>
        </w:rPr>
        <w:t xml:space="preserve">in each division, department or practice area, </w:t>
      </w:r>
      <w:r w:rsidRPr="0040794A">
        <w:rPr>
          <w:b/>
          <w:bCs/>
          <w:i/>
          <w:iCs/>
          <w:sz w:val="20"/>
          <w:szCs w:val="20"/>
          <w:highlight w:val="yellow"/>
        </w:rPr>
        <w:t xml:space="preserve">{Use </w:t>
      </w:r>
      <w:r w:rsidR="00AD30DB">
        <w:rPr>
          <w:b/>
          <w:bCs/>
          <w:i/>
          <w:iCs/>
          <w:sz w:val="20"/>
          <w:szCs w:val="20"/>
          <w:highlight w:val="yellow"/>
        </w:rPr>
        <w:t>firm</w:t>
      </w:r>
      <w:r w:rsidR="00AD30DB" w:rsidRPr="0040794A">
        <w:rPr>
          <w:b/>
          <w:bCs/>
          <w:i/>
          <w:iCs/>
          <w:sz w:val="20"/>
          <w:szCs w:val="20"/>
          <w:highlight w:val="yellow"/>
        </w:rPr>
        <w:t xml:space="preserve">’s </w:t>
      </w:r>
      <w:r w:rsidRPr="0040794A">
        <w:rPr>
          <w:b/>
          <w:bCs/>
          <w:i/>
          <w:iCs/>
          <w:sz w:val="20"/>
          <w:szCs w:val="20"/>
          <w:highlight w:val="yellow"/>
        </w:rPr>
        <w:t>terminology</w:t>
      </w:r>
      <w:r w:rsidR="00E71746" w:rsidRPr="0040794A">
        <w:rPr>
          <w:b/>
          <w:bCs/>
          <w:i/>
          <w:iCs/>
          <w:sz w:val="20"/>
          <w:szCs w:val="20"/>
          <w:highlight w:val="yellow"/>
        </w:rPr>
        <w:t xml:space="preserve"> and only what is applicable to the </w:t>
      </w:r>
      <w:r w:rsidR="00F02955">
        <w:rPr>
          <w:b/>
          <w:bCs/>
          <w:i/>
          <w:iCs/>
          <w:sz w:val="20"/>
          <w:szCs w:val="20"/>
          <w:highlight w:val="yellow"/>
        </w:rPr>
        <w:t>firm</w:t>
      </w:r>
      <w:r w:rsidR="00E71746" w:rsidRPr="0040794A">
        <w:rPr>
          <w:b/>
          <w:bCs/>
          <w:i/>
          <w:iCs/>
          <w:sz w:val="20"/>
          <w:szCs w:val="20"/>
          <w:highlight w:val="yellow"/>
        </w:rPr>
        <w:t xml:space="preserve">, e.g., </w:t>
      </w:r>
      <w:r w:rsidR="009A7B4B" w:rsidRPr="0040794A">
        <w:rPr>
          <w:b/>
          <w:bCs/>
          <w:i/>
          <w:iCs/>
          <w:sz w:val="20"/>
          <w:szCs w:val="20"/>
          <w:highlight w:val="yellow"/>
        </w:rPr>
        <w:t xml:space="preserve">electronic versus </w:t>
      </w:r>
      <w:r w:rsidR="00393F64">
        <w:rPr>
          <w:b/>
          <w:bCs/>
          <w:i/>
          <w:iCs/>
          <w:sz w:val="20"/>
          <w:szCs w:val="20"/>
          <w:highlight w:val="yellow"/>
        </w:rPr>
        <w:t>physical document</w:t>
      </w:r>
      <w:r w:rsidR="00026A47" w:rsidRPr="0040794A">
        <w:rPr>
          <w:b/>
          <w:bCs/>
          <w:i/>
          <w:iCs/>
          <w:sz w:val="20"/>
          <w:szCs w:val="20"/>
          <w:highlight w:val="yellow"/>
        </w:rPr>
        <w:t>, etc.</w:t>
      </w:r>
      <w:r w:rsidRPr="0040794A">
        <w:rPr>
          <w:b/>
          <w:bCs/>
          <w:i/>
          <w:iCs/>
          <w:sz w:val="20"/>
          <w:szCs w:val="20"/>
          <w:highlight w:val="yellow"/>
        </w:rPr>
        <w:t>}</w:t>
      </w:r>
      <w:r w:rsidRPr="0040794A">
        <w:rPr>
          <w:b/>
          <w:bCs/>
          <w:i/>
          <w:iCs/>
          <w:sz w:val="20"/>
          <w:szCs w:val="20"/>
        </w:rPr>
        <w:t>.</w:t>
      </w:r>
      <w:r w:rsidR="00E71746" w:rsidRPr="0040794A">
        <w:rPr>
          <w:sz w:val="20"/>
          <w:szCs w:val="20"/>
        </w:rPr>
        <w:t xml:space="preserve">  </w:t>
      </w:r>
    </w:p>
    <w:p w14:paraId="245ABA29" w14:textId="7EA4D05F" w:rsidR="005F3D32" w:rsidRPr="0040794A" w:rsidRDefault="005F3D32" w:rsidP="001D7C32">
      <w:pPr>
        <w:pStyle w:val="Heading4"/>
      </w:pPr>
      <w:r w:rsidRPr="0040794A">
        <w:lastRenderedPageBreak/>
        <w:t>Document and Record Life Cycle</w:t>
      </w:r>
    </w:p>
    <w:p w14:paraId="13DAC825" w14:textId="2A79107D" w:rsidR="006C1600" w:rsidRPr="0040794A" w:rsidRDefault="006C1600" w:rsidP="006C1600">
      <w:pPr>
        <w:pStyle w:val="BodyText"/>
      </w:pPr>
      <w:r w:rsidRPr="0040794A">
        <w:rPr>
          <w:highlight w:val="yellow"/>
        </w:rPr>
        <w:t xml:space="preserve">The flowchart is a generic and basic example of the document and record </w:t>
      </w:r>
      <w:r w:rsidR="00616481" w:rsidRPr="0040794A">
        <w:rPr>
          <w:highlight w:val="yellow"/>
        </w:rPr>
        <w:t xml:space="preserve">life cycle.  </w:t>
      </w:r>
      <w:r w:rsidR="005F3815" w:rsidRPr="0040794A">
        <w:rPr>
          <w:highlight w:val="yellow"/>
        </w:rPr>
        <w:t xml:space="preserve">The </w:t>
      </w:r>
      <w:r w:rsidR="005874B1" w:rsidRPr="0040794A">
        <w:rPr>
          <w:highlight w:val="yellow"/>
        </w:rPr>
        <w:t xml:space="preserve">guiding principles for </w:t>
      </w:r>
      <w:r w:rsidR="00E666DA" w:rsidRPr="0040794A">
        <w:rPr>
          <w:highlight w:val="yellow"/>
        </w:rPr>
        <w:t>a documents and records control procedure</w:t>
      </w:r>
      <w:r w:rsidR="00405F11" w:rsidRPr="0040794A">
        <w:rPr>
          <w:highlight w:val="yellow"/>
        </w:rPr>
        <w:t xml:space="preserve"> included here</w:t>
      </w:r>
      <w:r w:rsidR="005F3815" w:rsidRPr="0040794A">
        <w:rPr>
          <w:highlight w:val="yellow"/>
        </w:rPr>
        <w:t xml:space="preserve"> follow this flow.   </w:t>
      </w:r>
      <w:r w:rsidR="00F02955">
        <w:rPr>
          <w:highlight w:val="yellow"/>
        </w:rPr>
        <w:t>Firms</w:t>
      </w:r>
      <w:r w:rsidR="00F02955" w:rsidRPr="0040794A">
        <w:rPr>
          <w:highlight w:val="yellow"/>
        </w:rPr>
        <w:t xml:space="preserve"> </w:t>
      </w:r>
      <w:r w:rsidR="005F3815" w:rsidRPr="0040794A">
        <w:rPr>
          <w:highlight w:val="yellow"/>
        </w:rPr>
        <w:t>may have a more complex process.</w:t>
      </w:r>
    </w:p>
    <w:p w14:paraId="75F51234" w14:textId="77777777" w:rsidR="001D7C32" w:rsidRPr="0040794A" w:rsidRDefault="001D7C32" w:rsidP="005F3D32">
      <w:pPr>
        <w:autoSpaceDE w:val="0"/>
        <w:autoSpaceDN w:val="0"/>
        <w:adjustRightInd w:val="0"/>
        <w:spacing w:line="288" w:lineRule="auto"/>
        <w:jc w:val="center"/>
        <w:rPr>
          <w:rFonts w:ascii="Calibri" w:hAnsi="Calibri" w:cs="Calibri"/>
          <w:color w:val="000000"/>
          <w:sz w:val="28"/>
          <w:szCs w:val="28"/>
        </w:rPr>
      </w:pPr>
    </w:p>
    <w:p w14:paraId="458691B3" w14:textId="636FEB01" w:rsidR="00347547" w:rsidRPr="0040794A" w:rsidRDefault="00347547" w:rsidP="00347547">
      <w:pPr>
        <w:rPr>
          <w:sz w:val="20"/>
          <w:szCs w:val="20"/>
        </w:rPr>
      </w:pPr>
    </w:p>
    <w:p w14:paraId="5797601A" w14:textId="18A3B68C" w:rsidR="001D7C32" w:rsidRPr="0040794A" w:rsidRDefault="001D7C32" w:rsidP="00347547">
      <w:pPr>
        <w:rPr>
          <w:sz w:val="20"/>
          <w:szCs w:val="20"/>
        </w:rPr>
      </w:pPr>
      <w:r w:rsidRPr="0040794A">
        <w:object w:dxaOrig="14844" w:dyaOrig="5124" w14:anchorId="76B6E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222.75pt" o:ole="">
            <v:imagedata r:id="rId19" o:title=""/>
          </v:shape>
          <o:OLEObject Type="Embed" ProgID="Visio.Drawing.11" ShapeID="_x0000_i1025" DrawAspect="Content" ObjectID="_1779534173" r:id="rId20"/>
        </w:object>
      </w:r>
    </w:p>
    <w:p w14:paraId="68CB71AD" w14:textId="77777777" w:rsidR="009A7B4B" w:rsidRPr="0040794A" w:rsidRDefault="009A7B4B" w:rsidP="00B50860">
      <w:pPr>
        <w:ind w:left="23"/>
        <w:rPr>
          <w:b/>
        </w:rPr>
      </w:pPr>
    </w:p>
    <w:p w14:paraId="54A3AF0B" w14:textId="77777777" w:rsidR="00F83EAE" w:rsidRPr="0040794A" w:rsidRDefault="00F83EAE" w:rsidP="00B50860">
      <w:pPr>
        <w:ind w:left="23"/>
        <w:rPr>
          <w:b/>
          <w:sz w:val="20"/>
          <w:szCs w:val="20"/>
        </w:rPr>
        <w:sectPr w:rsidR="00F83EAE" w:rsidRPr="0040794A" w:rsidSect="00F20E95">
          <w:pgSz w:w="15840" w:h="12240" w:orient="landscape"/>
          <w:pgMar w:top="1440" w:right="1440" w:bottom="1350" w:left="1440" w:header="720" w:footer="720" w:gutter="0"/>
          <w:cols w:space="720"/>
          <w:docGrid w:linePitch="360"/>
        </w:sectPr>
      </w:pPr>
    </w:p>
    <w:p w14:paraId="718C3099" w14:textId="5927CF8F" w:rsidR="00667717" w:rsidRPr="0040794A" w:rsidRDefault="005874B1" w:rsidP="00667717">
      <w:pPr>
        <w:pStyle w:val="Heading4"/>
      </w:pPr>
      <w:r w:rsidRPr="0040794A">
        <w:lastRenderedPageBreak/>
        <w:t>Guiding Principles</w:t>
      </w:r>
      <w:r w:rsidR="008A4F92" w:rsidRPr="0040794A">
        <w:t xml:space="preserve"> for Document and Records Management</w:t>
      </w:r>
    </w:p>
    <w:p w14:paraId="20383A24" w14:textId="76A9F796" w:rsidR="001525AF" w:rsidRPr="0040794A" w:rsidRDefault="001525AF" w:rsidP="00B50860">
      <w:pPr>
        <w:ind w:left="23"/>
        <w:rPr>
          <w:b/>
          <w:sz w:val="20"/>
          <w:szCs w:val="20"/>
        </w:rPr>
      </w:pPr>
      <w:r w:rsidRPr="0040794A">
        <w:rPr>
          <w:b/>
          <w:sz w:val="20"/>
          <w:szCs w:val="20"/>
        </w:rPr>
        <w:t>Setting up Project Filing</w:t>
      </w:r>
    </w:p>
    <w:p w14:paraId="3CBE3B6E" w14:textId="11483800" w:rsidR="000A3A8A" w:rsidRPr="0040794A" w:rsidRDefault="005A4CB7" w:rsidP="00026A47">
      <w:pPr>
        <w:pStyle w:val="ListBullet"/>
        <w:ind w:left="749"/>
      </w:pPr>
      <w:r w:rsidRPr="0040794A">
        <w:t>Request or confirm the project number or other identifier.</w:t>
      </w:r>
    </w:p>
    <w:p w14:paraId="1A9924BB" w14:textId="6AD4DE1F" w:rsidR="005A4CB7" w:rsidRPr="0040794A" w:rsidRDefault="005A4CB7" w:rsidP="00026A47">
      <w:pPr>
        <w:pStyle w:val="ListBullet"/>
        <w:ind w:left="749"/>
      </w:pPr>
      <w:r w:rsidRPr="0040794A">
        <w:t xml:space="preserve">Set up a project directory </w:t>
      </w:r>
      <w:r w:rsidR="007F1D96" w:rsidRPr="0040794A">
        <w:t xml:space="preserve">on the server </w:t>
      </w:r>
      <w:r w:rsidRPr="0040794A">
        <w:t>and, if used</w:t>
      </w:r>
      <w:r w:rsidR="007F1D96" w:rsidRPr="0040794A">
        <w:t>,</w:t>
      </w:r>
      <w:r w:rsidRPr="0040794A">
        <w:t xml:space="preserve"> a </w:t>
      </w:r>
      <w:r w:rsidR="007F1D96" w:rsidRPr="0040794A">
        <w:t>file drawer</w:t>
      </w:r>
      <w:r w:rsidR="00E11871">
        <w:t xml:space="preserve"> </w:t>
      </w:r>
      <w:r w:rsidR="00E11871" w:rsidRPr="002D4D37">
        <w:rPr>
          <w:highlight w:val="yellow"/>
        </w:rPr>
        <w:t>(or other system as appropriate)</w:t>
      </w:r>
      <w:r w:rsidR="007F1D96" w:rsidRPr="0040794A">
        <w:t>.</w:t>
      </w:r>
    </w:p>
    <w:p w14:paraId="5FD741EC" w14:textId="4ABCD146" w:rsidR="0080424D" w:rsidRPr="0040794A" w:rsidRDefault="000A3A8A" w:rsidP="00026A47">
      <w:pPr>
        <w:pStyle w:val="ListBullet"/>
        <w:ind w:left="749"/>
      </w:pPr>
      <w:r w:rsidRPr="0040794A">
        <w:t xml:space="preserve">Depending on the medium used, set up the </w:t>
      </w:r>
      <w:r w:rsidR="007F1D96" w:rsidRPr="0040794A">
        <w:t xml:space="preserve">standard project directory structure in the project directory and/or set up </w:t>
      </w:r>
      <w:r w:rsidR="00393F64">
        <w:t xml:space="preserve">physical document </w:t>
      </w:r>
      <w:r w:rsidR="007F1D96" w:rsidRPr="0040794A">
        <w:t xml:space="preserve">folders using the standard </w:t>
      </w:r>
      <w:r w:rsidR="00FF49E2" w:rsidRPr="0040794A">
        <w:t>folder structure.</w:t>
      </w:r>
    </w:p>
    <w:p w14:paraId="0A789BFB" w14:textId="77777777" w:rsidR="001525AF" w:rsidRPr="0040794A" w:rsidRDefault="001525AF" w:rsidP="00B50860">
      <w:pPr>
        <w:ind w:left="23"/>
        <w:rPr>
          <w:b/>
          <w:sz w:val="20"/>
          <w:szCs w:val="20"/>
        </w:rPr>
      </w:pPr>
    </w:p>
    <w:p w14:paraId="284B7BE9" w14:textId="7A155A5A" w:rsidR="00FD7794" w:rsidRPr="0040794A" w:rsidRDefault="00FD7794" w:rsidP="00B50860">
      <w:pPr>
        <w:ind w:left="23"/>
        <w:rPr>
          <w:b/>
          <w:sz w:val="20"/>
          <w:szCs w:val="20"/>
        </w:rPr>
      </w:pPr>
      <w:r w:rsidRPr="0040794A">
        <w:rPr>
          <w:b/>
          <w:sz w:val="20"/>
          <w:szCs w:val="20"/>
        </w:rPr>
        <w:t>Preparing Documents</w:t>
      </w:r>
    </w:p>
    <w:p w14:paraId="72DD4EEA" w14:textId="48B542EC" w:rsidR="00FD7794" w:rsidRPr="0040794A" w:rsidRDefault="00FD7794" w:rsidP="00FD7794">
      <w:pPr>
        <w:pStyle w:val="ListBullet"/>
      </w:pPr>
      <w:r w:rsidRPr="0040794A">
        <w:t xml:space="preserve">Use </w:t>
      </w:r>
      <w:r w:rsidR="00FF49E2" w:rsidRPr="0040794A">
        <w:rPr>
          <w:highlight w:val="yellow"/>
        </w:rPr>
        <w:t xml:space="preserve">[the </w:t>
      </w:r>
      <w:r w:rsidR="00DE077D">
        <w:rPr>
          <w:highlight w:val="yellow"/>
        </w:rPr>
        <w:t>firm</w:t>
      </w:r>
      <w:r w:rsidR="00FF49E2" w:rsidRPr="0040794A">
        <w:rPr>
          <w:highlight w:val="yellow"/>
        </w:rPr>
        <w:t>]</w:t>
      </w:r>
      <w:r w:rsidR="00FF49E2" w:rsidRPr="0040794A">
        <w:t xml:space="preserve">’s </w:t>
      </w:r>
      <w:r w:rsidRPr="0040794A">
        <w:t>document standards for consistent, professional appearance.</w:t>
      </w:r>
    </w:p>
    <w:p w14:paraId="2F296CD5" w14:textId="60A8D552" w:rsidR="00FD7794" w:rsidRPr="0040794A" w:rsidRDefault="0094433F" w:rsidP="008B2B95">
      <w:pPr>
        <w:pStyle w:val="ListBullet"/>
        <w:ind w:left="749"/>
      </w:pPr>
      <w:r w:rsidRPr="0040794A">
        <w:t>Use</w:t>
      </w:r>
      <w:r w:rsidR="00FD7794" w:rsidRPr="0040794A">
        <w:t xml:space="preserve"> standard templates and forms</w:t>
      </w:r>
      <w:r w:rsidRPr="0040794A">
        <w:t>, where available.</w:t>
      </w:r>
    </w:p>
    <w:p w14:paraId="6340EABD" w14:textId="676A3001" w:rsidR="00FD7794" w:rsidRPr="0040794A" w:rsidRDefault="0094433F" w:rsidP="008B2B95">
      <w:pPr>
        <w:pStyle w:val="ListBullet"/>
        <w:ind w:left="749"/>
      </w:pPr>
      <w:r w:rsidRPr="0040794A">
        <w:t xml:space="preserve">Use </w:t>
      </w:r>
      <w:r w:rsidR="00AD6F31" w:rsidRPr="0040794A">
        <w:t xml:space="preserve">validated and approved </w:t>
      </w:r>
      <w:r w:rsidR="00FD7794" w:rsidRPr="0040794A">
        <w:t>software and media for creating and maintaining documents</w:t>
      </w:r>
      <w:r w:rsidR="00AD6F31" w:rsidRPr="0040794A">
        <w:t>.</w:t>
      </w:r>
    </w:p>
    <w:p w14:paraId="4C7A39D0" w14:textId="078E3573" w:rsidR="00FD7794" w:rsidRPr="0040794A" w:rsidRDefault="0061595A" w:rsidP="008B2B95">
      <w:pPr>
        <w:pStyle w:val="ListBullet"/>
        <w:ind w:left="749"/>
      </w:pPr>
      <w:r w:rsidRPr="0040794A">
        <w:t xml:space="preserve">Use standard </w:t>
      </w:r>
      <w:r w:rsidR="007476EE" w:rsidRPr="0040794A">
        <w:t>file naming conventions</w:t>
      </w:r>
      <w:r w:rsidR="00FF49E2" w:rsidRPr="0040794A">
        <w:t xml:space="preserve"> to save document files</w:t>
      </w:r>
      <w:r w:rsidR="007476EE" w:rsidRPr="0040794A">
        <w:t>.</w:t>
      </w:r>
    </w:p>
    <w:p w14:paraId="532004DD" w14:textId="2AE94FF3" w:rsidR="00FD7794" w:rsidRPr="0040794A" w:rsidRDefault="00FD7794" w:rsidP="008B2B95">
      <w:pPr>
        <w:pStyle w:val="ListBullet"/>
        <w:ind w:left="749"/>
      </w:pPr>
      <w:r w:rsidRPr="0040794A">
        <w:t>Includ</w:t>
      </w:r>
      <w:r w:rsidR="007476EE" w:rsidRPr="0040794A">
        <w:t>e</w:t>
      </w:r>
      <w:r w:rsidRPr="0040794A">
        <w:t xml:space="preserve"> document identifiers</w:t>
      </w:r>
      <w:r w:rsidR="00E800DA" w:rsidRPr="0040794A">
        <w:t xml:space="preserve"> (project name, project number, filename, </w:t>
      </w:r>
      <w:r w:rsidR="00E41C43" w:rsidRPr="0040794A">
        <w:t>file directory)</w:t>
      </w:r>
      <w:r w:rsidRPr="0040794A">
        <w:t xml:space="preserve"> </w:t>
      </w:r>
      <w:r w:rsidR="00891779" w:rsidRPr="0040794A">
        <w:t>in the document, as appropriate</w:t>
      </w:r>
      <w:r w:rsidR="00E800DA" w:rsidRPr="0040794A">
        <w:t>, or</w:t>
      </w:r>
      <w:r w:rsidRPr="0040794A">
        <w:t xml:space="preserve"> in </w:t>
      </w:r>
      <w:r w:rsidR="001527D5" w:rsidRPr="0040794A">
        <w:t xml:space="preserve">document properties </w:t>
      </w:r>
      <w:r w:rsidRPr="0040794A">
        <w:t>or metadata stored with each electronic file</w:t>
      </w:r>
      <w:r w:rsidR="007476EE" w:rsidRPr="0040794A">
        <w:t>.</w:t>
      </w:r>
      <w:r w:rsidRPr="0040794A">
        <w:t xml:space="preserve"> </w:t>
      </w:r>
    </w:p>
    <w:p w14:paraId="0E6772B9" w14:textId="2B0A2096" w:rsidR="00FD7794" w:rsidRPr="0040794A" w:rsidRDefault="006E17EF" w:rsidP="00FD7794">
      <w:pPr>
        <w:pStyle w:val="ListBullet"/>
      </w:pPr>
      <w:r w:rsidRPr="0040794A">
        <w:t>I</w:t>
      </w:r>
      <w:r w:rsidR="00FD7794" w:rsidRPr="0040794A">
        <w:t>nclud</w:t>
      </w:r>
      <w:r w:rsidRPr="0040794A">
        <w:t>e</w:t>
      </w:r>
      <w:r w:rsidR="00FD7794" w:rsidRPr="0040794A">
        <w:t xml:space="preserve"> project name</w:t>
      </w:r>
      <w:r w:rsidR="00E41C43" w:rsidRPr="0040794A">
        <w:t>, project number</w:t>
      </w:r>
      <w:r w:rsidR="00206CFC" w:rsidRPr="0040794A">
        <w:t xml:space="preserve"> and topic</w:t>
      </w:r>
      <w:r w:rsidR="00FD7794" w:rsidRPr="0040794A">
        <w:t xml:space="preserve"> in the subject line of project or work-related e-mail containing information that must be retained</w:t>
      </w:r>
      <w:r w:rsidRPr="0040794A">
        <w:t>.</w:t>
      </w:r>
    </w:p>
    <w:p w14:paraId="31A8CDEB" w14:textId="2AA442C7" w:rsidR="00FD7794" w:rsidRPr="0040794A" w:rsidRDefault="00206CFC" w:rsidP="00FD7794">
      <w:pPr>
        <w:pStyle w:val="ListBullet"/>
      </w:pPr>
      <w:r w:rsidRPr="0040794A">
        <w:t>Review, spellcheck</w:t>
      </w:r>
      <w:r w:rsidR="00FD7794" w:rsidRPr="0040794A">
        <w:t xml:space="preserve"> </w:t>
      </w:r>
      <w:r w:rsidR="000F6045" w:rsidRPr="0040794A">
        <w:t xml:space="preserve">and </w:t>
      </w:r>
      <w:r w:rsidRPr="0040794A">
        <w:t>check</w:t>
      </w:r>
      <w:r w:rsidR="000F6045" w:rsidRPr="0040794A">
        <w:t xml:space="preserve"> </w:t>
      </w:r>
      <w:r w:rsidR="00FD7794" w:rsidRPr="0040794A">
        <w:t>document</w:t>
      </w:r>
      <w:r w:rsidR="000F6045" w:rsidRPr="0040794A">
        <w:t>s</w:t>
      </w:r>
      <w:r w:rsidR="008B2B95" w:rsidRPr="0040794A">
        <w:t xml:space="preserve"> to confirm they are correct, complete and ready to issue</w:t>
      </w:r>
      <w:r w:rsidR="000F6045" w:rsidRPr="0040794A">
        <w:t>.</w:t>
      </w:r>
    </w:p>
    <w:p w14:paraId="7F574850" w14:textId="77777777" w:rsidR="00347547" w:rsidRPr="0040794A" w:rsidRDefault="00347547" w:rsidP="00B50860">
      <w:pPr>
        <w:ind w:left="34"/>
        <w:rPr>
          <w:b/>
          <w:sz w:val="20"/>
          <w:szCs w:val="20"/>
        </w:rPr>
      </w:pPr>
    </w:p>
    <w:p w14:paraId="2B46EA12" w14:textId="014CEE1C" w:rsidR="00FD7794" w:rsidRPr="0040794A" w:rsidRDefault="00FD7794" w:rsidP="00B50860">
      <w:pPr>
        <w:ind w:left="34"/>
        <w:rPr>
          <w:b/>
          <w:sz w:val="20"/>
          <w:szCs w:val="20"/>
        </w:rPr>
      </w:pPr>
      <w:r w:rsidRPr="0040794A">
        <w:rPr>
          <w:b/>
          <w:sz w:val="20"/>
          <w:szCs w:val="20"/>
        </w:rPr>
        <w:t>Filing Documents</w:t>
      </w:r>
    </w:p>
    <w:p w14:paraId="5A8E7D4B" w14:textId="36FE0063" w:rsidR="00FD7794" w:rsidRPr="0040794A" w:rsidRDefault="00360BC0" w:rsidP="001525AF">
      <w:pPr>
        <w:pStyle w:val="ListBullet"/>
        <w:ind w:left="749"/>
      </w:pPr>
      <w:r w:rsidRPr="0040794A">
        <w:t>File documents in the</w:t>
      </w:r>
      <w:r w:rsidR="00491D39" w:rsidRPr="0040794A">
        <w:t xml:space="preserve">ir appropriate directory or file folder in the standard project </w:t>
      </w:r>
      <w:r w:rsidR="00AD5D1F" w:rsidRPr="0040794A">
        <w:t>file structure</w:t>
      </w:r>
      <w:r w:rsidR="00E64E86" w:rsidRPr="0040794A">
        <w:t>.</w:t>
      </w:r>
    </w:p>
    <w:p w14:paraId="4FBF6A36" w14:textId="5F4DC180" w:rsidR="00FD7794" w:rsidRPr="0040794A" w:rsidRDefault="00FD7794" w:rsidP="001525AF">
      <w:pPr>
        <w:pStyle w:val="ListBullet"/>
        <w:ind w:left="749"/>
      </w:pPr>
      <w:r w:rsidRPr="0040794A">
        <w:t>Fil</w:t>
      </w:r>
      <w:r w:rsidR="00AD5D1F" w:rsidRPr="0040794A">
        <w:t>e</w:t>
      </w:r>
      <w:r w:rsidRPr="0040794A">
        <w:t xml:space="preserve"> all project or work e-mail messages that must be retained in the appropriate folder of their related project or work file structure</w:t>
      </w:r>
      <w:r w:rsidR="00AD5D1F" w:rsidRPr="0040794A">
        <w:t xml:space="preserve">.  Email may be filed </w:t>
      </w:r>
      <w:r w:rsidR="00E46C45" w:rsidRPr="0040794A">
        <w:t xml:space="preserve">in any of </w:t>
      </w:r>
      <w:r w:rsidR="00E11227" w:rsidRPr="0040794A">
        <w:t>several</w:t>
      </w:r>
      <w:r w:rsidR="00E46C45" w:rsidRPr="0040794A">
        <w:t xml:space="preserve"> ways so that email records are with the retained project records by the time of closeout:</w:t>
      </w:r>
    </w:p>
    <w:p w14:paraId="7A98E3DF" w14:textId="265D60A9" w:rsidR="00E46C45" w:rsidRPr="0040794A" w:rsidRDefault="00E46C45" w:rsidP="006F3F7E">
      <w:pPr>
        <w:pStyle w:val="ListBullet"/>
        <w:numPr>
          <w:ilvl w:val="1"/>
          <w:numId w:val="21"/>
        </w:numPr>
      </w:pPr>
      <w:r w:rsidRPr="0040794A">
        <w:t xml:space="preserve">Saved to </w:t>
      </w:r>
      <w:r w:rsidR="00EC19A5" w:rsidRPr="0040794A">
        <w:t>the project filing</w:t>
      </w:r>
      <w:r w:rsidRPr="0040794A">
        <w:t xml:space="preserve"> when sent or received</w:t>
      </w:r>
      <w:r w:rsidR="00EC19A5" w:rsidRPr="0040794A">
        <w:t>.</w:t>
      </w:r>
    </w:p>
    <w:p w14:paraId="1E9B4A2F" w14:textId="305A942D" w:rsidR="00EC19A5" w:rsidRPr="0040794A" w:rsidRDefault="00EC19A5" w:rsidP="006F3F7E">
      <w:pPr>
        <w:pStyle w:val="ListBullet"/>
        <w:numPr>
          <w:ilvl w:val="1"/>
          <w:numId w:val="21"/>
        </w:numPr>
      </w:pPr>
      <w:r w:rsidRPr="0040794A">
        <w:t xml:space="preserve">Stored in a </w:t>
      </w:r>
      <w:r w:rsidR="001E4DEE" w:rsidRPr="0040794A">
        <w:t>project-labelled Personal Folder or similar throughout the project and moved at closeout.</w:t>
      </w:r>
    </w:p>
    <w:p w14:paraId="4D9A37C6" w14:textId="18DF97FF" w:rsidR="004E6C53" w:rsidRPr="0040794A" w:rsidRDefault="004E6C53" w:rsidP="006F3F7E">
      <w:pPr>
        <w:pStyle w:val="ListBullet"/>
        <w:numPr>
          <w:ilvl w:val="1"/>
          <w:numId w:val="21"/>
        </w:numPr>
      </w:pPr>
      <w:r w:rsidRPr="0040794A">
        <w:t xml:space="preserve">Periodically, converted and saved to a portfolio PDF and saved </w:t>
      </w:r>
      <w:r w:rsidR="00336CFE" w:rsidRPr="0040794A">
        <w:t>to</w:t>
      </w:r>
      <w:r w:rsidRPr="0040794A">
        <w:t xml:space="preserve"> the project fil</w:t>
      </w:r>
      <w:r w:rsidR="00336CFE" w:rsidRPr="0040794A">
        <w:t>ing.</w:t>
      </w:r>
    </w:p>
    <w:p w14:paraId="54D6D8D1" w14:textId="6CD52A87" w:rsidR="00336CFE" w:rsidRPr="0040794A" w:rsidRDefault="007D15CA" w:rsidP="006F3F7E">
      <w:pPr>
        <w:pStyle w:val="ListBullet"/>
        <w:numPr>
          <w:ilvl w:val="1"/>
          <w:numId w:val="21"/>
        </w:numPr>
      </w:pPr>
      <w:r w:rsidRPr="0040794A">
        <w:t xml:space="preserve">Printed and save to </w:t>
      </w:r>
      <w:r w:rsidR="00393F64">
        <w:t>ph</w:t>
      </w:r>
      <w:r w:rsidR="003E7842">
        <w:t xml:space="preserve">ysical document </w:t>
      </w:r>
      <w:r w:rsidRPr="0040794A">
        <w:t>project files.</w:t>
      </w:r>
    </w:p>
    <w:p w14:paraId="29206930" w14:textId="632634A7" w:rsidR="007D15CA" w:rsidRPr="0040794A" w:rsidRDefault="0046441B" w:rsidP="006F3F7E">
      <w:pPr>
        <w:pStyle w:val="ListBullet"/>
        <w:numPr>
          <w:ilvl w:val="1"/>
          <w:numId w:val="21"/>
        </w:numPr>
      </w:pPr>
      <w:r w:rsidRPr="0040794A">
        <w:t>Other means to assure that project records retained at closeout include email records.</w:t>
      </w:r>
    </w:p>
    <w:p w14:paraId="391CCDCD" w14:textId="75410A67" w:rsidR="00FD7794" w:rsidRPr="002D4D37" w:rsidRDefault="00FD7794" w:rsidP="008B2B95">
      <w:pPr>
        <w:pStyle w:val="ListBullet"/>
        <w:rPr>
          <w:highlight w:val="cyan"/>
        </w:rPr>
      </w:pPr>
      <w:r w:rsidRPr="0040794A">
        <w:t>Fil</w:t>
      </w:r>
      <w:r w:rsidR="00646FA7" w:rsidRPr="0040794A">
        <w:t>e</w:t>
      </w:r>
      <w:r w:rsidRPr="0040794A">
        <w:t xml:space="preserve"> issued electronic documents in </w:t>
      </w:r>
      <w:r w:rsidR="00713832" w:rsidRPr="0040794A">
        <w:t>PDF</w:t>
      </w:r>
      <w:r w:rsidR="00C53ED0" w:rsidRPr="0040794A">
        <w:t>/A</w:t>
      </w:r>
      <w:r w:rsidRPr="0040794A">
        <w:t xml:space="preserve"> exactly as issued</w:t>
      </w:r>
      <w:r w:rsidR="00C53ED0" w:rsidRPr="0040794A">
        <w:t>.</w:t>
      </w:r>
      <w:r w:rsidR="00505396">
        <w:t xml:space="preserve"> </w:t>
      </w:r>
      <w:r w:rsidR="00500EA5" w:rsidRPr="002D4D37">
        <w:rPr>
          <w:highlight w:val="cyan"/>
        </w:rPr>
        <w:t>(Note: PDF/A format is not a requirement, but a recommended best practice)</w:t>
      </w:r>
    </w:p>
    <w:p w14:paraId="21100CE3" w14:textId="4AF139AC" w:rsidR="00FD7794" w:rsidRPr="0040794A" w:rsidRDefault="008C44BC" w:rsidP="008B2B95">
      <w:pPr>
        <w:pStyle w:val="ListBullet"/>
      </w:pPr>
      <w:r w:rsidRPr="0040794A">
        <w:t>S</w:t>
      </w:r>
      <w:r w:rsidR="00FD7794" w:rsidRPr="0040794A">
        <w:t>et up a check-in/check-out system wherever multiple users have access to working documents</w:t>
      </w:r>
      <w:r w:rsidRPr="0040794A">
        <w:t>.</w:t>
      </w:r>
      <w:r w:rsidR="00FD7794" w:rsidRPr="0040794A">
        <w:t xml:space="preserve"> </w:t>
      </w:r>
    </w:p>
    <w:p w14:paraId="7FCB2B04" w14:textId="233E491D" w:rsidR="00FD7794" w:rsidRPr="0040794A" w:rsidRDefault="00FD7794" w:rsidP="008B2B95">
      <w:pPr>
        <w:pStyle w:val="ListBullet"/>
      </w:pPr>
      <w:r w:rsidRPr="0040794A">
        <w:t>Train users and document managers in how to file and store documents</w:t>
      </w:r>
      <w:r w:rsidR="008C44BC" w:rsidRPr="0040794A">
        <w:t>.</w:t>
      </w:r>
    </w:p>
    <w:p w14:paraId="4BF863F5" w14:textId="77777777" w:rsidR="00347547" w:rsidRPr="0040794A" w:rsidRDefault="00347547" w:rsidP="00B50860">
      <w:pPr>
        <w:ind w:left="23"/>
        <w:rPr>
          <w:b/>
          <w:sz w:val="20"/>
          <w:szCs w:val="20"/>
        </w:rPr>
      </w:pPr>
    </w:p>
    <w:p w14:paraId="303E2E64" w14:textId="527E2258" w:rsidR="00FD7794" w:rsidRPr="0040794A" w:rsidRDefault="00FD7794" w:rsidP="00B50860">
      <w:pPr>
        <w:ind w:left="23"/>
        <w:rPr>
          <w:b/>
          <w:sz w:val="20"/>
          <w:szCs w:val="20"/>
        </w:rPr>
      </w:pPr>
      <w:r w:rsidRPr="0040794A">
        <w:rPr>
          <w:b/>
          <w:sz w:val="20"/>
          <w:szCs w:val="20"/>
        </w:rPr>
        <w:t>Revising Documents</w:t>
      </w:r>
    </w:p>
    <w:p w14:paraId="5C868892" w14:textId="58CA8679" w:rsidR="00FD7794" w:rsidRPr="0040794A" w:rsidRDefault="00FD7794" w:rsidP="006F3F7E">
      <w:pPr>
        <w:pStyle w:val="ListParagraph"/>
        <w:numPr>
          <w:ilvl w:val="0"/>
          <w:numId w:val="24"/>
        </w:numPr>
        <w:spacing w:before="40" w:after="40" w:line="276" w:lineRule="auto"/>
        <w:rPr>
          <w:rFonts w:cs="Arial"/>
          <w:sz w:val="20"/>
          <w:szCs w:val="20"/>
        </w:rPr>
      </w:pPr>
      <w:r w:rsidRPr="0040794A">
        <w:rPr>
          <w:rFonts w:cs="Arial"/>
          <w:sz w:val="20"/>
          <w:szCs w:val="20"/>
        </w:rPr>
        <w:t>Includ</w:t>
      </w:r>
      <w:r w:rsidR="008C44BC" w:rsidRPr="0040794A">
        <w:rPr>
          <w:rFonts w:cs="Arial"/>
          <w:sz w:val="20"/>
          <w:szCs w:val="20"/>
        </w:rPr>
        <w:t>e</w:t>
      </w:r>
      <w:r w:rsidRPr="0040794A">
        <w:rPr>
          <w:rFonts w:cs="Arial"/>
          <w:sz w:val="20"/>
          <w:szCs w:val="20"/>
        </w:rPr>
        <w:t xml:space="preserve"> a revision record indicating revision number, what was revised and by whom, on documents where version control is required (drawings, reports, etc.)</w:t>
      </w:r>
      <w:r w:rsidR="0058381C" w:rsidRPr="0040794A">
        <w:rPr>
          <w:rFonts w:cs="Arial"/>
          <w:sz w:val="20"/>
          <w:szCs w:val="20"/>
        </w:rPr>
        <w:t>.</w:t>
      </w:r>
    </w:p>
    <w:p w14:paraId="30322580" w14:textId="278F1692" w:rsidR="00FD7794" w:rsidRPr="0040794A" w:rsidRDefault="00FD7794" w:rsidP="006F3F7E">
      <w:pPr>
        <w:pStyle w:val="ListParagraph"/>
        <w:numPr>
          <w:ilvl w:val="0"/>
          <w:numId w:val="24"/>
        </w:numPr>
        <w:spacing w:before="40" w:after="40" w:line="276" w:lineRule="auto"/>
        <w:rPr>
          <w:rFonts w:cs="Arial"/>
          <w:sz w:val="20"/>
          <w:szCs w:val="20"/>
        </w:rPr>
      </w:pPr>
      <w:r w:rsidRPr="0040794A">
        <w:rPr>
          <w:rFonts w:cs="Arial"/>
          <w:sz w:val="20"/>
          <w:szCs w:val="20"/>
        </w:rPr>
        <w:t xml:space="preserve">Clearly identify </w:t>
      </w:r>
      <w:r w:rsidR="008C44BC" w:rsidRPr="0040794A">
        <w:rPr>
          <w:rFonts w:cs="Arial"/>
          <w:sz w:val="20"/>
          <w:szCs w:val="20"/>
        </w:rPr>
        <w:t xml:space="preserve">what was revised </w:t>
      </w:r>
      <w:r w:rsidR="0058381C" w:rsidRPr="0040794A">
        <w:rPr>
          <w:rFonts w:cs="Arial"/>
          <w:sz w:val="20"/>
          <w:szCs w:val="20"/>
        </w:rPr>
        <w:t>for documents subject to version control.</w:t>
      </w:r>
    </w:p>
    <w:p w14:paraId="0ED57EE3" w14:textId="56B31009" w:rsidR="00FD7794" w:rsidRPr="0040794A" w:rsidRDefault="00FD7794" w:rsidP="006F3F7E">
      <w:pPr>
        <w:pStyle w:val="ListParagraph"/>
        <w:numPr>
          <w:ilvl w:val="0"/>
          <w:numId w:val="24"/>
        </w:numPr>
        <w:spacing w:before="40" w:after="40" w:line="276" w:lineRule="auto"/>
        <w:rPr>
          <w:rFonts w:cs="Arial"/>
          <w:sz w:val="20"/>
          <w:szCs w:val="20"/>
        </w:rPr>
      </w:pPr>
      <w:r w:rsidRPr="0040794A">
        <w:rPr>
          <w:rFonts w:cs="Arial"/>
          <w:sz w:val="20"/>
          <w:szCs w:val="20"/>
        </w:rPr>
        <w:t>Creat</w:t>
      </w:r>
      <w:r w:rsidR="0058381C" w:rsidRPr="0040794A">
        <w:rPr>
          <w:rFonts w:cs="Arial"/>
          <w:sz w:val="20"/>
          <w:szCs w:val="20"/>
        </w:rPr>
        <w:t>e</w:t>
      </w:r>
      <w:r w:rsidRPr="0040794A">
        <w:rPr>
          <w:rFonts w:cs="Arial"/>
          <w:sz w:val="20"/>
          <w:szCs w:val="20"/>
        </w:rPr>
        <w:t xml:space="preserve"> and</w:t>
      </w:r>
      <w:r w:rsidR="0058381C" w:rsidRPr="0040794A">
        <w:rPr>
          <w:rFonts w:cs="Arial"/>
          <w:sz w:val="20"/>
          <w:szCs w:val="20"/>
        </w:rPr>
        <w:t>/or</w:t>
      </w:r>
      <w:r w:rsidRPr="0040794A">
        <w:rPr>
          <w:rFonts w:cs="Arial"/>
          <w:sz w:val="20"/>
          <w:szCs w:val="20"/>
        </w:rPr>
        <w:t xml:space="preserve"> </w:t>
      </w:r>
      <w:r w:rsidR="0058381C" w:rsidRPr="0040794A">
        <w:rPr>
          <w:rFonts w:cs="Arial"/>
          <w:sz w:val="20"/>
          <w:szCs w:val="20"/>
        </w:rPr>
        <w:t>use</w:t>
      </w:r>
      <w:r w:rsidRPr="0040794A">
        <w:rPr>
          <w:rFonts w:cs="Arial"/>
          <w:sz w:val="20"/>
          <w:szCs w:val="20"/>
        </w:rPr>
        <w:t xml:space="preserve"> a standard checking process for all revisions</w:t>
      </w:r>
      <w:r w:rsidR="0058381C" w:rsidRPr="0040794A">
        <w:rPr>
          <w:rFonts w:cs="Arial"/>
          <w:sz w:val="20"/>
          <w:szCs w:val="20"/>
        </w:rPr>
        <w:t>.</w:t>
      </w:r>
    </w:p>
    <w:p w14:paraId="2F7186B5" w14:textId="09A9587F" w:rsidR="00FD7794" w:rsidRPr="0040794A" w:rsidRDefault="00FD7794" w:rsidP="006F3F7E">
      <w:pPr>
        <w:pStyle w:val="ListParagraph"/>
        <w:numPr>
          <w:ilvl w:val="0"/>
          <w:numId w:val="24"/>
        </w:numPr>
        <w:spacing w:before="40" w:after="40" w:line="276" w:lineRule="auto"/>
        <w:rPr>
          <w:rFonts w:cs="Arial"/>
          <w:sz w:val="20"/>
          <w:szCs w:val="20"/>
        </w:rPr>
      </w:pPr>
      <w:r w:rsidRPr="0040794A">
        <w:rPr>
          <w:rFonts w:cs="Arial"/>
          <w:sz w:val="20"/>
          <w:szCs w:val="20"/>
        </w:rPr>
        <w:t>Train users in document revision procedures</w:t>
      </w:r>
      <w:r w:rsidR="0058381C" w:rsidRPr="0040794A">
        <w:rPr>
          <w:rFonts w:cs="Arial"/>
          <w:sz w:val="20"/>
          <w:szCs w:val="20"/>
        </w:rPr>
        <w:t>.</w:t>
      </w:r>
    </w:p>
    <w:p w14:paraId="3C88912F" w14:textId="77777777" w:rsidR="00347547" w:rsidRPr="0040794A" w:rsidRDefault="00347547" w:rsidP="00B50860">
      <w:pPr>
        <w:ind w:left="23"/>
        <w:rPr>
          <w:b/>
          <w:sz w:val="20"/>
          <w:szCs w:val="20"/>
        </w:rPr>
      </w:pPr>
    </w:p>
    <w:p w14:paraId="3149A918" w14:textId="131F8D9E" w:rsidR="00FD7794" w:rsidRPr="0040794A" w:rsidRDefault="00FD7794" w:rsidP="00B50860">
      <w:pPr>
        <w:ind w:left="23"/>
        <w:rPr>
          <w:b/>
          <w:sz w:val="20"/>
          <w:szCs w:val="20"/>
        </w:rPr>
      </w:pPr>
      <w:r w:rsidRPr="0040794A">
        <w:rPr>
          <w:b/>
          <w:sz w:val="20"/>
          <w:szCs w:val="20"/>
        </w:rPr>
        <w:t>Issuing Documents</w:t>
      </w:r>
    </w:p>
    <w:p w14:paraId="71E8C14D" w14:textId="48CD723B" w:rsidR="00FD7794" w:rsidRPr="002D4D37" w:rsidRDefault="00FD7794" w:rsidP="006F3F7E">
      <w:pPr>
        <w:pStyle w:val="ListParagraph"/>
        <w:numPr>
          <w:ilvl w:val="0"/>
          <w:numId w:val="25"/>
        </w:numPr>
        <w:spacing w:before="40" w:after="40" w:line="276" w:lineRule="auto"/>
        <w:ind w:left="749"/>
        <w:rPr>
          <w:rFonts w:cs="Arial"/>
          <w:sz w:val="20"/>
          <w:szCs w:val="20"/>
          <w:highlight w:val="yellow"/>
        </w:rPr>
      </w:pPr>
      <w:r w:rsidRPr="0040794A">
        <w:rPr>
          <w:rFonts w:cs="Arial"/>
          <w:sz w:val="20"/>
          <w:szCs w:val="20"/>
        </w:rPr>
        <w:t>Includ</w:t>
      </w:r>
      <w:r w:rsidR="00CD2492" w:rsidRPr="0040794A">
        <w:rPr>
          <w:rFonts w:cs="Arial"/>
          <w:sz w:val="20"/>
          <w:szCs w:val="20"/>
        </w:rPr>
        <w:t>e</w:t>
      </w:r>
      <w:r w:rsidRPr="0040794A">
        <w:rPr>
          <w:rFonts w:cs="Arial"/>
          <w:sz w:val="20"/>
          <w:szCs w:val="20"/>
        </w:rPr>
        <w:t xml:space="preserve"> an issue record, indicating purpose for issuing and when issued, on documents where version control is required (drawings, reports, etc.)</w:t>
      </w:r>
      <w:r w:rsidR="00CD2492" w:rsidRPr="0040794A">
        <w:rPr>
          <w:rFonts w:cs="Arial"/>
          <w:sz w:val="20"/>
          <w:szCs w:val="20"/>
        </w:rPr>
        <w:t>.  The revision and issue records may be combined into one record.</w:t>
      </w:r>
      <w:r w:rsidR="00F12E6A">
        <w:rPr>
          <w:rFonts w:cs="Arial"/>
          <w:sz w:val="20"/>
          <w:szCs w:val="20"/>
        </w:rPr>
        <w:t xml:space="preserve"> </w:t>
      </w:r>
      <w:r w:rsidR="00D45097" w:rsidRPr="002D4D37">
        <w:rPr>
          <w:rFonts w:cs="Arial"/>
          <w:sz w:val="20"/>
          <w:szCs w:val="20"/>
          <w:highlight w:val="yellow"/>
        </w:rPr>
        <w:t>(</w:t>
      </w:r>
      <w:r w:rsidR="008814CA" w:rsidRPr="002D4D37">
        <w:rPr>
          <w:rFonts w:cs="Arial"/>
          <w:sz w:val="20"/>
          <w:szCs w:val="20"/>
          <w:highlight w:val="yellow"/>
        </w:rPr>
        <w:t xml:space="preserve">consider </w:t>
      </w:r>
      <w:r w:rsidR="00591597">
        <w:rPr>
          <w:rFonts w:cs="Arial"/>
          <w:sz w:val="20"/>
          <w:szCs w:val="20"/>
          <w:highlight w:val="yellow"/>
        </w:rPr>
        <w:t>whether</w:t>
      </w:r>
      <w:r w:rsidR="008814CA" w:rsidRPr="002D4D37">
        <w:rPr>
          <w:rFonts w:cs="Arial"/>
          <w:sz w:val="20"/>
          <w:szCs w:val="20"/>
          <w:highlight w:val="yellow"/>
        </w:rPr>
        <w:t xml:space="preserve"> separate procedures are required for documents internally vs. externa</w:t>
      </w:r>
      <w:r w:rsidR="004B4F48" w:rsidRPr="002D4D37">
        <w:rPr>
          <w:rFonts w:cs="Arial"/>
          <w:sz w:val="20"/>
          <w:szCs w:val="20"/>
          <w:highlight w:val="yellow"/>
        </w:rPr>
        <w:t>lly)</w:t>
      </w:r>
    </w:p>
    <w:p w14:paraId="65198394" w14:textId="2B3D77BF" w:rsidR="000F1CBC" w:rsidRPr="00151780" w:rsidRDefault="00FD7794" w:rsidP="000F1CBC">
      <w:pPr>
        <w:pStyle w:val="ListBullet"/>
        <w:rPr>
          <w:highlight w:val="cyan"/>
        </w:rPr>
      </w:pPr>
      <w:r w:rsidRPr="0040794A">
        <w:t xml:space="preserve">When issuing electronic documents, providing and retaining the file in </w:t>
      </w:r>
      <w:r w:rsidR="000974D9" w:rsidRPr="0040794A">
        <w:t>PDF/A</w:t>
      </w:r>
      <w:r w:rsidRPr="0040794A">
        <w:t xml:space="preserve"> exactly as issued</w:t>
      </w:r>
      <w:r w:rsidR="000974D9" w:rsidRPr="0040794A">
        <w:t>.</w:t>
      </w:r>
      <w:r w:rsidR="000F1CBC" w:rsidRPr="000F1CBC">
        <w:rPr>
          <w:highlight w:val="cyan"/>
        </w:rPr>
        <w:t xml:space="preserve"> </w:t>
      </w:r>
      <w:r w:rsidR="000F1CBC" w:rsidRPr="00151780">
        <w:rPr>
          <w:highlight w:val="cyan"/>
        </w:rPr>
        <w:t>(Note: PDF/A format is not a requirement, but a recommended best practice</w:t>
      </w:r>
      <w:r w:rsidR="000F1CBC">
        <w:rPr>
          <w:highlight w:val="cyan"/>
        </w:rPr>
        <w:t xml:space="preserve">. Depending on the </w:t>
      </w:r>
      <w:r w:rsidR="001916DE">
        <w:rPr>
          <w:highlight w:val="cyan"/>
        </w:rPr>
        <w:t xml:space="preserve">electronic deliverable </w:t>
      </w:r>
      <w:r w:rsidR="00270F91">
        <w:rPr>
          <w:highlight w:val="cyan"/>
        </w:rPr>
        <w:t xml:space="preserve">other </w:t>
      </w:r>
      <w:r w:rsidR="007B4378">
        <w:rPr>
          <w:highlight w:val="cyan"/>
        </w:rPr>
        <w:t>methods of retaining a secure copy</w:t>
      </w:r>
      <w:r w:rsidR="00CC1823">
        <w:rPr>
          <w:highlight w:val="cyan"/>
        </w:rPr>
        <w:t xml:space="preserve"> may be more appropriate</w:t>
      </w:r>
      <w:r w:rsidR="000F1CBC" w:rsidRPr="00151780">
        <w:rPr>
          <w:highlight w:val="cyan"/>
        </w:rPr>
        <w:t>)</w:t>
      </w:r>
    </w:p>
    <w:p w14:paraId="5BCA85B3" w14:textId="7E5541B9" w:rsidR="00FD7794" w:rsidRPr="0040794A" w:rsidRDefault="00FD7794" w:rsidP="006F3F7E">
      <w:pPr>
        <w:pStyle w:val="ListParagraph"/>
        <w:numPr>
          <w:ilvl w:val="0"/>
          <w:numId w:val="25"/>
        </w:numPr>
        <w:spacing w:before="40" w:after="40" w:line="276" w:lineRule="auto"/>
        <w:ind w:left="749"/>
        <w:rPr>
          <w:rFonts w:cs="Arial"/>
          <w:sz w:val="20"/>
          <w:szCs w:val="20"/>
        </w:rPr>
      </w:pPr>
      <w:r w:rsidRPr="0040794A">
        <w:rPr>
          <w:rFonts w:cs="Arial"/>
          <w:sz w:val="20"/>
          <w:szCs w:val="20"/>
        </w:rPr>
        <w:t>Us</w:t>
      </w:r>
      <w:r w:rsidR="000974D9" w:rsidRPr="0040794A">
        <w:rPr>
          <w:rFonts w:cs="Arial"/>
          <w:sz w:val="20"/>
          <w:szCs w:val="20"/>
        </w:rPr>
        <w:t>e</w:t>
      </w:r>
      <w:r w:rsidRPr="0040794A">
        <w:rPr>
          <w:rFonts w:cs="Arial"/>
          <w:sz w:val="20"/>
          <w:szCs w:val="20"/>
        </w:rPr>
        <w:t xml:space="preserve"> some form of transmittal (form, e-mail or other) as a record of what was sent to whom, when and how</w:t>
      </w:r>
      <w:r w:rsidR="000974D9" w:rsidRPr="0040794A">
        <w:rPr>
          <w:rFonts w:cs="Arial"/>
          <w:sz w:val="20"/>
          <w:szCs w:val="20"/>
        </w:rPr>
        <w:t>.</w:t>
      </w:r>
      <w:r w:rsidRPr="0040794A">
        <w:rPr>
          <w:rFonts w:cs="Arial"/>
          <w:sz w:val="20"/>
          <w:szCs w:val="20"/>
        </w:rPr>
        <w:t xml:space="preserve"> </w:t>
      </w:r>
    </w:p>
    <w:p w14:paraId="0377FD0C" w14:textId="2A8A7705" w:rsidR="00FD7794" w:rsidRPr="0040794A" w:rsidRDefault="005D761D" w:rsidP="006F3F7E">
      <w:pPr>
        <w:pStyle w:val="ListParagraph"/>
        <w:numPr>
          <w:ilvl w:val="0"/>
          <w:numId w:val="25"/>
        </w:numPr>
        <w:spacing w:before="40" w:after="40" w:line="276" w:lineRule="auto"/>
        <w:ind w:left="749"/>
        <w:rPr>
          <w:rFonts w:cs="Arial"/>
          <w:sz w:val="20"/>
          <w:szCs w:val="20"/>
        </w:rPr>
      </w:pPr>
      <w:r w:rsidRPr="0040794A">
        <w:rPr>
          <w:rFonts w:cs="Arial"/>
          <w:sz w:val="20"/>
          <w:szCs w:val="20"/>
        </w:rPr>
        <w:t>C</w:t>
      </w:r>
      <w:r w:rsidR="00FD7794" w:rsidRPr="0040794A">
        <w:rPr>
          <w:rFonts w:cs="Arial"/>
          <w:sz w:val="20"/>
          <w:szCs w:val="20"/>
        </w:rPr>
        <w:t>reate an audit trail</w:t>
      </w:r>
      <w:r w:rsidRPr="0040794A">
        <w:rPr>
          <w:rFonts w:cs="Arial"/>
          <w:sz w:val="20"/>
          <w:szCs w:val="20"/>
        </w:rPr>
        <w:t xml:space="preserve"> to record </w:t>
      </w:r>
      <w:r w:rsidR="00FD7794" w:rsidRPr="0040794A">
        <w:rPr>
          <w:rFonts w:cs="Arial"/>
          <w:sz w:val="20"/>
          <w:szCs w:val="20"/>
        </w:rPr>
        <w:t>who receives which document revisions and when</w:t>
      </w:r>
      <w:r w:rsidRPr="0040794A">
        <w:rPr>
          <w:rFonts w:cs="Arial"/>
          <w:sz w:val="20"/>
          <w:szCs w:val="20"/>
        </w:rPr>
        <w:t>.</w:t>
      </w:r>
      <w:r w:rsidR="00FD7794" w:rsidRPr="0040794A">
        <w:rPr>
          <w:rFonts w:cs="Arial"/>
          <w:sz w:val="20"/>
          <w:szCs w:val="20"/>
        </w:rPr>
        <w:t xml:space="preserve"> </w:t>
      </w:r>
    </w:p>
    <w:p w14:paraId="2D3360BF" w14:textId="0946261E" w:rsidR="00FD7794" w:rsidRPr="0040794A" w:rsidRDefault="00FD7794" w:rsidP="006F3F7E">
      <w:pPr>
        <w:pStyle w:val="ListParagraph"/>
        <w:numPr>
          <w:ilvl w:val="0"/>
          <w:numId w:val="25"/>
        </w:numPr>
        <w:spacing w:before="40" w:after="40" w:line="276" w:lineRule="auto"/>
        <w:ind w:left="749"/>
        <w:rPr>
          <w:rFonts w:cs="Arial"/>
          <w:sz w:val="20"/>
          <w:szCs w:val="20"/>
        </w:rPr>
      </w:pPr>
      <w:r w:rsidRPr="0040794A">
        <w:rPr>
          <w:rFonts w:cs="Arial"/>
          <w:sz w:val="20"/>
          <w:szCs w:val="20"/>
        </w:rPr>
        <w:t>Mak</w:t>
      </w:r>
      <w:r w:rsidR="005D761D" w:rsidRPr="0040794A">
        <w:rPr>
          <w:rFonts w:cs="Arial"/>
          <w:sz w:val="20"/>
          <w:szCs w:val="20"/>
        </w:rPr>
        <w:t>e</w:t>
      </w:r>
      <w:r w:rsidRPr="0040794A">
        <w:rPr>
          <w:rFonts w:cs="Arial"/>
          <w:sz w:val="20"/>
          <w:szCs w:val="20"/>
        </w:rPr>
        <w:t xml:space="preserve"> sure the most recent or current revisions of documents are issued to those who require them</w:t>
      </w:r>
      <w:r w:rsidR="00EE07CA" w:rsidRPr="0040794A">
        <w:rPr>
          <w:rFonts w:cs="Arial"/>
          <w:sz w:val="20"/>
          <w:szCs w:val="20"/>
        </w:rPr>
        <w:t>.</w:t>
      </w:r>
    </w:p>
    <w:p w14:paraId="27133962" w14:textId="5267DD0D" w:rsidR="00FD7794" w:rsidRPr="0040794A" w:rsidRDefault="00FD7794" w:rsidP="006F3F7E">
      <w:pPr>
        <w:pStyle w:val="ListParagraph"/>
        <w:numPr>
          <w:ilvl w:val="0"/>
          <w:numId w:val="25"/>
        </w:numPr>
        <w:spacing w:before="40" w:after="40" w:line="276" w:lineRule="auto"/>
        <w:ind w:left="749"/>
        <w:rPr>
          <w:rFonts w:cs="Arial"/>
          <w:sz w:val="20"/>
          <w:szCs w:val="20"/>
        </w:rPr>
      </w:pPr>
      <w:r w:rsidRPr="0040794A">
        <w:rPr>
          <w:rFonts w:cs="Arial"/>
          <w:sz w:val="20"/>
          <w:szCs w:val="20"/>
        </w:rPr>
        <w:t>Train users and document managers in how to issue documents</w:t>
      </w:r>
      <w:r w:rsidR="00EE07CA" w:rsidRPr="0040794A">
        <w:rPr>
          <w:rFonts w:cs="Arial"/>
          <w:sz w:val="20"/>
          <w:szCs w:val="20"/>
        </w:rPr>
        <w:t>.</w:t>
      </w:r>
    </w:p>
    <w:p w14:paraId="6CE7C26E" w14:textId="77777777" w:rsidR="00347547" w:rsidRPr="0040794A" w:rsidRDefault="00347547" w:rsidP="00B50860">
      <w:pPr>
        <w:ind w:left="23"/>
        <w:rPr>
          <w:b/>
          <w:sz w:val="20"/>
          <w:szCs w:val="20"/>
        </w:rPr>
      </w:pPr>
    </w:p>
    <w:p w14:paraId="278D2EB5" w14:textId="5E36870C" w:rsidR="00FD7794" w:rsidRPr="0040794A" w:rsidRDefault="00FD7794" w:rsidP="00B50860">
      <w:pPr>
        <w:ind w:left="23"/>
        <w:rPr>
          <w:b/>
          <w:sz w:val="20"/>
          <w:szCs w:val="20"/>
        </w:rPr>
      </w:pPr>
      <w:r w:rsidRPr="0040794A">
        <w:rPr>
          <w:b/>
          <w:sz w:val="20"/>
          <w:szCs w:val="20"/>
        </w:rPr>
        <w:t>Receiving Documents</w:t>
      </w:r>
    </w:p>
    <w:p w14:paraId="78AB5C67" w14:textId="2738D935" w:rsidR="0001139F" w:rsidRPr="0040794A" w:rsidRDefault="0001139F"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Determine whether the document is a record to be retained or a document that is kept for convenience until no longer needed.</w:t>
      </w:r>
    </w:p>
    <w:p w14:paraId="6E45A1E1" w14:textId="1624D807" w:rsidR="00FD7794" w:rsidRPr="0040794A" w:rsidRDefault="00C81835"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S</w:t>
      </w:r>
      <w:r w:rsidR="00EE07CA" w:rsidRPr="0040794A">
        <w:rPr>
          <w:rFonts w:cs="Arial"/>
          <w:sz w:val="20"/>
          <w:szCs w:val="20"/>
        </w:rPr>
        <w:t xml:space="preserve">tore documents </w:t>
      </w:r>
      <w:r w:rsidRPr="0040794A">
        <w:rPr>
          <w:rFonts w:cs="Arial"/>
          <w:sz w:val="20"/>
          <w:szCs w:val="20"/>
        </w:rPr>
        <w:t xml:space="preserve">in the project </w:t>
      </w:r>
      <w:r w:rsidR="00F3287B">
        <w:rPr>
          <w:rFonts w:cs="Arial"/>
          <w:sz w:val="20"/>
          <w:szCs w:val="20"/>
        </w:rPr>
        <w:t>file</w:t>
      </w:r>
      <w:r w:rsidR="00F3287B" w:rsidRPr="0040794A">
        <w:rPr>
          <w:rFonts w:cs="Arial"/>
          <w:sz w:val="20"/>
          <w:szCs w:val="20"/>
        </w:rPr>
        <w:t xml:space="preserve"> </w:t>
      </w:r>
      <w:r w:rsidRPr="0040794A">
        <w:rPr>
          <w:rFonts w:cs="Arial"/>
          <w:sz w:val="20"/>
          <w:szCs w:val="20"/>
        </w:rPr>
        <w:t>to record</w:t>
      </w:r>
      <w:r w:rsidR="00FD7794" w:rsidRPr="0040794A">
        <w:rPr>
          <w:rFonts w:cs="Arial"/>
          <w:sz w:val="20"/>
          <w:szCs w:val="20"/>
        </w:rPr>
        <w:t xml:space="preserve"> when documents are received</w:t>
      </w:r>
      <w:r w:rsidR="0002216E" w:rsidRPr="0040794A">
        <w:rPr>
          <w:rFonts w:cs="Arial"/>
          <w:sz w:val="20"/>
          <w:szCs w:val="20"/>
        </w:rPr>
        <w:t>.</w:t>
      </w:r>
    </w:p>
    <w:p w14:paraId="140E9258" w14:textId="58F198E0" w:rsidR="008A4DAC" w:rsidRPr="0040794A" w:rsidRDefault="008A4DAC"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 xml:space="preserve">If receiving </w:t>
      </w:r>
      <w:r w:rsidR="00CB1A41">
        <w:rPr>
          <w:rFonts w:cs="Arial"/>
          <w:sz w:val="20"/>
          <w:szCs w:val="20"/>
        </w:rPr>
        <w:t>physical documents</w:t>
      </w:r>
      <w:r w:rsidRPr="0040794A">
        <w:rPr>
          <w:rFonts w:cs="Arial"/>
          <w:sz w:val="20"/>
          <w:szCs w:val="20"/>
        </w:rPr>
        <w:t xml:space="preserve">, code and file in </w:t>
      </w:r>
      <w:r w:rsidR="00952822">
        <w:rPr>
          <w:rFonts w:cs="Arial"/>
          <w:sz w:val="20"/>
          <w:szCs w:val="20"/>
        </w:rPr>
        <w:t xml:space="preserve">physical document </w:t>
      </w:r>
      <w:r w:rsidRPr="0040794A">
        <w:rPr>
          <w:rFonts w:cs="Arial"/>
          <w:sz w:val="20"/>
          <w:szCs w:val="20"/>
        </w:rPr>
        <w:t>project file structure, or scan, name and file in electronic file structure</w:t>
      </w:r>
      <w:r w:rsidR="002F2439" w:rsidRPr="0040794A">
        <w:rPr>
          <w:rFonts w:cs="Arial"/>
          <w:sz w:val="20"/>
          <w:szCs w:val="20"/>
        </w:rPr>
        <w:t xml:space="preserve">, or code and store in the </w:t>
      </w:r>
      <w:r w:rsidR="00F9156F">
        <w:rPr>
          <w:rFonts w:cs="Arial"/>
          <w:sz w:val="20"/>
          <w:szCs w:val="20"/>
        </w:rPr>
        <w:t xml:space="preserve">physical document </w:t>
      </w:r>
      <w:r w:rsidR="00EF172A">
        <w:rPr>
          <w:rFonts w:cs="Arial"/>
          <w:sz w:val="20"/>
          <w:szCs w:val="20"/>
        </w:rPr>
        <w:t>file</w:t>
      </w:r>
      <w:r w:rsidRPr="0040794A">
        <w:rPr>
          <w:rFonts w:cs="Arial"/>
          <w:sz w:val="20"/>
          <w:szCs w:val="20"/>
        </w:rPr>
        <w:t xml:space="preserve">. </w:t>
      </w:r>
    </w:p>
    <w:p w14:paraId="0E110653" w14:textId="4782BCC4" w:rsidR="008A4DAC" w:rsidRPr="0040794A" w:rsidRDefault="008A4DAC"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 xml:space="preserve">If receiving electronic documents, </w:t>
      </w:r>
      <w:r w:rsidR="00723629" w:rsidRPr="0040794A">
        <w:rPr>
          <w:rFonts w:cs="Arial"/>
          <w:sz w:val="20"/>
          <w:szCs w:val="20"/>
        </w:rPr>
        <w:t>name, as appropriate or leave with originator’s filename</w:t>
      </w:r>
      <w:r w:rsidR="0001139F" w:rsidRPr="0040794A">
        <w:rPr>
          <w:rFonts w:cs="Arial"/>
          <w:sz w:val="20"/>
          <w:szCs w:val="20"/>
        </w:rPr>
        <w:t xml:space="preserve"> and</w:t>
      </w:r>
      <w:r w:rsidR="00723629" w:rsidRPr="0040794A">
        <w:rPr>
          <w:rFonts w:cs="Arial"/>
          <w:sz w:val="20"/>
          <w:szCs w:val="20"/>
        </w:rPr>
        <w:t xml:space="preserve"> </w:t>
      </w:r>
      <w:r w:rsidRPr="0040794A">
        <w:rPr>
          <w:rFonts w:cs="Arial"/>
          <w:sz w:val="20"/>
          <w:szCs w:val="20"/>
        </w:rPr>
        <w:t>fil</w:t>
      </w:r>
      <w:r w:rsidR="00723629" w:rsidRPr="0040794A">
        <w:rPr>
          <w:rFonts w:cs="Arial"/>
          <w:sz w:val="20"/>
          <w:szCs w:val="20"/>
        </w:rPr>
        <w:t>e</w:t>
      </w:r>
      <w:r w:rsidRPr="0040794A">
        <w:rPr>
          <w:rFonts w:cs="Arial"/>
          <w:sz w:val="20"/>
          <w:szCs w:val="20"/>
        </w:rPr>
        <w:t xml:space="preserve"> in electronic file structure</w:t>
      </w:r>
      <w:r w:rsidR="00966F27" w:rsidRPr="0040794A">
        <w:rPr>
          <w:rFonts w:cs="Arial"/>
          <w:sz w:val="20"/>
          <w:szCs w:val="20"/>
        </w:rPr>
        <w:t xml:space="preserve"> or print and file in the </w:t>
      </w:r>
      <w:r w:rsidR="009E6D76">
        <w:rPr>
          <w:rFonts w:cs="Arial"/>
          <w:sz w:val="20"/>
          <w:szCs w:val="20"/>
        </w:rPr>
        <w:t xml:space="preserve">physical document </w:t>
      </w:r>
      <w:r w:rsidR="00966F27" w:rsidRPr="0040794A">
        <w:rPr>
          <w:rFonts w:cs="Arial"/>
          <w:sz w:val="20"/>
          <w:szCs w:val="20"/>
        </w:rPr>
        <w:t>system</w:t>
      </w:r>
      <w:r w:rsidR="0001139F" w:rsidRPr="0040794A">
        <w:rPr>
          <w:rFonts w:cs="Arial"/>
          <w:sz w:val="20"/>
          <w:szCs w:val="20"/>
        </w:rPr>
        <w:t>.</w:t>
      </w:r>
    </w:p>
    <w:p w14:paraId="00602390" w14:textId="02B1634E" w:rsidR="00FD7794" w:rsidRPr="0040794A" w:rsidRDefault="008A4DAC"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As needed, s</w:t>
      </w:r>
      <w:r w:rsidR="00FD7794" w:rsidRPr="0040794A">
        <w:rPr>
          <w:rFonts w:cs="Arial"/>
          <w:sz w:val="20"/>
          <w:szCs w:val="20"/>
        </w:rPr>
        <w:t>et up a standard distribution indicating expectation of those receiving the document (e.g., approve, action by, information only, etc.)</w:t>
      </w:r>
      <w:r w:rsidRPr="0040794A">
        <w:rPr>
          <w:rFonts w:cs="Arial"/>
          <w:sz w:val="20"/>
          <w:szCs w:val="20"/>
        </w:rPr>
        <w:t>.</w:t>
      </w:r>
    </w:p>
    <w:p w14:paraId="0340F14E" w14:textId="6A3B5903" w:rsidR="00FD7794" w:rsidRPr="0040794A" w:rsidRDefault="008A4DAC"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As needed, r</w:t>
      </w:r>
      <w:r w:rsidR="00FD7794" w:rsidRPr="0040794A">
        <w:rPr>
          <w:rFonts w:cs="Arial"/>
          <w:sz w:val="20"/>
          <w:szCs w:val="20"/>
        </w:rPr>
        <w:t>ecord actions taken based on received documents</w:t>
      </w:r>
      <w:r w:rsidRPr="0040794A">
        <w:rPr>
          <w:rFonts w:cs="Arial"/>
          <w:sz w:val="20"/>
          <w:szCs w:val="20"/>
        </w:rPr>
        <w:t>.</w:t>
      </w:r>
    </w:p>
    <w:p w14:paraId="17A8FA76" w14:textId="6E02ED0D" w:rsidR="00FD7794" w:rsidRPr="0040794A" w:rsidRDefault="00FD7794" w:rsidP="006F3F7E">
      <w:pPr>
        <w:pStyle w:val="ListParagraph"/>
        <w:numPr>
          <w:ilvl w:val="0"/>
          <w:numId w:val="26"/>
        </w:numPr>
        <w:spacing w:before="40" w:after="40" w:line="276" w:lineRule="auto"/>
        <w:ind w:left="749"/>
        <w:rPr>
          <w:rFonts w:cs="Arial"/>
          <w:sz w:val="20"/>
          <w:szCs w:val="20"/>
        </w:rPr>
      </w:pPr>
      <w:r w:rsidRPr="0040794A">
        <w:rPr>
          <w:rFonts w:cs="Arial"/>
          <w:sz w:val="20"/>
          <w:szCs w:val="20"/>
        </w:rPr>
        <w:t>Train users and document managers in procedures for documents they receive</w:t>
      </w:r>
      <w:r w:rsidR="00347547" w:rsidRPr="0040794A">
        <w:rPr>
          <w:rFonts w:cs="Arial"/>
          <w:sz w:val="20"/>
          <w:szCs w:val="20"/>
        </w:rPr>
        <w:t>.</w:t>
      </w:r>
    </w:p>
    <w:p w14:paraId="33EAD8C8" w14:textId="77777777" w:rsidR="009A7B4B" w:rsidRPr="0040794A" w:rsidRDefault="009A7B4B" w:rsidP="00B50860">
      <w:pPr>
        <w:ind w:left="23"/>
        <w:rPr>
          <w:b/>
          <w:sz w:val="20"/>
          <w:szCs w:val="20"/>
        </w:rPr>
      </w:pPr>
    </w:p>
    <w:p w14:paraId="489D2F66" w14:textId="50AA64D3" w:rsidR="00FD7794" w:rsidRPr="0040794A" w:rsidRDefault="00FD7794" w:rsidP="00B50860">
      <w:pPr>
        <w:ind w:left="23"/>
        <w:rPr>
          <w:b/>
          <w:sz w:val="20"/>
          <w:szCs w:val="20"/>
        </w:rPr>
      </w:pPr>
      <w:r w:rsidRPr="0040794A">
        <w:rPr>
          <w:b/>
          <w:sz w:val="20"/>
          <w:szCs w:val="20"/>
        </w:rPr>
        <w:t>Archiving Records</w:t>
      </w:r>
    </w:p>
    <w:p w14:paraId="51302E2D" w14:textId="1BFA0F03" w:rsidR="00FD7794" w:rsidRPr="0040794A" w:rsidRDefault="009A7B4B"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 xml:space="preserve">If not already developed, create a records management </w:t>
      </w:r>
      <w:r w:rsidR="000F4BAA" w:rsidRPr="0040794A">
        <w:rPr>
          <w:rFonts w:cs="Arial"/>
          <w:sz w:val="20"/>
          <w:szCs w:val="20"/>
        </w:rPr>
        <w:t xml:space="preserve">system that specifies the required retention </w:t>
      </w:r>
      <w:r w:rsidR="000507AD" w:rsidRPr="0040794A">
        <w:rPr>
          <w:rFonts w:cs="Arial"/>
          <w:sz w:val="20"/>
          <w:szCs w:val="20"/>
        </w:rPr>
        <w:t xml:space="preserve">period and media </w:t>
      </w:r>
      <w:r w:rsidR="00894F8F" w:rsidRPr="0040794A">
        <w:rPr>
          <w:rFonts w:cs="Arial"/>
          <w:sz w:val="20"/>
          <w:szCs w:val="20"/>
        </w:rPr>
        <w:t xml:space="preserve">for retention </w:t>
      </w:r>
      <w:r w:rsidR="000F4BAA" w:rsidRPr="0040794A">
        <w:rPr>
          <w:rFonts w:cs="Arial"/>
          <w:sz w:val="20"/>
          <w:szCs w:val="20"/>
        </w:rPr>
        <w:t>of various categories of records</w:t>
      </w:r>
      <w:r w:rsidR="000507AD" w:rsidRPr="0040794A">
        <w:rPr>
          <w:rFonts w:cs="Arial"/>
          <w:sz w:val="20"/>
          <w:szCs w:val="20"/>
        </w:rPr>
        <w:t>.</w:t>
      </w:r>
      <w:r w:rsidR="000F4BAA" w:rsidRPr="0040794A">
        <w:rPr>
          <w:rFonts w:cs="Arial"/>
          <w:sz w:val="20"/>
          <w:szCs w:val="20"/>
        </w:rPr>
        <w:t xml:space="preserve"> </w:t>
      </w:r>
    </w:p>
    <w:p w14:paraId="6A43EC30" w14:textId="78C44069" w:rsidR="00FD7794" w:rsidRPr="0040794A" w:rsidRDefault="00894F8F"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Specify</w:t>
      </w:r>
      <w:r w:rsidR="00FD7794" w:rsidRPr="0040794A">
        <w:rPr>
          <w:rFonts w:cs="Arial"/>
          <w:sz w:val="20"/>
          <w:szCs w:val="20"/>
        </w:rPr>
        <w:t xml:space="preserve"> </w:t>
      </w:r>
      <w:r w:rsidR="00DF1F76" w:rsidRPr="0040794A">
        <w:rPr>
          <w:rFonts w:cs="Arial"/>
          <w:sz w:val="20"/>
          <w:szCs w:val="20"/>
        </w:rPr>
        <w:t>how</w:t>
      </w:r>
      <w:r w:rsidR="00FD7794" w:rsidRPr="0040794A">
        <w:rPr>
          <w:rFonts w:cs="Arial"/>
          <w:sz w:val="20"/>
          <w:szCs w:val="20"/>
        </w:rPr>
        <w:t xml:space="preserve"> the integrity of the archived records is protected</w:t>
      </w:r>
      <w:r w:rsidRPr="0040794A">
        <w:rPr>
          <w:rFonts w:cs="Arial"/>
          <w:sz w:val="20"/>
          <w:szCs w:val="20"/>
        </w:rPr>
        <w:t xml:space="preserve"> (</w:t>
      </w:r>
      <w:r w:rsidR="00DF1F76" w:rsidRPr="0040794A">
        <w:rPr>
          <w:rFonts w:cs="Arial"/>
          <w:sz w:val="20"/>
          <w:szCs w:val="20"/>
        </w:rPr>
        <w:t>e.g., separate, read-only directory)</w:t>
      </w:r>
      <w:r w:rsidRPr="0040794A">
        <w:rPr>
          <w:rFonts w:cs="Arial"/>
          <w:sz w:val="20"/>
          <w:szCs w:val="20"/>
        </w:rPr>
        <w:t>.</w:t>
      </w:r>
    </w:p>
    <w:p w14:paraId="4AC8CAB9" w14:textId="72096242" w:rsidR="00FD7794" w:rsidRPr="0040794A" w:rsidRDefault="00FD7794"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Cull non-records and convenience copies from files</w:t>
      </w:r>
      <w:r w:rsidR="00DF1F76" w:rsidRPr="0040794A">
        <w:rPr>
          <w:rFonts w:cs="Arial"/>
          <w:sz w:val="20"/>
          <w:szCs w:val="20"/>
        </w:rPr>
        <w:t>.</w:t>
      </w:r>
    </w:p>
    <w:p w14:paraId="1415FA85" w14:textId="7D907A8C" w:rsidR="00FD7794" w:rsidRPr="0040794A" w:rsidRDefault="00DF1F76"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 xml:space="preserve">For </w:t>
      </w:r>
      <w:r w:rsidR="00F0749F">
        <w:rPr>
          <w:rFonts w:cs="Arial"/>
          <w:sz w:val="20"/>
          <w:szCs w:val="20"/>
        </w:rPr>
        <w:t>physical</w:t>
      </w:r>
      <w:r w:rsidRPr="0040794A">
        <w:rPr>
          <w:rFonts w:cs="Arial"/>
          <w:sz w:val="20"/>
          <w:szCs w:val="20"/>
        </w:rPr>
        <w:t xml:space="preserve"> records, g</w:t>
      </w:r>
      <w:r w:rsidR="00FD7794" w:rsidRPr="0040794A">
        <w:rPr>
          <w:rFonts w:cs="Arial"/>
          <w:sz w:val="20"/>
          <w:szCs w:val="20"/>
        </w:rPr>
        <w:t>roup, label and log records with their date of destruction</w:t>
      </w:r>
      <w:r w:rsidRPr="0040794A">
        <w:rPr>
          <w:rFonts w:cs="Arial"/>
          <w:sz w:val="20"/>
          <w:szCs w:val="20"/>
        </w:rPr>
        <w:t>.</w:t>
      </w:r>
    </w:p>
    <w:p w14:paraId="2A387598" w14:textId="4A3938F8" w:rsidR="00FD7794" w:rsidRPr="0040794A" w:rsidRDefault="001D32F9"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Indicate media and location</w:t>
      </w:r>
      <w:r w:rsidR="001F7B10" w:rsidRPr="0040794A">
        <w:rPr>
          <w:rFonts w:cs="Arial"/>
          <w:sz w:val="20"/>
          <w:szCs w:val="20"/>
        </w:rPr>
        <w:t xml:space="preserve"> (onsite, offsite, </w:t>
      </w:r>
      <w:r w:rsidR="007C7459" w:rsidRPr="0040794A">
        <w:rPr>
          <w:rFonts w:cs="Arial"/>
          <w:sz w:val="20"/>
          <w:szCs w:val="20"/>
        </w:rPr>
        <w:t>cloud, etc.)</w:t>
      </w:r>
      <w:r w:rsidRPr="0040794A">
        <w:rPr>
          <w:rFonts w:cs="Arial"/>
          <w:sz w:val="20"/>
          <w:szCs w:val="20"/>
        </w:rPr>
        <w:t xml:space="preserve"> for </w:t>
      </w:r>
      <w:r w:rsidR="00022742" w:rsidRPr="0040794A">
        <w:rPr>
          <w:rFonts w:cs="Arial"/>
          <w:sz w:val="20"/>
          <w:szCs w:val="20"/>
        </w:rPr>
        <w:t>archiving and storing electronic files</w:t>
      </w:r>
      <w:r w:rsidR="00FD7794" w:rsidRPr="0040794A">
        <w:rPr>
          <w:rFonts w:cs="Arial"/>
          <w:sz w:val="20"/>
          <w:szCs w:val="20"/>
        </w:rPr>
        <w:t xml:space="preserve"> (</w:t>
      </w:r>
      <w:r w:rsidR="00022742" w:rsidRPr="0040794A">
        <w:rPr>
          <w:rFonts w:cs="Arial"/>
          <w:sz w:val="20"/>
          <w:szCs w:val="20"/>
        </w:rPr>
        <w:t xml:space="preserve">separate </w:t>
      </w:r>
      <w:r w:rsidR="00FD7794" w:rsidRPr="0040794A">
        <w:rPr>
          <w:rFonts w:cs="Arial"/>
          <w:sz w:val="20"/>
          <w:szCs w:val="20"/>
        </w:rPr>
        <w:t xml:space="preserve">server, </w:t>
      </w:r>
      <w:r w:rsidR="00FA1A16">
        <w:rPr>
          <w:rFonts w:cs="Arial"/>
          <w:sz w:val="20"/>
          <w:szCs w:val="20"/>
        </w:rPr>
        <w:t>cloud drive</w:t>
      </w:r>
      <w:r w:rsidR="00FD7794" w:rsidRPr="0040794A">
        <w:rPr>
          <w:rFonts w:cs="Arial"/>
          <w:sz w:val="20"/>
          <w:szCs w:val="20"/>
        </w:rPr>
        <w:t>, etc.)</w:t>
      </w:r>
      <w:r w:rsidR="00F60B38" w:rsidRPr="0040794A">
        <w:rPr>
          <w:rFonts w:cs="Arial"/>
          <w:sz w:val="20"/>
          <w:szCs w:val="20"/>
        </w:rPr>
        <w:t>.</w:t>
      </w:r>
    </w:p>
    <w:p w14:paraId="5BB343A3" w14:textId="33A533DB" w:rsidR="00FD7794" w:rsidRPr="0040794A" w:rsidRDefault="007C7459" w:rsidP="006F3F7E">
      <w:pPr>
        <w:pStyle w:val="ListParagraph"/>
        <w:numPr>
          <w:ilvl w:val="0"/>
          <w:numId w:val="27"/>
        </w:numPr>
        <w:spacing w:before="40" w:after="40" w:line="276" w:lineRule="auto"/>
        <w:ind w:left="749"/>
        <w:rPr>
          <w:rFonts w:cs="Arial"/>
          <w:sz w:val="20"/>
          <w:szCs w:val="20"/>
        </w:rPr>
      </w:pPr>
      <w:r w:rsidRPr="0040794A">
        <w:rPr>
          <w:rFonts w:cs="Arial"/>
          <w:sz w:val="20"/>
          <w:szCs w:val="20"/>
        </w:rPr>
        <w:t>On c</w:t>
      </w:r>
      <w:r w:rsidR="00F60B38" w:rsidRPr="0040794A">
        <w:rPr>
          <w:rFonts w:cs="Arial"/>
          <w:sz w:val="20"/>
          <w:szCs w:val="20"/>
        </w:rPr>
        <w:t>loseout, transfer</w:t>
      </w:r>
      <w:r w:rsidR="00FD7794" w:rsidRPr="0040794A">
        <w:rPr>
          <w:rFonts w:cs="Arial"/>
          <w:sz w:val="20"/>
          <w:szCs w:val="20"/>
        </w:rPr>
        <w:t xml:space="preserve"> records to their storage medium and location</w:t>
      </w:r>
      <w:r w:rsidR="00F60B38" w:rsidRPr="0040794A">
        <w:rPr>
          <w:rFonts w:cs="Arial"/>
          <w:sz w:val="20"/>
          <w:szCs w:val="20"/>
        </w:rPr>
        <w:t>.</w:t>
      </w:r>
      <w:r w:rsidR="00FD7794" w:rsidRPr="0040794A">
        <w:rPr>
          <w:rFonts w:cs="Arial"/>
          <w:sz w:val="20"/>
          <w:szCs w:val="20"/>
        </w:rPr>
        <w:t xml:space="preserve"> </w:t>
      </w:r>
    </w:p>
    <w:p w14:paraId="3B3F2148" w14:textId="51BC4FB2" w:rsidR="00BA67A2" w:rsidRPr="0040794A" w:rsidRDefault="00BA67A2" w:rsidP="006F3F7E">
      <w:pPr>
        <w:pStyle w:val="ListParagraph"/>
        <w:numPr>
          <w:ilvl w:val="0"/>
          <w:numId w:val="27"/>
        </w:numPr>
        <w:spacing w:before="40" w:after="40" w:line="276" w:lineRule="auto"/>
        <w:rPr>
          <w:rFonts w:cs="Arial"/>
          <w:sz w:val="20"/>
          <w:szCs w:val="20"/>
        </w:rPr>
      </w:pPr>
      <w:r w:rsidRPr="0040794A">
        <w:rPr>
          <w:rFonts w:cs="Arial"/>
          <w:sz w:val="20"/>
          <w:szCs w:val="20"/>
        </w:rPr>
        <w:t>Secure access so only those with permission can access files.</w:t>
      </w:r>
    </w:p>
    <w:p w14:paraId="7FECA989" w14:textId="218314A2" w:rsidR="00BA67A2" w:rsidRPr="0040794A" w:rsidRDefault="00BA67A2" w:rsidP="006F3F7E">
      <w:pPr>
        <w:pStyle w:val="ListParagraph"/>
        <w:numPr>
          <w:ilvl w:val="0"/>
          <w:numId w:val="27"/>
        </w:numPr>
        <w:spacing w:before="40" w:after="40" w:line="276" w:lineRule="auto"/>
        <w:rPr>
          <w:rFonts w:cs="Arial"/>
          <w:sz w:val="20"/>
          <w:szCs w:val="20"/>
        </w:rPr>
      </w:pPr>
      <w:r w:rsidRPr="0040794A">
        <w:rPr>
          <w:rFonts w:cs="Arial"/>
          <w:sz w:val="20"/>
          <w:szCs w:val="20"/>
        </w:rPr>
        <w:t>Limit access to confidential and personal information.</w:t>
      </w:r>
    </w:p>
    <w:p w14:paraId="3530D991" w14:textId="1722EA68" w:rsidR="00BA67A2" w:rsidRPr="0040794A" w:rsidRDefault="00BA67A2" w:rsidP="006F3F7E">
      <w:pPr>
        <w:pStyle w:val="ListParagraph"/>
        <w:numPr>
          <w:ilvl w:val="0"/>
          <w:numId w:val="27"/>
        </w:numPr>
        <w:spacing w:before="40" w:after="40" w:line="276" w:lineRule="auto"/>
        <w:rPr>
          <w:rFonts w:cs="Arial"/>
          <w:sz w:val="20"/>
          <w:szCs w:val="20"/>
        </w:rPr>
      </w:pPr>
      <w:r w:rsidRPr="0040794A">
        <w:rPr>
          <w:rFonts w:cs="Arial"/>
          <w:sz w:val="20"/>
          <w:szCs w:val="20"/>
        </w:rPr>
        <w:t>Provide or arrange for storage with environmental controls to preserve records (protection from moisture, fire, etc.).</w:t>
      </w:r>
    </w:p>
    <w:p w14:paraId="2E175FA0" w14:textId="2C53FF76" w:rsidR="00BA67A2" w:rsidRPr="0040794A" w:rsidRDefault="00BA67A2" w:rsidP="006F3F7E">
      <w:pPr>
        <w:pStyle w:val="ListParagraph"/>
        <w:numPr>
          <w:ilvl w:val="0"/>
          <w:numId w:val="27"/>
        </w:numPr>
        <w:spacing w:before="40" w:after="40" w:line="276" w:lineRule="auto"/>
        <w:rPr>
          <w:rFonts w:cs="Arial"/>
          <w:sz w:val="20"/>
          <w:szCs w:val="20"/>
        </w:rPr>
      </w:pPr>
      <w:r w:rsidRPr="0040794A">
        <w:rPr>
          <w:rFonts w:cs="Arial"/>
          <w:sz w:val="20"/>
          <w:szCs w:val="20"/>
        </w:rPr>
        <w:lastRenderedPageBreak/>
        <w:t xml:space="preserve">Migrate records to current </w:t>
      </w:r>
      <w:r w:rsidR="00D529FD" w:rsidRPr="0040794A">
        <w:rPr>
          <w:rFonts w:cs="Arial"/>
          <w:sz w:val="20"/>
          <w:szCs w:val="20"/>
        </w:rPr>
        <w:t>media or</w:t>
      </w:r>
      <w:r w:rsidRPr="0040794A">
        <w:rPr>
          <w:rFonts w:cs="Arial"/>
          <w:sz w:val="20"/>
          <w:szCs w:val="20"/>
        </w:rPr>
        <w:t xml:space="preserve"> maintain hardware and software able to access them for the duration of their retention period.</w:t>
      </w:r>
    </w:p>
    <w:p w14:paraId="07369B6F" w14:textId="6EAFCCCF" w:rsidR="00FD7794" w:rsidRPr="0040794A" w:rsidRDefault="00FD7794" w:rsidP="006F3F7E">
      <w:pPr>
        <w:pStyle w:val="ListParagraph"/>
        <w:numPr>
          <w:ilvl w:val="0"/>
          <w:numId w:val="27"/>
        </w:numPr>
        <w:spacing w:before="40" w:after="40" w:line="276" w:lineRule="auto"/>
        <w:rPr>
          <w:rFonts w:cs="Arial"/>
          <w:sz w:val="20"/>
          <w:szCs w:val="20"/>
        </w:rPr>
      </w:pPr>
      <w:r w:rsidRPr="0040794A">
        <w:rPr>
          <w:rFonts w:cs="Arial"/>
          <w:sz w:val="20"/>
          <w:szCs w:val="20"/>
        </w:rPr>
        <w:t xml:space="preserve">Train document managers about archiving </w:t>
      </w:r>
      <w:r w:rsidR="00BA67A2" w:rsidRPr="0040794A">
        <w:rPr>
          <w:rFonts w:cs="Arial"/>
          <w:sz w:val="20"/>
          <w:szCs w:val="20"/>
        </w:rPr>
        <w:t xml:space="preserve">and storage </w:t>
      </w:r>
      <w:r w:rsidRPr="0040794A">
        <w:rPr>
          <w:rFonts w:cs="Arial"/>
          <w:sz w:val="20"/>
          <w:szCs w:val="20"/>
        </w:rPr>
        <w:t>procedures</w:t>
      </w:r>
      <w:r w:rsidR="00F60B38" w:rsidRPr="0040794A">
        <w:rPr>
          <w:rFonts w:cs="Arial"/>
          <w:sz w:val="20"/>
          <w:szCs w:val="20"/>
        </w:rPr>
        <w:t>.</w:t>
      </w:r>
    </w:p>
    <w:p w14:paraId="654B45E0" w14:textId="77777777" w:rsidR="008A4F92" w:rsidRPr="0040794A" w:rsidRDefault="008A4F92" w:rsidP="00B50860">
      <w:pPr>
        <w:ind w:left="23"/>
        <w:rPr>
          <w:b/>
          <w:sz w:val="20"/>
          <w:szCs w:val="20"/>
        </w:rPr>
      </w:pPr>
    </w:p>
    <w:p w14:paraId="638B67AC" w14:textId="65E55BAE" w:rsidR="00FD7794" w:rsidRPr="0040794A" w:rsidRDefault="00FD7794" w:rsidP="00B50860">
      <w:pPr>
        <w:ind w:left="23"/>
        <w:rPr>
          <w:b/>
          <w:sz w:val="20"/>
          <w:szCs w:val="20"/>
        </w:rPr>
      </w:pPr>
      <w:r w:rsidRPr="0040794A">
        <w:rPr>
          <w:b/>
          <w:sz w:val="20"/>
          <w:szCs w:val="20"/>
        </w:rPr>
        <w:t>Destroying Records</w:t>
      </w:r>
      <w:r w:rsidR="001C6B38">
        <w:rPr>
          <w:b/>
          <w:sz w:val="20"/>
          <w:szCs w:val="20"/>
        </w:rPr>
        <w:t xml:space="preserve"> </w:t>
      </w:r>
      <w:r w:rsidR="001C6B38" w:rsidRPr="002D4D37">
        <w:rPr>
          <w:bCs/>
          <w:sz w:val="20"/>
          <w:szCs w:val="20"/>
          <w:highlight w:val="cyan"/>
        </w:rPr>
        <w:t>(</w:t>
      </w:r>
      <w:r w:rsidR="00A76099" w:rsidRPr="001E390C">
        <w:rPr>
          <w:sz w:val="20"/>
          <w:szCs w:val="20"/>
          <w:highlight w:val="cyan"/>
        </w:rPr>
        <w:t xml:space="preserve">record </w:t>
      </w:r>
      <w:r w:rsidR="001E390C" w:rsidRPr="002D4D37">
        <w:rPr>
          <w:bCs/>
          <w:sz w:val="20"/>
          <w:szCs w:val="20"/>
          <w:highlight w:val="cyan"/>
        </w:rPr>
        <w:t>destruction</w:t>
      </w:r>
      <w:r w:rsidR="001C6B38" w:rsidRPr="002D4D37">
        <w:rPr>
          <w:bCs/>
          <w:sz w:val="20"/>
          <w:szCs w:val="20"/>
          <w:highlight w:val="cyan"/>
        </w:rPr>
        <w:t xml:space="preserve"> is no</w:t>
      </w:r>
      <w:r w:rsidR="00C66D28" w:rsidRPr="002D4D37">
        <w:rPr>
          <w:bCs/>
          <w:sz w:val="20"/>
          <w:szCs w:val="20"/>
          <w:highlight w:val="cyan"/>
        </w:rPr>
        <w:t xml:space="preserve">t an </w:t>
      </w:r>
      <w:r w:rsidR="003A26E8" w:rsidRPr="002D4D37">
        <w:rPr>
          <w:bCs/>
          <w:sz w:val="20"/>
          <w:szCs w:val="20"/>
          <w:highlight w:val="cyan"/>
        </w:rPr>
        <w:t xml:space="preserve">Engineers and Geoscientists BC </w:t>
      </w:r>
      <w:r w:rsidR="001E390C" w:rsidRPr="002D4D37">
        <w:rPr>
          <w:bCs/>
          <w:sz w:val="20"/>
          <w:szCs w:val="20"/>
          <w:highlight w:val="cyan"/>
        </w:rPr>
        <w:t>requirement)</w:t>
      </w:r>
    </w:p>
    <w:p w14:paraId="0D979D30" w14:textId="5D9152BD" w:rsidR="00BA67A2" w:rsidRPr="0040794A" w:rsidRDefault="000B7C6E" w:rsidP="00B50860">
      <w:pPr>
        <w:ind w:left="23"/>
        <w:rPr>
          <w:bCs/>
          <w:sz w:val="20"/>
          <w:szCs w:val="20"/>
        </w:rPr>
      </w:pPr>
      <w:r w:rsidRPr="0040794A">
        <w:rPr>
          <w:bCs/>
          <w:sz w:val="20"/>
          <w:szCs w:val="20"/>
        </w:rPr>
        <w:t>Unless records are permanently retained:</w:t>
      </w:r>
    </w:p>
    <w:p w14:paraId="76151FC7" w14:textId="2B20009E" w:rsidR="00FD7794" w:rsidRPr="0040794A" w:rsidRDefault="00FD7794" w:rsidP="006F3F7E">
      <w:pPr>
        <w:pStyle w:val="ListParagraph"/>
        <w:numPr>
          <w:ilvl w:val="0"/>
          <w:numId w:val="28"/>
        </w:numPr>
        <w:spacing w:before="40" w:after="40" w:line="276" w:lineRule="auto"/>
        <w:ind w:left="749"/>
        <w:rPr>
          <w:rFonts w:cs="Arial"/>
          <w:sz w:val="20"/>
          <w:szCs w:val="20"/>
        </w:rPr>
      </w:pPr>
      <w:r w:rsidRPr="0040794A">
        <w:rPr>
          <w:rFonts w:cs="Arial"/>
          <w:sz w:val="20"/>
          <w:szCs w:val="20"/>
        </w:rPr>
        <w:t>Destroy all records that have met all retention requirements and that are not under a legal hold for pending litigation or a regulatory requirement</w:t>
      </w:r>
      <w:r w:rsidR="000B7C6E" w:rsidRPr="0040794A">
        <w:rPr>
          <w:rFonts w:cs="Arial"/>
          <w:sz w:val="20"/>
          <w:szCs w:val="20"/>
        </w:rPr>
        <w:t>.</w:t>
      </w:r>
    </w:p>
    <w:p w14:paraId="2370FD85" w14:textId="0F1F577A" w:rsidR="00FD7794" w:rsidRPr="0040794A" w:rsidRDefault="00FD7794" w:rsidP="006F3F7E">
      <w:pPr>
        <w:pStyle w:val="ListParagraph"/>
        <w:numPr>
          <w:ilvl w:val="0"/>
          <w:numId w:val="28"/>
        </w:numPr>
        <w:spacing w:before="40" w:after="40" w:line="276" w:lineRule="auto"/>
        <w:ind w:left="749"/>
        <w:rPr>
          <w:rFonts w:cs="Arial"/>
          <w:sz w:val="20"/>
          <w:szCs w:val="20"/>
        </w:rPr>
      </w:pPr>
      <w:r w:rsidRPr="0040794A">
        <w:rPr>
          <w:rFonts w:cs="Arial"/>
          <w:sz w:val="20"/>
          <w:szCs w:val="20"/>
        </w:rPr>
        <w:t>Keep a record of what was destroyed, when and by whom</w:t>
      </w:r>
    </w:p>
    <w:p w14:paraId="116375CB" w14:textId="77777777" w:rsidR="00664626" w:rsidRPr="0040794A" w:rsidRDefault="00664626" w:rsidP="00664626">
      <w:pPr>
        <w:pStyle w:val="Heading3"/>
        <w:rPr>
          <w:lang w:eastAsia="en-CA"/>
        </w:rPr>
      </w:pPr>
      <w:bookmarkStart w:id="44" w:name="_Toc71273427"/>
      <w:r w:rsidRPr="0040794A">
        <w:rPr>
          <w:lang w:eastAsia="en-CA"/>
        </w:rPr>
        <w:t>References</w:t>
      </w:r>
      <w:bookmarkEnd w:id="44"/>
    </w:p>
    <w:p w14:paraId="2FAAB700" w14:textId="104B502C" w:rsidR="00664626" w:rsidRPr="0040794A" w:rsidRDefault="00664626" w:rsidP="00664626">
      <w:pPr>
        <w:pStyle w:val="BodyText"/>
        <w:rPr>
          <w:b/>
          <w:bCs/>
          <w:i/>
          <w:iCs/>
          <w:lang w:eastAsia="en-CA"/>
        </w:rPr>
      </w:pPr>
      <w:r w:rsidRPr="0040794A">
        <w:rPr>
          <w:b/>
          <w:bCs/>
          <w:i/>
          <w:iCs/>
          <w:highlight w:val="cyan"/>
          <w:lang w:eastAsia="en-CA"/>
        </w:rPr>
        <w:t>Refer to any detailed procedures for engineering</w:t>
      </w:r>
      <w:r w:rsidR="00A76099">
        <w:rPr>
          <w:b/>
          <w:bCs/>
          <w:i/>
          <w:iCs/>
          <w:highlight w:val="cyan"/>
          <w:lang w:eastAsia="en-CA"/>
        </w:rPr>
        <w:t xml:space="preserve">/geoscience </w:t>
      </w:r>
      <w:r w:rsidRPr="0040794A">
        <w:rPr>
          <w:b/>
          <w:bCs/>
          <w:i/>
          <w:iCs/>
          <w:highlight w:val="cyan"/>
          <w:lang w:eastAsia="en-CA"/>
        </w:rPr>
        <w:t>groups.</w:t>
      </w:r>
    </w:p>
    <w:p w14:paraId="4C56D418" w14:textId="65013DB1" w:rsidR="00A26F5C" w:rsidRPr="0040794A" w:rsidRDefault="00A26F5C" w:rsidP="005C12B5">
      <w:pPr>
        <w:pStyle w:val="Heading2"/>
        <w:rPr>
          <w:lang w:eastAsia="en-CA"/>
        </w:rPr>
      </w:pPr>
      <w:bookmarkStart w:id="45" w:name="_Toc71273428"/>
      <w:bookmarkStart w:id="46" w:name="_Toc71481567"/>
      <w:r w:rsidRPr="0040794A">
        <w:rPr>
          <w:lang w:eastAsia="en-CA"/>
        </w:rPr>
        <w:t>Checking Engineering</w:t>
      </w:r>
      <w:r w:rsidR="00946D94">
        <w:rPr>
          <w:lang w:eastAsia="en-CA"/>
        </w:rPr>
        <w:t xml:space="preserve"> and Geoscience</w:t>
      </w:r>
      <w:r w:rsidRPr="0040794A">
        <w:rPr>
          <w:lang w:eastAsia="en-CA"/>
        </w:rPr>
        <w:t xml:space="preserve"> Work</w:t>
      </w:r>
      <w:bookmarkEnd w:id="45"/>
      <w:bookmarkEnd w:id="46"/>
    </w:p>
    <w:p w14:paraId="5B2D644E" w14:textId="77777777" w:rsidR="00E75F7A" w:rsidRPr="0040794A" w:rsidRDefault="00E75F7A" w:rsidP="005C12B5">
      <w:pPr>
        <w:pStyle w:val="Heading3"/>
        <w:rPr>
          <w:rFonts w:asciiTheme="majorHAnsi" w:hAnsiTheme="majorHAnsi" w:cstheme="majorBidi"/>
          <w:sz w:val="28"/>
          <w:szCs w:val="28"/>
        </w:rPr>
      </w:pPr>
      <w:bookmarkStart w:id="47" w:name="_Toc36296634"/>
      <w:bookmarkStart w:id="48" w:name="_Toc71273429"/>
      <w:r w:rsidRPr="0040794A">
        <w:t>Introduction</w:t>
      </w:r>
      <w:bookmarkEnd w:id="47"/>
      <w:bookmarkEnd w:id="48"/>
    </w:p>
    <w:p w14:paraId="146A1CB5" w14:textId="6C56E3C5" w:rsidR="00341C18" w:rsidRDefault="00341C18" w:rsidP="00341C18">
      <w:pPr>
        <w:rPr>
          <w:sz w:val="20"/>
          <w:szCs w:val="20"/>
        </w:rPr>
      </w:pPr>
      <w:r w:rsidRPr="0040794A">
        <w:rPr>
          <w:sz w:val="20"/>
          <w:szCs w:val="20"/>
        </w:rPr>
        <w:t xml:space="preserve">Checking </w:t>
      </w:r>
      <w:r w:rsidR="00946D94">
        <w:rPr>
          <w:sz w:val="20"/>
          <w:szCs w:val="20"/>
        </w:rPr>
        <w:t>is a</w:t>
      </w:r>
      <w:r w:rsidRPr="0040794A">
        <w:rPr>
          <w:sz w:val="20"/>
          <w:szCs w:val="20"/>
        </w:rPr>
        <w:t xml:space="preserve"> documented quality control processes </w:t>
      </w:r>
      <w:r w:rsidR="00D52879" w:rsidRPr="0040794A">
        <w:rPr>
          <w:sz w:val="20"/>
          <w:szCs w:val="20"/>
        </w:rPr>
        <w:t>t</w:t>
      </w:r>
      <w:r w:rsidR="00D52879">
        <w:rPr>
          <w:sz w:val="20"/>
          <w:szCs w:val="20"/>
        </w:rPr>
        <w:t>o</w:t>
      </w:r>
      <w:r w:rsidR="00D52879" w:rsidRPr="0040794A">
        <w:rPr>
          <w:sz w:val="20"/>
          <w:szCs w:val="20"/>
        </w:rPr>
        <w:t xml:space="preserve"> </w:t>
      </w:r>
      <w:r w:rsidRPr="0040794A">
        <w:rPr>
          <w:sz w:val="20"/>
          <w:szCs w:val="20"/>
        </w:rPr>
        <w:t xml:space="preserve">confirm that the engineering or geoscience work is complete, correct, meets all input requirements, and is suited for its intended use or purpose.  Checks, as defined by </w:t>
      </w:r>
      <w:r w:rsidR="00323381" w:rsidRPr="0040794A">
        <w:rPr>
          <w:sz w:val="20"/>
          <w:szCs w:val="20"/>
        </w:rPr>
        <w:t>Engineers and Geoscientists BC</w:t>
      </w:r>
      <w:r w:rsidRPr="0040794A">
        <w:rPr>
          <w:sz w:val="20"/>
          <w:szCs w:val="20"/>
        </w:rPr>
        <w:t>, encompass all the various checks that occur or ought to occur throughout the development, presentation, production and performance of any professional engineering or professional geoscience work in any sector.</w:t>
      </w:r>
    </w:p>
    <w:p w14:paraId="7C8B3E7C" w14:textId="77777777" w:rsidR="005D3D4A" w:rsidRPr="0040794A" w:rsidRDefault="005D3D4A" w:rsidP="00341C18">
      <w:pPr>
        <w:rPr>
          <w:sz w:val="20"/>
          <w:szCs w:val="20"/>
        </w:rPr>
      </w:pPr>
    </w:p>
    <w:p w14:paraId="2DB09B8D" w14:textId="389A22BB" w:rsidR="0082603D" w:rsidRPr="0040794A" w:rsidRDefault="00D4538C" w:rsidP="0082603D">
      <w:pPr>
        <w:rPr>
          <w:sz w:val="20"/>
          <w:szCs w:val="20"/>
        </w:rPr>
      </w:pPr>
      <w:r>
        <w:rPr>
          <w:sz w:val="20"/>
          <w:szCs w:val="20"/>
        </w:rPr>
        <w:t>Prior to check</w:t>
      </w:r>
      <w:r w:rsidR="00F85B3D">
        <w:rPr>
          <w:sz w:val="20"/>
          <w:szCs w:val="20"/>
        </w:rPr>
        <w:t>ing</w:t>
      </w:r>
      <w:r w:rsidR="00FA4F80">
        <w:rPr>
          <w:sz w:val="20"/>
          <w:szCs w:val="20"/>
        </w:rPr>
        <w:t>,</w:t>
      </w:r>
      <w:r w:rsidR="00F85B3D">
        <w:rPr>
          <w:sz w:val="20"/>
          <w:szCs w:val="20"/>
        </w:rPr>
        <w:t xml:space="preserve"> a risk assessment must be completed to determine </w:t>
      </w:r>
      <w:r w:rsidR="00416634">
        <w:rPr>
          <w:sz w:val="20"/>
          <w:szCs w:val="20"/>
        </w:rPr>
        <w:t xml:space="preserve">the extent of checking required </w:t>
      </w:r>
      <w:r w:rsidR="0082603D">
        <w:rPr>
          <w:sz w:val="20"/>
          <w:szCs w:val="20"/>
        </w:rPr>
        <w:t xml:space="preserve">and </w:t>
      </w:r>
      <w:r w:rsidR="00A635B0">
        <w:rPr>
          <w:sz w:val="20"/>
          <w:szCs w:val="20"/>
        </w:rPr>
        <w:t xml:space="preserve">whether </w:t>
      </w:r>
      <w:r w:rsidR="00F85B3D">
        <w:rPr>
          <w:sz w:val="20"/>
          <w:szCs w:val="20"/>
        </w:rPr>
        <w:t>an independent review is require</w:t>
      </w:r>
      <w:r w:rsidR="00416634">
        <w:rPr>
          <w:sz w:val="20"/>
          <w:szCs w:val="20"/>
        </w:rPr>
        <w:t>d</w:t>
      </w:r>
      <w:r w:rsidR="0082603D">
        <w:rPr>
          <w:sz w:val="20"/>
          <w:szCs w:val="20"/>
        </w:rPr>
        <w:t>;</w:t>
      </w:r>
      <w:r w:rsidR="00416634">
        <w:rPr>
          <w:sz w:val="20"/>
          <w:szCs w:val="20"/>
        </w:rPr>
        <w:t xml:space="preserve"> </w:t>
      </w:r>
      <w:r w:rsidR="0082603D" w:rsidRPr="0040794A">
        <w:rPr>
          <w:sz w:val="20"/>
          <w:szCs w:val="20"/>
        </w:rPr>
        <w:t xml:space="preserve">refer to </w:t>
      </w:r>
      <w:r w:rsidR="0082603D">
        <w:rPr>
          <w:sz w:val="20"/>
          <w:szCs w:val="20"/>
        </w:rPr>
        <w:t xml:space="preserve">section </w:t>
      </w:r>
      <w:r w:rsidR="00662D6F">
        <w:rPr>
          <w:sz w:val="20"/>
          <w:szCs w:val="20"/>
        </w:rPr>
        <w:t xml:space="preserve">titled </w:t>
      </w:r>
      <w:r w:rsidR="00662D6F" w:rsidRPr="00DC0A58">
        <w:rPr>
          <w:b/>
          <w:bCs/>
          <w:sz w:val="20"/>
          <w:szCs w:val="20"/>
        </w:rPr>
        <w:t>Independent Review of</w:t>
      </w:r>
      <w:r w:rsidR="0005097D">
        <w:rPr>
          <w:b/>
          <w:bCs/>
          <w:sz w:val="20"/>
          <w:szCs w:val="20"/>
        </w:rPr>
        <w:t xml:space="preserve"> High-Risk Professional Activ</w:t>
      </w:r>
      <w:r w:rsidR="00281497">
        <w:rPr>
          <w:b/>
          <w:bCs/>
          <w:sz w:val="20"/>
          <w:szCs w:val="20"/>
        </w:rPr>
        <w:t>ities or W</w:t>
      </w:r>
      <w:r w:rsidR="001630AE">
        <w:rPr>
          <w:b/>
          <w:bCs/>
          <w:sz w:val="20"/>
          <w:szCs w:val="20"/>
        </w:rPr>
        <w:t>or</w:t>
      </w:r>
      <w:r w:rsidR="00281497">
        <w:rPr>
          <w:b/>
          <w:bCs/>
          <w:sz w:val="20"/>
          <w:szCs w:val="20"/>
        </w:rPr>
        <w:t>k</w:t>
      </w:r>
      <w:r w:rsidR="00662D6F">
        <w:rPr>
          <w:b/>
          <w:bCs/>
          <w:sz w:val="20"/>
          <w:szCs w:val="20"/>
        </w:rPr>
        <w:t>,</w:t>
      </w:r>
      <w:r w:rsidR="00662D6F">
        <w:rPr>
          <w:sz w:val="20"/>
          <w:szCs w:val="20"/>
        </w:rPr>
        <w:t xml:space="preserve"> </w:t>
      </w:r>
      <w:r w:rsidR="0082603D">
        <w:rPr>
          <w:sz w:val="20"/>
          <w:szCs w:val="20"/>
        </w:rPr>
        <w:t>of this PPMP.</w:t>
      </w:r>
    </w:p>
    <w:p w14:paraId="45DC0154" w14:textId="77777777" w:rsidR="00341C18" w:rsidRPr="0040794A" w:rsidRDefault="00341C18" w:rsidP="00341C18">
      <w:pPr>
        <w:rPr>
          <w:sz w:val="20"/>
          <w:szCs w:val="20"/>
        </w:rPr>
      </w:pPr>
    </w:p>
    <w:p w14:paraId="242BC87D" w14:textId="19C6384C" w:rsidR="00341C18" w:rsidRPr="0040794A" w:rsidRDefault="00341C18" w:rsidP="00341C18">
      <w:pPr>
        <w:rPr>
          <w:sz w:val="20"/>
          <w:szCs w:val="20"/>
        </w:rPr>
      </w:pPr>
      <w:r w:rsidRPr="0040794A">
        <w:rPr>
          <w:sz w:val="20"/>
          <w:szCs w:val="20"/>
        </w:rPr>
        <w:t>Depending on the risk, checking may be carried out by a qualified individual independent of, or associated with, the work being checked, or by the professional</w:t>
      </w:r>
      <w:r w:rsidRPr="0040794A">
        <w:rPr>
          <w:i/>
          <w:sz w:val="20"/>
          <w:szCs w:val="20"/>
        </w:rPr>
        <w:t>,</w:t>
      </w:r>
      <w:r w:rsidRPr="0040794A">
        <w:rPr>
          <w:sz w:val="20"/>
          <w:szCs w:val="20"/>
        </w:rPr>
        <w:t xml:space="preserve"> who prepared the work.  Checking engineering and geoscience work is mandated by </w:t>
      </w:r>
      <w:r w:rsidR="0060040F">
        <w:rPr>
          <w:sz w:val="20"/>
          <w:szCs w:val="20"/>
        </w:rPr>
        <w:t xml:space="preserve">section </w:t>
      </w:r>
      <w:r w:rsidR="00D52879">
        <w:rPr>
          <w:sz w:val="20"/>
          <w:szCs w:val="20"/>
        </w:rPr>
        <w:t xml:space="preserve">7.3.4 of the Bylaws of </w:t>
      </w:r>
      <w:r w:rsidR="00323381" w:rsidRPr="002D4D37">
        <w:rPr>
          <w:sz w:val="20"/>
          <w:szCs w:val="20"/>
        </w:rPr>
        <w:t>Engineers and Geoscientists BC</w:t>
      </w:r>
      <w:r w:rsidRPr="002D4D37">
        <w:rPr>
          <w:sz w:val="20"/>
          <w:szCs w:val="20"/>
        </w:rPr>
        <w:t xml:space="preserve"> </w:t>
      </w:r>
      <w:r w:rsidRPr="00D52879">
        <w:rPr>
          <w:sz w:val="20"/>
          <w:szCs w:val="20"/>
        </w:rPr>
        <w:t>and</w:t>
      </w:r>
      <w:r w:rsidRPr="0040794A">
        <w:rPr>
          <w:sz w:val="20"/>
          <w:szCs w:val="20"/>
        </w:rPr>
        <w:t xml:space="preserve"> described in the </w:t>
      </w:r>
      <w:hyperlink r:id="rId21" w:history="1">
        <w:r w:rsidR="00323381" w:rsidRPr="002D4D37">
          <w:rPr>
            <w:rStyle w:val="Hyperlink"/>
            <w:i/>
            <w:iCs/>
          </w:rPr>
          <w:t>Engineers and Geoscientists BC</w:t>
        </w:r>
        <w:r w:rsidRPr="002D4D37">
          <w:rPr>
            <w:rStyle w:val="Hyperlink"/>
            <w:i/>
            <w:iCs/>
          </w:rPr>
          <w:t xml:space="preserve"> Guide to the Standard for Documented Checks of Engineering and Geoscience Work</w:t>
        </w:r>
      </w:hyperlink>
      <w:r w:rsidRPr="00703CDB">
        <w:rPr>
          <w:sz w:val="20"/>
          <w:szCs w:val="20"/>
        </w:rPr>
        <w:t>.</w:t>
      </w:r>
      <w:r w:rsidRPr="0040794A">
        <w:rPr>
          <w:sz w:val="20"/>
          <w:szCs w:val="20"/>
        </w:rPr>
        <w:t xml:space="preserve"> </w:t>
      </w:r>
    </w:p>
    <w:p w14:paraId="3EB71623" w14:textId="77777777" w:rsidR="00341C18" w:rsidRPr="0040794A" w:rsidRDefault="00341C18" w:rsidP="00341C18">
      <w:pPr>
        <w:rPr>
          <w:sz w:val="20"/>
          <w:szCs w:val="20"/>
        </w:rPr>
      </w:pPr>
    </w:p>
    <w:p w14:paraId="10D9156F" w14:textId="660B846F" w:rsidR="00341C18" w:rsidRPr="0040794A" w:rsidRDefault="00341C18" w:rsidP="005D3D4A">
      <w:pPr>
        <w:rPr>
          <w:sz w:val="20"/>
          <w:szCs w:val="20"/>
        </w:rPr>
      </w:pPr>
      <w:r w:rsidRPr="0040794A">
        <w:rPr>
          <w:sz w:val="20"/>
          <w:szCs w:val="20"/>
        </w:rPr>
        <w:t xml:space="preserve">Where work involves structural design, refer to the </w:t>
      </w:r>
      <w:r w:rsidR="00707E76">
        <w:rPr>
          <w:sz w:val="20"/>
          <w:szCs w:val="20"/>
        </w:rPr>
        <w:t>next sect</w:t>
      </w:r>
      <w:r w:rsidR="005D3D4A">
        <w:rPr>
          <w:sz w:val="20"/>
          <w:szCs w:val="20"/>
        </w:rPr>
        <w:t xml:space="preserve">ion of this PPMP, </w:t>
      </w:r>
      <w:r w:rsidR="005D3D4A" w:rsidRPr="002D4D37">
        <w:rPr>
          <w:b/>
          <w:bCs/>
          <w:sz w:val="20"/>
          <w:szCs w:val="20"/>
        </w:rPr>
        <w:t>Independent Review of Structural Designs</w:t>
      </w:r>
      <w:r w:rsidR="005D3D4A">
        <w:rPr>
          <w:sz w:val="20"/>
          <w:szCs w:val="20"/>
        </w:rPr>
        <w:t>.</w:t>
      </w:r>
    </w:p>
    <w:p w14:paraId="13D05E4F" w14:textId="77777777" w:rsidR="00B17DDF" w:rsidRPr="0040794A" w:rsidRDefault="00B17DDF" w:rsidP="00341C18">
      <w:pPr>
        <w:rPr>
          <w:sz w:val="20"/>
          <w:szCs w:val="20"/>
        </w:rPr>
      </w:pPr>
    </w:p>
    <w:p w14:paraId="79BFE401" w14:textId="52C1A460" w:rsidR="00341C18" w:rsidRDefault="006F1285" w:rsidP="00E75F7A">
      <w:pPr>
        <w:rPr>
          <w:sz w:val="20"/>
          <w:szCs w:val="20"/>
        </w:rPr>
      </w:pPr>
      <w:r w:rsidRPr="006F1285">
        <w:rPr>
          <w:sz w:val="20"/>
          <w:szCs w:val="20"/>
        </w:rPr>
        <w:t xml:space="preserve">During compliance audits, auditors will be confirming </w:t>
      </w:r>
      <w:r w:rsidR="00CB7C7F">
        <w:rPr>
          <w:sz w:val="20"/>
          <w:szCs w:val="20"/>
        </w:rPr>
        <w:t>professionals</w:t>
      </w:r>
      <w:r w:rsidRPr="006F1285">
        <w:rPr>
          <w:sz w:val="20"/>
          <w:szCs w:val="20"/>
        </w:rPr>
        <w:t xml:space="preserve"> are </w:t>
      </w:r>
      <w:r w:rsidRPr="0040794A">
        <w:rPr>
          <w:sz w:val="20"/>
          <w:szCs w:val="20"/>
        </w:rPr>
        <w:t>carry</w:t>
      </w:r>
      <w:r w:rsidR="00CE7953">
        <w:rPr>
          <w:sz w:val="20"/>
          <w:szCs w:val="20"/>
        </w:rPr>
        <w:t>ing</w:t>
      </w:r>
      <w:r w:rsidRPr="0040794A">
        <w:rPr>
          <w:sz w:val="20"/>
          <w:szCs w:val="20"/>
        </w:rPr>
        <w:t xml:space="preserve"> out documented checks of engineering and geoscience work using a documented process appropriate to the risk associated with the work</w:t>
      </w:r>
      <w:r>
        <w:rPr>
          <w:sz w:val="20"/>
          <w:szCs w:val="20"/>
        </w:rPr>
        <w:t xml:space="preserve">, and retaining records of those checks according to the </w:t>
      </w:r>
      <w:r w:rsidR="00872B7F">
        <w:rPr>
          <w:sz w:val="20"/>
          <w:szCs w:val="20"/>
        </w:rPr>
        <w:t>procedures below.</w:t>
      </w:r>
    </w:p>
    <w:p w14:paraId="31845DB3" w14:textId="77777777" w:rsidR="00E75F7A" w:rsidRPr="0040794A" w:rsidRDefault="00E75F7A" w:rsidP="005C12B5">
      <w:pPr>
        <w:pStyle w:val="Heading3"/>
      </w:pPr>
      <w:bookmarkStart w:id="49" w:name="_Toc36296635"/>
      <w:bookmarkStart w:id="50" w:name="_Toc71273430"/>
      <w:r w:rsidRPr="0040794A">
        <w:t>Purpose</w:t>
      </w:r>
      <w:bookmarkEnd w:id="49"/>
      <w:bookmarkEnd w:id="50"/>
    </w:p>
    <w:p w14:paraId="2B6AFC61" w14:textId="6C6C9696" w:rsidR="00CF5AD0" w:rsidRPr="0040794A" w:rsidRDefault="00CF5AD0" w:rsidP="00CF5AD0">
      <w:pPr>
        <w:rPr>
          <w:sz w:val="20"/>
          <w:szCs w:val="20"/>
        </w:rPr>
      </w:pPr>
      <w:r w:rsidRPr="0040794A">
        <w:rPr>
          <w:sz w:val="20"/>
          <w:szCs w:val="20"/>
        </w:rPr>
        <w:t>Professional</w:t>
      </w:r>
      <w:r w:rsidR="00B74222">
        <w:rPr>
          <w:sz w:val="20"/>
          <w:szCs w:val="20"/>
        </w:rPr>
        <w:t>s</w:t>
      </w:r>
      <w:r w:rsidRPr="0040794A">
        <w:rPr>
          <w:sz w:val="20"/>
          <w:szCs w:val="20"/>
        </w:rPr>
        <w:t xml:space="preserve"> are </w:t>
      </w:r>
      <w:r w:rsidR="00AD441E">
        <w:rPr>
          <w:sz w:val="20"/>
          <w:szCs w:val="20"/>
        </w:rPr>
        <w:t>required</w:t>
      </w:r>
      <w:r w:rsidR="00AD441E" w:rsidRPr="0040794A">
        <w:rPr>
          <w:sz w:val="20"/>
          <w:szCs w:val="20"/>
        </w:rPr>
        <w:t xml:space="preserve"> </w:t>
      </w:r>
      <w:r w:rsidRPr="0040794A">
        <w:rPr>
          <w:sz w:val="20"/>
          <w:szCs w:val="20"/>
        </w:rPr>
        <w:t>to have documented checks of their engineering and geoscience work</w:t>
      </w:r>
      <w:r w:rsidR="00AD441E">
        <w:rPr>
          <w:sz w:val="20"/>
          <w:szCs w:val="20"/>
        </w:rPr>
        <w:t xml:space="preserve"> conducted</w:t>
      </w:r>
      <w:r w:rsidRPr="0040794A">
        <w:rPr>
          <w:sz w:val="20"/>
          <w:szCs w:val="20"/>
        </w:rPr>
        <w:t xml:space="preserve">, using a written quality control process that is appropriate to the level of risk associated with the work. Checks are </w:t>
      </w:r>
      <w:r w:rsidR="00E65CC0">
        <w:rPr>
          <w:sz w:val="20"/>
          <w:szCs w:val="20"/>
        </w:rPr>
        <w:t xml:space="preserve">used by professionals </w:t>
      </w:r>
      <w:r w:rsidRPr="0040794A">
        <w:rPr>
          <w:sz w:val="20"/>
          <w:szCs w:val="20"/>
        </w:rPr>
        <w:t xml:space="preserve">to confirm that work they have prepared meets all input requirements and is suitable for its intended purpose. </w:t>
      </w:r>
    </w:p>
    <w:p w14:paraId="4260DF1E" w14:textId="77777777" w:rsidR="00CF5AD0" w:rsidRPr="0040794A" w:rsidRDefault="00CF5AD0" w:rsidP="00CF5AD0">
      <w:pPr>
        <w:rPr>
          <w:sz w:val="20"/>
          <w:szCs w:val="20"/>
        </w:rPr>
      </w:pPr>
    </w:p>
    <w:p w14:paraId="59706EEA" w14:textId="1CD9FA7F" w:rsidR="00E75F7A" w:rsidRPr="0040794A" w:rsidRDefault="00CF5AD0" w:rsidP="00CF5AD0">
      <w:pPr>
        <w:rPr>
          <w:sz w:val="20"/>
          <w:szCs w:val="20"/>
        </w:rPr>
      </w:pPr>
      <w:r w:rsidRPr="0040794A">
        <w:rPr>
          <w:sz w:val="20"/>
          <w:szCs w:val="20"/>
        </w:rPr>
        <w:t xml:space="preserve">This section describes how checks of </w:t>
      </w:r>
      <w:r w:rsidR="00F07147">
        <w:rPr>
          <w:sz w:val="20"/>
          <w:szCs w:val="20"/>
        </w:rPr>
        <w:t xml:space="preserve">professional </w:t>
      </w:r>
      <w:r w:rsidRPr="0040794A">
        <w:rPr>
          <w:sz w:val="20"/>
          <w:szCs w:val="20"/>
        </w:rPr>
        <w:t>engineering or geoscience work will be carried out and documented in</w:t>
      </w:r>
      <w:r w:rsidR="00BA69AE" w:rsidRPr="0040794A">
        <w:rPr>
          <w:sz w:val="20"/>
          <w:szCs w:val="20"/>
        </w:rPr>
        <w:t xml:space="preserve"> </w:t>
      </w:r>
      <w:r w:rsidR="00BA69AE" w:rsidRPr="0040794A">
        <w:rPr>
          <w:sz w:val="20"/>
          <w:szCs w:val="20"/>
          <w:highlight w:val="yellow"/>
        </w:rPr>
        <w:t xml:space="preserve">[the </w:t>
      </w:r>
      <w:r w:rsidR="00921D19">
        <w:rPr>
          <w:sz w:val="20"/>
          <w:szCs w:val="20"/>
          <w:highlight w:val="yellow"/>
        </w:rPr>
        <w:t>firm</w:t>
      </w:r>
      <w:r w:rsidR="00BA69AE" w:rsidRPr="0040794A">
        <w:rPr>
          <w:sz w:val="20"/>
          <w:szCs w:val="20"/>
          <w:highlight w:val="yellow"/>
        </w:rPr>
        <w:t>]</w:t>
      </w:r>
      <w:r w:rsidR="00BA69AE" w:rsidRPr="0040794A">
        <w:rPr>
          <w:sz w:val="20"/>
          <w:szCs w:val="20"/>
        </w:rPr>
        <w:t>.</w:t>
      </w:r>
    </w:p>
    <w:p w14:paraId="495BE112" w14:textId="77777777" w:rsidR="00E75F7A" w:rsidRPr="0040794A" w:rsidRDefault="00E75F7A" w:rsidP="005C12B5">
      <w:pPr>
        <w:pStyle w:val="Heading3"/>
      </w:pPr>
      <w:bookmarkStart w:id="51" w:name="_Toc36296636"/>
      <w:bookmarkStart w:id="52" w:name="_Toc71273431"/>
      <w:r w:rsidRPr="0040794A">
        <w:t>Policy</w:t>
      </w:r>
      <w:bookmarkEnd w:id="51"/>
      <w:bookmarkEnd w:id="52"/>
    </w:p>
    <w:p w14:paraId="136BEFF9" w14:textId="56CFCB4A" w:rsidR="00221FAF" w:rsidRPr="0040794A" w:rsidRDefault="00221FAF" w:rsidP="00221FAF">
      <w:pPr>
        <w:pStyle w:val="BodyText"/>
      </w:pPr>
      <w:r w:rsidRPr="0040794A">
        <w:t>Checks must be carried out to confirm that the work is complete, correct, meets all input requirements and is suitable for its intended purpose.</w:t>
      </w:r>
    </w:p>
    <w:p w14:paraId="29A90FDF" w14:textId="716B934E" w:rsidR="00221FAF" w:rsidRPr="0040794A" w:rsidRDefault="00221FAF" w:rsidP="00221FAF">
      <w:pPr>
        <w:pStyle w:val="BodyText"/>
      </w:pPr>
      <w:r w:rsidRPr="0040794A">
        <w:t xml:space="preserve">The responsibility for carrying out, or arranging to have carried out, required checks of </w:t>
      </w:r>
      <w:r w:rsidR="00C44088">
        <w:t xml:space="preserve">professional </w:t>
      </w:r>
      <w:r w:rsidRPr="0040794A">
        <w:t>engineering or geoscience work rests with the professional of record.</w:t>
      </w:r>
    </w:p>
    <w:p w14:paraId="0C859EAB" w14:textId="0D89DAB4" w:rsidR="00221FAF" w:rsidRPr="0040794A" w:rsidRDefault="00221FAF" w:rsidP="00221FAF">
      <w:pPr>
        <w:pStyle w:val="BodyText"/>
      </w:pPr>
      <w:r w:rsidRPr="0040794A">
        <w:t xml:space="preserve">Those preparing </w:t>
      </w:r>
      <w:r w:rsidR="00B721BE">
        <w:t xml:space="preserve">professional </w:t>
      </w:r>
      <w:r w:rsidRPr="0040794A">
        <w:t xml:space="preserve">engineering or geoscience work are </w:t>
      </w:r>
      <w:r w:rsidR="00AD441E">
        <w:t>required</w:t>
      </w:r>
      <w:r w:rsidR="00AD441E" w:rsidRPr="0040794A">
        <w:t xml:space="preserve"> </w:t>
      </w:r>
      <w:r w:rsidRPr="0040794A">
        <w:t xml:space="preserve">to check their work before providing it to others for </w:t>
      </w:r>
      <w:r w:rsidR="00AD441E">
        <w:t>documented checking</w:t>
      </w:r>
      <w:r w:rsidR="00AD441E" w:rsidRPr="0040794A">
        <w:t xml:space="preserve"> </w:t>
      </w:r>
      <w:r w:rsidRPr="0040794A">
        <w:t>and not rely</w:t>
      </w:r>
      <w:r w:rsidR="00AD441E">
        <w:t xml:space="preserve"> </w:t>
      </w:r>
      <w:r w:rsidR="00E63829">
        <w:t>solely</w:t>
      </w:r>
      <w:r w:rsidRPr="0040794A">
        <w:t xml:space="preserve"> on </w:t>
      </w:r>
      <w:r w:rsidR="00AD441E">
        <w:t xml:space="preserve">the </w:t>
      </w:r>
      <w:r w:rsidRPr="0040794A">
        <w:t>checker</w:t>
      </w:r>
      <w:r w:rsidR="00AD441E">
        <w:t>(</w:t>
      </w:r>
      <w:r w:rsidRPr="0040794A">
        <w:t>s</w:t>
      </w:r>
      <w:r w:rsidR="00AD441E">
        <w:t>)</w:t>
      </w:r>
      <w:r w:rsidRPr="0040794A">
        <w:t xml:space="preserve"> to find errors and omissions.</w:t>
      </w:r>
    </w:p>
    <w:p w14:paraId="34F35D5F" w14:textId="256A1A55" w:rsidR="00A75E8D" w:rsidRPr="002D4D37" w:rsidRDefault="00221FAF" w:rsidP="00221FAF">
      <w:pPr>
        <w:pStyle w:val="BodyText"/>
        <w:rPr>
          <w:b/>
          <w:bCs/>
          <w:i/>
          <w:iCs/>
          <w:color w:val="auto"/>
        </w:rPr>
      </w:pPr>
      <w:r w:rsidRPr="002D4D37">
        <w:rPr>
          <w:highlight w:val="yellow"/>
        </w:rPr>
        <w:t xml:space="preserve">Self-checking as the only check for </w:t>
      </w:r>
      <w:r w:rsidR="00E63829">
        <w:rPr>
          <w:highlight w:val="yellow"/>
        </w:rPr>
        <w:t xml:space="preserve">professional </w:t>
      </w:r>
      <w:r w:rsidRPr="002D4D37">
        <w:rPr>
          <w:highlight w:val="yellow"/>
        </w:rPr>
        <w:t xml:space="preserve">engineering and geoscience work, prior to </w:t>
      </w:r>
      <w:r w:rsidR="00AD441E" w:rsidRPr="002D4D37">
        <w:rPr>
          <w:highlight w:val="yellow"/>
        </w:rPr>
        <w:t>issuance</w:t>
      </w:r>
      <w:r w:rsidRPr="002D4D37">
        <w:rPr>
          <w:highlight w:val="yellow"/>
        </w:rPr>
        <w:t>, will not be allowed.</w:t>
      </w:r>
      <w:r w:rsidR="003439BA" w:rsidRPr="002D4D37">
        <w:rPr>
          <w:highlight w:val="yellow"/>
        </w:rPr>
        <w:t xml:space="preserve"> </w:t>
      </w:r>
      <w:r w:rsidR="003439BA" w:rsidRPr="002D4D37">
        <w:rPr>
          <w:b/>
          <w:bCs/>
          <w:i/>
          <w:iCs/>
          <w:highlight w:val="yellow"/>
        </w:rPr>
        <w:t>{</w:t>
      </w:r>
      <w:r w:rsidR="00B603B9" w:rsidRPr="00AD441E">
        <w:rPr>
          <w:b/>
          <w:i/>
          <w:highlight w:val="yellow"/>
        </w:rPr>
        <w:t xml:space="preserve">This </w:t>
      </w:r>
      <w:r w:rsidR="00AD441E" w:rsidRPr="002D4D37">
        <w:rPr>
          <w:b/>
          <w:bCs/>
          <w:i/>
          <w:iCs/>
          <w:highlight w:val="yellow"/>
        </w:rPr>
        <w:t>is optional i</w:t>
      </w:r>
      <w:r w:rsidR="003439BA" w:rsidRPr="002D4D37">
        <w:rPr>
          <w:b/>
          <w:bCs/>
          <w:i/>
          <w:iCs/>
          <w:highlight w:val="yellow"/>
        </w:rPr>
        <w:t xml:space="preserve">f self-checking is allowed, revise to add </w:t>
      </w:r>
      <w:r w:rsidR="002F43CA" w:rsidRPr="002D4D37">
        <w:rPr>
          <w:b/>
          <w:bCs/>
          <w:i/>
          <w:iCs/>
          <w:highlight w:val="yellow"/>
        </w:rPr>
        <w:t>parameters for when allowed or not allowed.}</w:t>
      </w:r>
    </w:p>
    <w:p w14:paraId="443B6C35" w14:textId="77777777" w:rsidR="00353D83" w:rsidRPr="0040794A" w:rsidRDefault="00353D83" w:rsidP="00353D83">
      <w:pPr>
        <w:pStyle w:val="Heading3"/>
      </w:pPr>
      <w:bookmarkStart w:id="53" w:name="_Toc71273432"/>
      <w:r w:rsidRPr="0040794A">
        <w:t>Guiding Principles for Detailed Practice Area Procedures</w:t>
      </w:r>
      <w:bookmarkEnd w:id="53"/>
    </w:p>
    <w:p w14:paraId="4C11AF4E" w14:textId="65B589DE" w:rsidR="004750CD" w:rsidRPr="00AD441E" w:rsidRDefault="000F6C58" w:rsidP="000F6C58">
      <w:pPr>
        <w:rPr>
          <w:sz w:val="20"/>
          <w:szCs w:val="20"/>
        </w:rPr>
      </w:pPr>
      <w:r w:rsidRPr="0040794A">
        <w:rPr>
          <w:sz w:val="20"/>
          <w:szCs w:val="20"/>
        </w:rPr>
        <w:t xml:space="preserve">This high-level procedure applies across the </w:t>
      </w:r>
      <w:r w:rsidR="00921D19">
        <w:rPr>
          <w:sz w:val="20"/>
          <w:szCs w:val="20"/>
        </w:rPr>
        <w:t>firm</w:t>
      </w:r>
      <w:r w:rsidR="008153F4" w:rsidRPr="0040794A">
        <w:rPr>
          <w:sz w:val="20"/>
          <w:szCs w:val="20"/>
        </w:rPr>
        <w:t xml:space="preserve"> and will inform the detailed procedures for </w:t>
      </w:r>
      <w:r w:rsidR="008153F4" w:rsidRPr="00AD441E">
        <w:rPr>
          <w:sz w:val="20"/>
          <w:szCs w:val="20"/>
        </w:rPr>
        <w:t xml:space="preserve">checking </w:t>
      </w:r>
      <w:r w:rsidR="007C4A44">
        <w:rPr>
          <w:sz w:val="20"/>
          <w:szCs w:val="20"/>
        </w:rPr>
        <w:t xml:space="preserve">professional </w:t>
      </w:r>
      <w:r w:rsidR="004750CD" w:rsidRPr="00AD441E">
        <w:rPr>
          <w:sz w:val="20"/>
          <w:szCs w:val="20"/>
        </w:rPr>
        <w:t xml:space="preserve">engineering </w:t>
      </w:r>
      <w:r w:rsidR="007C4A44">
        <w:rPr>
          <w:sz w:val="20"/>
          <w:szCs w:val="20"/>
        </w:rPr>
        <w:t xml:space="preserve">or geoscience </w:t>
      </w:r>
      <w:r w:rsidR="004750CD" w:rsidRPr="00AD441E">
        <w:rPr>
          <w:sz w:val="20"/>
          <w:szCs w:val="20"/>
        </w:rPr>
        <w:t xml:space="preserve">work in each </w:t>
      </w:r>
      <w:r w:rsidR="004750CD" w:rsidRPr="002D4D37">
        <w:rPr>
          <w:sz w:val="20"/>
          <w:szCs w:val="20"/>
          <w:highlight w:val="yellow"/>
        </w:rPr>
        <w:t>practice area</w:t>
      </w:r>
      <w:r w:rsidR="00AD441E" w:rsidRPr="002D4D37">
        <w:rPr>
          <w:sz w:val="20"/>
          <w:szCs w:val="20"/>
          <w:highlight w:val="yellow"/>
        </w:rPr>
        <w:t>/division/department</w:t>
      </w:r>
      <w:r w:rsidR="004750CD" w:rsidRPr="002D4D37">
        <w:rPr>
          <w:sz w:val="20"/>
          <w:szCs w:val="20"/>
          <w:highlight w:val="yellow"/>
        </w:rPr>
        <w:t>.</w:t>
      </w:r>
    </w:p>
    <w:p w14:paraId="6F2D88ED" w14:textId="77777777" w:rsidR="004750CD" w:rsidRPr="00AD441E" w:rsidRDefault="004750CD" w:rsidP="000F6C58">
      <w:pPr>
        <w:rPr>
          <w:sz w:val="20"/>
          <w:szCs w:val="20"/>
        </w:rPr>
      </w:pPr>
    </w:p>
    <w:p w14:paraId="7EBE9FC1" w14:textId="77777777" w:rsidR="00B57765" w:rsidRPr="002D4D37" w:rsidRDefault="00B57765" w:rsidP="00B57765">
      <w:pPr>
        <w:rPr>
          <w:sz w:val="20"/>
          <w:szCs w:val="20"/>
        </w:rPr>
      </w:pPr>
      <w:r w:rsidRPr="002D4D37">
        <w:rPr>
          <w:sz w:val="20"/>
          <w:szCs w:val="20"/>
        </w:rPr>
        <w:t>Before proceeding with the work:</w:t>
      </w:r>
    </w:p>
    <w:p w14:paraId="72039D68" w14:textId="11C6942D" w:rsidR="00B57765" w:rsidRPr="0040794A" w:rsidRDefault="00B57765" w:rsidP="00B57765">
      <w:pPr>
        <w:pStyle w:val="Bullet1"/>
      </w:pPr>
      <w:r w:rsidRPr="00AD441E">
        <w:t xml:space="preserve">Assess the </w:t>
      </w:r>
      <w:r w:rsidR="00EE6518">
        <w:t>competencies</w:t>
      </w:r>
      <w:r w:rsidR="00EE6518" w:rsidRPr="00AD441E">
        <w:t xml:space="preserve"> </w:t>
      </w:r>
      <w:r w:rsidRPr="00AD441E">
        <w:t>required</w:t>
      </w:r>
      <w:r w:rsidRPr="0040794A">
        <w:t xml:space="preserve"> to confirm that </w:t>
      </w:r>
      <w:r w:rsidR="009D731D">
        <w:t xml:space="preserve">qualified </w:t>
      </w:r>
      <w:r w:rsidRPr="0040794A">
        <w:t xml:space="preserve">professionals </w:t>
      </w:r>
      <w:r w:rsidR="009D731D">
        <w:t xml:space="preserve">are available to </w:t>
      </w:r>
      <w:r w:rsidRPr="0040794A">
        <w:t xml:space="preserve">perform the work.  Only proceed with </w:t>
      </w:r>
      <w:r w:rsidR="00820DF2">
        <w:t>work</w:t>
      </w:r>
      <w:r w:rsidRPr="0040794A">
        <w:t>, where qualified professionals are available.</w:t>
      </w:r>
    </w:p>
    <w:p w14:paraId="0FBA8703" w14:textId="52A07542" w:rsidR="00B57765" w:rsidRPr="0040794A" w:rsidRDefault="00B57765" w:rsidP="00B57765">
      <w:pPr>
        <w:pStyle w:val="Bullet1"/>
      </w:pPr>
      <w:r w:rsidRPr="0040794A">
        <w:t xml:space="preserve">Assess the risk </w:t>
      </w:r>
      <w:r w:rsidRPr="0040794A">
        <w:rPr>
          <w:highlight w:val="cyan"/>
        </w:rPr>
        <w:t xml:space="preserve">(refer to risk assessment process and template internally or use those in </w:t>
      </w:r>
      <w:r w:rsidR="00276F7F">
        <w:rPr>
          <w:highlight w:val="cyan"/>
        </w:rPr>
        <w:t xml:space="preserve">the Engineers and Geoscientists BC </w:t>
      </w:r>
      <w:r w:rsidRPr="0040794A">
        <w:rPr>
          <w:highlight w:val="cyan"/>
        </w:rPr>
        <w:t xml:space="preserve">Guide to the Standard for </w:t>
      </w:r>
      <w:r w:rsidR="00B23D01">
        <w:rPr>
          <w:highlight w:val="cyan"/>
        </w:rPr>
        <w:t xml:space="preserve">Independent Review of </w:t>
      </w:r>
      <w:r w:rsidRPr="0040794A">
        <w:rPr>
          <w:highlight w:val="cyan"/>
        </w:rPr>
        <w:t xml:space="preserve">High-Risk </w:t>
      </w:r>
      <w:r w:rsidR="00493974">
        <w:rPr>
          <w:highlight w:val="cyan"/>
        </w:rPr>
        <w:t xml:space="preserve">Professional </w:t>
      </w:r>
      <w:r w:rsidRPr="0040794A">
        <w:rPr>
          <w:highlight w:val="cyan"/>
        </w:rPr>
        <w:t>Activities or Work)</w:t>
      </w:r>
      <w:r w:rsidR="00EA2500" w:rsidRPr="0040794A">
        <w:t>,</w:t>
      </w:r>
      <w:r w:rsidRPr="0040794A">
        <w:t xml:space="preserve"> use it to determine the extent and levels of checking required</w:t>
      </w:r>
      <w:r w:rsidR="00EA2500" w:rsidRPr="0040794A">
        <w:t xml:space="preserve"> </w:t>
      </w:r>
      <w:r w:rsidR="003C6CD9">
        <w:t xml:space="preserve">and </w:t>
      </w:r>
      <w:r w:rsidR="00AD441E">
        <w:t>document and retain</w:t>
      </w:r>
      <w:r w:rsidR="00EA2500" w:rsidRPr="0040794A">
        <w:t xml:space="preserve"> a record of the risk assessment</w:t>
      </w:r>
      <w:r w:rsidRPr="0040794A">
        <w:t xml:space="preserve">.  </w:t>
      </w:r>
    </w:p>
    <w:p w14:paraId="01DA24AF" w14:textId="7179E519" w:rsidR="00B57765" w:rsidRPr="0040794A" w:rsidRDefault="00B57765" w:rsidP="00B57765">
      <w:pPr>
        <w:pStyle w:val="Bullet1"/>
      </w:pPr>
      <w:r w:rsidRPr="0040794A">
        <w:t>Identify qualified checkers to carry out the project checks.</w:t>
      </w:r>
    </w:p>
    <w:p w14:paraId="28BDEF98" w14:textId="77BF1CB8" w:rsidR="00B57765" w:rsidRPr="0040794A" w:rsidRDefault="00B57765" w:rsidP="00B57765">
      <w:pPr>
        <w:pStyle w:val="Bullet1"/>
      </w:pPr>
      <w:r w:rsidRPr="0040794A">
        <w:t xml:space="preserve">Include </w:t>
      </w:r>
      <w:r w:rsidR="00AD441E">
        <w:t>adequate</w:t>
      </w:r>
      <w:r w:rsidR="00AD441E" w:rsidRPr="0040794A">
        <w:t xml:space="preserve"> </w:t>
      </w:r>
      <w:r w:rsidRPr="0040794A">
        <w:t>time for all checks in the project plan and budget.</w:t>
      </w:r>
    </w:p>
    <w:p w14:paraId="199D5F88" w14:textId="79BDB41A" w:rsidR="00B57765" w:rsidRPr="0040794A" w:rsidRDefault="00B57765" w:rsidP="00B57765">
      <w:pPr>
        <w:pStyle w:val="Bullet1"/>
      </w:pPr>
      <w:r w:rsidRPr="0040794A">
        <w:t>Identify, confirm and document all input requirements to reference and use for the work and required checks.</w:t>
      </w:r>
    </w:p>
    <w:p w14:paraId="4566AF8F" w14:textId="07CAE312" w:rsidR="00B57765" w:rsidRPr="0040794A" w:rsidRDefault="00B57765" w:rsidP="00B57765">
      <w:pPr>
        <w:pStyle w:val="Bullet1"/>
      </w:pPr>
      <w:r w:rsidRPr="0040794A">
        <w:t xml:space="preserve">Identify, collect and </w:t>
      </w:r>
      <w:r w:rsidR="005455E4">
        <w:t xml:space="preserve">conduct documented </w:t>
      </w:r>
      <w:r w:rsidRPr="0040794A">
        <w:t>check</w:t>
      </w:r>
      <w:r w:rsidR="005455E4">
        <w:t>s of</w:t>
      </w:r>
      <w:r w:rsidRPr="0040794A">
        <w:t xml:space="preserve"> all input data to confirm it is complete, </w:t>
      </w:r>
      <w:r w:rsidR="0039772B" w:rsidRPr="0040794A">
        <w:t xml:space="preserve">correct, </w:t>
      </w:r>
      <w:r w:rsidRPr="0040794A">
        <w:t xml:space="preserve">current and suitable </w:t>
      </w:r>
      <w:r w:rsidR="00FD74F7">
        <w:t>prior to relying on it</w:t>
      </w:r>
      <w:r w:rsidRPr="0040794A">
        <w:t>.</w:t>
      </w:r>
    </w:p>
    <w:p w14:paraId="0F69E1E9" w14:textId="3DDBAA28" w:rsidR="00B57765" w:rsidRPr="002D4D37" w:rsidRDefault="00B57765" w:rsidP="00B57765">
      <w:pPr>
        <w:pStyle w:val="Bullet1"/>
        <w:rPr>
          <w:highlight w:val="cyan"/>
        </w:rPr>
      </w:pPr>
      <w:r w:rsidRPr="0040794A">
        <w:t>Validate spreadsheets and software before using them in analysis or calculations.</w:t>
      </w:r>
      <w:r w:rsidR="001A55E3">
        <w:t xml:space="preserve"> </w:t>
      </w:r>
      <w:r w:rsidR="00FD74F7" w:rsidRPr="002D4D37">
        <w:rPr>
          <w:highlight w:val="cyan"/>
        </w:rPr>
        <w:t xml:space="preserve">(validation of </w:t>
      </w:r>
      <w:r w:rsidR="005F217B" w:rsidRPr="002D4D37">
        <w:rPr>
          <w:highlight w:val="cyan"/>
        </w:rPr>
        <w:t xml:space="preserve">commercial </w:t>
      </w:r>
      <w:r w:rsidR="00FD74F7" w:rsidRPr="002D4D37">
        <w:rPr>
          <w:highlight w:val="cyan"/>
        </w:rPr>
        <w:t>engineering/geoscience software is of</w:t>
      </w:r>
      <w:r w:rsidR="00E93E38" w:rsidRPr="002D4D37">
        <w:rPr>
          <w:highlight w:val="cyan"/>
        </w:rPr>
        <w:t>ten done centrally for a firm</w:t>
      </w:r>
      <w:r w:rsidR="00412B96" w:rsidRPr="002D4D37">
        <w:rPr>
          <w:highlight w:val="cyan"/>
        </w:rPr>
        <w:t xml:space="preserve"> prior to it being installed on </w:t>
      </w:r>
      <w:proofErr w:type="gramStart"/>
      <w:r w:rsidR="00412B96" w:rsidRPr="002D4D37">
        <w:rPr>
          <w:highlight w:val="cyan"/>
        </w:rPr>
        <w:t>users</w:t>
      </w:r>
      <w:proofErr w:type="gramEnd"/>
      <w:r w:rsidR="00412B96" w:rsidRPr="002D4D37">
        <w:rPr>
          <w:highlight w:val="cyan"/>
        </w:rPr>
        <w:t xml:space="preserve"> computers, th</w:t>
      </w:r>
      <w:r w:rsidR="001A55E3" w:rsidRPr="002D4D37">
        <w:rPr>
          <w:highlight w:val="cyan"/>
        </w:rPr>
        <w:t>ese validations should be documented and available to users and auditors)</w:t>
      </w:r>
    </w:p>
    <w:p w14:paraId="6C0C5CC4" w14:textId="0D75E197" w:rsidR="00B57765" w:rsidRPr="0040794A" w:rsidRDefault="00B57765" w:rsidP="00B57765">
      <w:pPr>
        <w:pStyle w:val="Bullet1"/>
      </w:pPr>
      <w:r w:rsidRPr="0040794A">
        <w:t xml:space="preserve">Check spreadsheet and software output using hand calculations, </w:t>
      </w:r>
      <w:r w:rsidR="00936EB1" w:rsidRPr="0040794A">
        <w:t>site</w:t>
      </w:r>
      <w:r w:rsidRPr="0040794A">
        <w:t xml:space="preserve"> measures, seasoned reviews of the output or other means suitable to the work being undertaken.</w:t>
      </w:r>
    </w:p>
    <w:p w14:paraId="314FC317" w14:textId="7E5C0C3C" w:rsidR="00B57765" w:rsidRPr="0040794A" w:rsidRDefault="00B57765" w:rsidP="00B57765">
      <w:pPr>
        <w:pStyle w:val="Bullet1"/>
      </w:pPr>
      <w:r w:rsidRPr="0040794A">
        <w:t>Plan when, how, by whom and to what extent checks will occur during the work.</w:t>
      </w:r>
    </w:p>
    <w:p w14:paraId="5BFC14CF" w14:textId="77777777" w:rsidR="00B57765" w:rsidRPr="0040794A" w:rsidRDefault="00B57765" w:rsidP="00B57765">
      <w:pPr>
        <w:pStyle w:val="Bullet1"/>
      </w:pPr>
      <w:r w:rsidRPr="0040794A">
        <w:t>Plan for independent review of activities or work assessed as high-risk or that involves structural design.</w:t>
      </w:r>
    </w:p>
    <w:p w14:paraId="70B71FAA" w14:textId="2C4E4459" w:rsidR="00B57765" w:rsidRPr="0040794A" w:rsidRDefault="00B57765" w:rsidP="00B57765">
      <w:pPr>
        <w:pStyle w:val="Bullet1"/>
      </w:pPr>
      <w:r w:rsidRPr="0040794A">
        <w:t>Check all work</w:t>
      </w:r>
      <w:r w:rsidR="00715EAD" w:rsidRPr="0040794A">
        <w:t>, including calculations,</w:t>
      </w:r>
      <w:r w:rsidRPr="0040794A">
        <w:t xml:space="preserve"> as planned.</w:t>
      </w:r>
    </w:p>
    <w:p w14:paraId="3C46AE20" w14:textId="51A0C932" w:rsidR="00B57765" w:rsidRPr="0040794A" w:rsidRDefault="00B57765" w:rsidP="00B57765">
      <w:pPr>
        <w:pStyle w:val="Bullet1"/>
      </w:pPr>
      <w:r w:rsidRPr="0040794A">
        <w:lastRenderedPageBreak/>
        <w:t>Always self-check work before handing work off for others to check.</w:t>
      </w:r>
    </w:p>
    <w:p w14:paraId="7E92D4B8" w14:textId="77777777" w:rsidR="00B57765" w:rsidRPr="0040794A" w:rsidRDefault="00B57765" w:rsidP="00B57765">
      <w:pPr>
        <w:pStyle w:val="Bullet1"/>
        <w:rPr>
          <w:sz w:val="24"/>
          <w:szCs w:val="28"/>
        </w:rPr>
      </w:pPr>
      <w:r w:rsidRPr="0040794A">
        <w:t>Arrange for or review all final design or development work to confirm that it is complete, meets all input requirements and is suitable for its intended purpose.</w:t>
      </w:r>
    </w:p>
    <w:p w14:paraId="1E0CED6A" w14:textId="1D874777" w:rsidR="00EF10DD" w:rsidRPr="0040794A" w:rsidRDefault="00EF10DD" w:rsidP="00EF10DD">
      <w:pPr>
        <w:pStyle w:val="Bullet1"/>
      </w:pPr>
      <w:r w:rsidRPr="0040794A">
        <w:t xml:space="preserve">When checking one discipline or practice area in a document that includes other disciplines or practice areas, qualify the check to indicate what the </w:t>
      </w:r>
      <w:r w:rsidR="00735C2D">
        <w:t>check</w:t>
      </w:r>
      <w:r w:rsidR="00735C2D" w:rsidRPr="0040794A">
        <w:t xml:space="preserve"> </w:t>
      </w:r>
      <w:r w:rsidRPr="0040794A">
        <w:t xml:space="preserve">covers. </w:t>
      </w:r>
    </w:p>
    <w:p w14:paraId="61F7818A" w14:textId="77777777" w:rsidR="00B57765" w:rsidRPr="0040794A" w:rsidRDefault="00B57765" w:rsidP="00B57765">
      <w:pPr>
        <w:pStyle w:val="Bullet1"/>
      </w:pPr>
      <w:r w:rsidRPr="0040794A">
        <w:t>Have all deliverables and professional documents, such as drawings, specifications and reports checked to confirm that they are correct, complete and consistent.</w:t>
      </w:r>
    </w:p>
    <w:p w14:paraId="6F317E25" w14:textId="69683CE0" w:rsidR="00B57765" w:rsidRPr="0040794A" w:rsidRDefault="00B57765" w:rsidP="00B57765">
      <w:pPr>
        <w:pStyle w:val="Bullet1"/>
      </w:pPr>
      <w:r w:rsidRPr="0040794A">
        <w:t>Review</w:t>
      </w:r>
      <w:r w:rsidR="00CE2E39" w:rsidRPr="0040794A">
        <w:t>,</w:t>
      </w:r>
      <w:r w:rsidRPr="0040794A">
        <w:t xml:space="preserve"> </w:t>
      </w:r>
      <w:r w:rsidR="00AA7B7C">
        <w:t>authenticate</w:t>
      </w:r>
      <w:r w:rsidR="00AA7B7C" w:rsidRPr="0040794A">
        <w:t xml:space="preserve"> </w:t>
      </w:r>
      <w:r w:rsidR="00CE2E39" w:rsidRPr="0040794A">
        <w:t xml:space="preserve">and have </w:t>
      </w:r>
      <w:r w:rsidR="00AA7B7C">
        <w:t>the p</w:t>
      </w:r>
      <w:r w:rsidR="00AA7B7C" w:rsidRPr="0040794A">
        <w:t xml:space="preserve">ermit </w:t>
      </w:r>
      <w:r w:rsidR="00CE2E39" w:rsidRPr="0040794A">
        <w:t xml:space="preserve">to </w:t>
      </w:r>
      <w:r w:rsidR="00AA7B7C">
        <w:t>p</w:t>
      </w:r>
      <w:r w:rsidR="00AA7B7C" w:rsidRPr="0040794A">
        <w:t xml:space="preserve">ractice </w:t>
      </w:r>
      <w:r w:rsidR="00AA7B7C">
        <w:t>number</w:t>
      </w:r>
      <w:r w:rsidR="00AA7B7C" w:rsidRPr="0040794A">
        <w:t xml:space="preserve"> </w:t>
      </w:r>
      <w:r w:rsidR="00CE2E39" w:rsidRPr="0040794A">
        <w:t xml:space="preserve">applied to </w:t>
      </w:r>
      <w:r w:rsidRPr="0040794A">
        <w:t>all professional documents before they are delivered to others who will rely on them.</w:t>
      </w:r>
    </w:p>
    <w:p w14:paraId="0A5AA4CB" w14:textId="456BF77E" w:rsidR="00B57765" w:rsidRPr="0040794A" w:rsidRDefault="00B57765" w:rsidP="00B57765">
      <w:pPr>
        <w:pStyle w:val="Bullet1"/>
        <w:rPr>
          <w:lang w:eastAsia="en-CA"/>
        </w:rPr>
      </w:pPr>
      <w:r w:rsidRPr="0040794A">
        <w:t xml:space="preserve">Keep a record of all checks legibly indicating the purpose, date of check or review, </w:t>
      </w:r>
      <w:r w:rsidR="00AA7B7C">
        <w:t>professional</w:t>
      </w:r>
      <w:r w:rsidR="00AA7B7C" w:rsidRPr="0040794A">
        <w:t xml:space="preserve"> </w:t>
      </w:r>
      <w:r w:rsidRPr="0040794A">
        <w:t>of record, checker</w:t>
      </w:r>
      <w:r w:rsidR="00AA7B7C">
        <w:t xml:space="preserve">’s </w:t>
      </w:r>
      <w:r w:rsidRPr="0040794A">
        <w:t>name, issues of significance found and how the issues were addressed or the rationale for not addressing them.</w:t>
      </w:r>
    </w:p>
    <w:p w14:paraId="5815A766" w14:textId="5A0282E6" w:rsidR="00C529DD" w:rsidRPr="00473BDA" w:rsidRDefault="00C529DD" w:rsidP="00C529DD">
      <w:pPr>
        <w:rPr>
          <w:sz w:val="20"/>
          <w:szCs w:val="20"/>
        </w:rPr>
      </w:pPr>
      <w:r w:rsidRPr="00473BDA">
        <w:rPr>
          <w:sz w:val="20"/>
          <w:szCs w:val="20"/>
          <w:highlight w:val="yellow"/>
        </w:rPr>
        <w:t>[</w:t>
      </w:r>
      <w:r w:rsidR="004719BA">
        <w:rPr>
          <w:sz w:val="20"/>
          <w:szCs w:val="20"/>
          <w:highlight w:val="yellow"/>
        </w:rPr>
        <w:t>F</w:t>
      </w:r>
      <w:r w:rsidRPr="00473BDA">
        <w:rPr>
          <w:sz w:val="20"/>
          <w:szCs w:val="20"/>
          <w:highlight w:val="yellow"/>
        </w:rPr>
        <w:t>irm]</w:t>
      </w:r>
      <w:r w:rsidRPr="00473BDA">
        <w:rPr>
          <w:sz w:val="20"/>
          <w:szCs w:val="20"/>
        </w:rPr>
        <w:t xml:space="preserve"> requires checks to be documented using the following process/procedure</w:t>
      </w:r>
      <w:r>
        <w:rPr>
          <w:sz w:val="20"/>
          <w:szCs w:val="20"/>
        </w:rPr>
        <w:t xml:space="preserve"> </w:t>
      </w:r>
      <w:r w:rsidRPr="002D4D37">
        <w:rPr>
          <w:sz w:val="20"/>
          <w:szCs w:val="20"/>
          <w:highlight w:val="cyan"/>
        </w:rPr>
        <w:t xml:space="preserve">(this can be at </w:t>
      </w:r>
      <w:r w:rsidR="00294145" w:rsidRPr="002D4D37">
        <w:rPr>
          <w:sz w:val="20"/>
          <w:szCs w:val="20"/>
          <w:highlight w:val="cyan"/>
        </w:rPr>
        <w:t>a global level or it can be required at the department or operating unit level</w:t>
      </w:r>
      <w:r w:rsidR="002B1FDE" w:rsidRPr="002D4D37">
        <w:rPr>
          <w:sz w:val="20"/>
          <w:szCs w:val="20"/>
          <w:highlight w:val="cyan"/>
        </w:rPr>
        <w:t xml:space="preserve">. </w:t>
      </w:r>
      <w:r w:rsidR="005010A2">
        <w:rPr>
          <w:sz w:val="20"/>
          <w:szCs w:val="20"/>
          <w:highlight w:val="cyan"/>
        </w:rPr>
        <w:t xml:space="preserve"> </w:t>
      </w:r>
      <w:r w:rsidR="002B1FDE" w:rsidRPr="002D4D37">
        <w:rPr>
          <w:sz w:val="20"/>
          <w:szCs w:val="20"/>
          <w:highlight w:val="cyan"/>
        </w:rPr>
        <w:t xml:space="preserve">Best practice would be to have a global method, that is to be used by default unless </w:t>
      </w:r>
      <w:r w:rsidR="0001456B" w:rsidRPr="002D4D37">
        <w:rPr>
          <w:sz w:val="20"/>
          <w:szCs w:val="20"/>
          <w:highlight w:val="cyan"/>
        </w:rPr>
        <w:t xml:space="preserve">a department or operating unit has a specific </w:t>
      </w:r>
      <w:r w:rsidR="00F93080" w:rsidRPr="002D4D37">
        <w:rPr>
          <w:sz w:val="20"/>
          <w:szCs w:val="20"/>
          <w:highlight w:val="cyan"/>
        </w:rPr>
        <w:t>policy/procedure/standard checking record)</w:t>
      </w:r>
    </w:p>
    <w:p w14:paraId="51C3EAAA" w14:textId="77777777" w:rsidR="00C529DD" w:rsidRPr="00473BDA" w:rsidRDefault="00C529DD" w:rsidP="00C529DD">
      <w:pPr>
        <w:pStyle w:val="Bullet1"/>
        <w:rPr>
          <w:highlight w:val="yellow"/>
          <w:lang w:eastAsia="en-CA"/>
        </w:rPr>
      </w:pPr>
      <w:r w:rsidRPr="00473BDA">
        <w:rPr>
          <w:highlight w:val="yellow"/>
          <w:lang w:eastAsia="en-CA"/>
        </w:rPr>
        <w:t xml:space="preserve">Identify the method for recording checks, </w:t>
      </w:r>
      <w:r>
        <w:rPr>
          <w:highlight w:val="yellow"/>
          <w:lang w:eastAsia="en-CA"/>
        </w:rPr>
        <w:t xml:space="preserve">it </w:t>
      </w:r>
      <w:r w:rsidRPr="00473BDA">
        <w:rPr>
          <w:highlight w:val="yellow"/>
          <w:lang w:eastAsia="en-CA"/>
        </w:rPr>
        <w:t>could be a standard form, checking ledger, recording the required information on a checking copy of the document, etc. This should be developed to be an in-process function suited to the type of work being done. The process may be different depending on what is being checked, e.g.</w:t>
      </w:r>
      <w:r>
        <w:rPr>
          <w:highlight w:val="yellow"/>
          <w:lang w:eastAsia="en-CA"/>
        </w:rPr>
        <w:t>,</w:t>
      </w:r>
      <w:r w:rsidRPr="00473BDA">
        <w:rPr>
          <w:highlight w:val="yellow"/>
          <w:lang w:eastAsia="en-CA"/>
        </w:rPr>
        <w:t xml:space="preserve"> calculation checking record may vary from a report checking record or input data checking record. </w:t>
      </w:r>
    </w:p>
    <w:p w14:paraId="6308EF06" w14:textId="1FE9851F" w:rsidR="003E79C2" w:rsidRPr="0040794A" w:rsidRDefault="003E79C2" w:rsidP="003E79C2">
      <w:pPr>
        <w:pStyle w:val="Bullet1"/>
        <w:numPr>
          <w:ilvl w:val="0"/>
          <w:numId w:val="0"/>
        </w:numPr>
        <w:ind w:left="720" w:hanging="360"/>
        <w:rPr>
          <w:lang w:eastAsia="en-CA"/>
        </w:rPr>
      </w:pPr>
    </w:p>
    <w:p w14:paraId="21EE8573" w14:textId="08AE0089" w:rsidR="003E79C2" w:rsidRPr="0040794A" w:rsidRDefault="003E79C2" w:rsidP="003E79C2">
      <w:pPr>
        <w:pStyle w:val="Heading3"/>
        <w:rPr>
          <w:lang w:eastAsia="en-CA"/>
        </w:rPr>
      </w:pPr>
      <w:bookmarkStart w:id="54" w:name="_Toc71273433"/>
      <w:r w:rsidRPr="0040794A">
        <w:rPr>
          <w:lang w:eastAsia="en-CA"/>
        </w:rPr>
        <w:t>References</w:t>
      </w:r>
      <w:bookmarkEnd w:id="54"/>
    </w:p>
    <w:p w14:paraId="16574118" w14:textId="36F7FA64" w:rsidR="00664626" w:rsidRPr="0040794A" w:rsidRDefault="00664626" w:rsidP="00664626">
      <w:pPr>
        <w:pStyle w:val="BodyText"/>
        <w:rPr>
          <w:b/>
          <w:bCs/>
          <w:i/>
          <w:iCs/>
          <w:lang w:eastAsia="en-CA"/>
        </w:rPr>
      </w:pPr>
      <w:r w:rsidRPr="0040794A">
        <w:rPr>
          <w:b/>
          <w:bCs/>
          <w:i/>
          <w:iCs/>
          <w:highlight w:val="cyan"/>
          <w:lang w:eastAsia="en-CA"/>
        </w:rPr>
        <w:t>Refer to any detailed procedures for engineering</w:t>
      </w:r>
      <w:r w:rsidR="00F12884">
        <w:rPr>
          <w:b/>
          <w:bCs/>
          <w:i/>
          <w:iCs/>
          <w:highlight w:val="cyan"/>
          <w:lang w:eastAsia="en-CA"/>
        </w:rPr>
        <w:t>/geoscience</w:t>
      </w:r>
      <w:r w:rsidRPr="0040794A">
        <w:rPr>
          <w:b/>
          <w:bCs/>
          <w:i/>
          <w:iCs/>
          <w:highlight w:val="cyan"/>
          <w:lang w:eastAsia="en-CA"/>
        </w:rPr>
        <w:t xml:space="preserve"> groups.</w:t>
      </w:r>
    </w:p>
    <w:p w14:paraId="164DEDEB" w14:textId="0EC3A88B" w:rsidR="00A26F5C" w:rsidRPr="0040794A" w:rsidRDefault="00244A2D" w:rsidP="005C12B5">
      <w:pPr>
        <w:pStyle w:val="Heading2"/>
        <w:rPr>
          <w:lang w:eastAsia="en-CA"/>
        </w:rPr>
      </w:pPr>
      <w:bookmarkStart w:id="55" w:name="_Toc71273434"/>
      <w:bookmarkStart w:id="56" w:name="_Toc71481568"/>
      <w:r w:rsidRPr="0040794A">
        <w:rPr>
          <w:lang w:eastAsia="en-CA"/>
        </w:rPr>
        <w:t>Independent review of Structural Designs</w:t>
      </w:r>
      <w:bookmarkEnd w:id="55"/>
      <w:bookmarkEnd w:id="56"/>
    </w:p>
    <w:p w14:paraId="0B5518D4" w14:textId="77777777" w:rsidR="00A10C4F" w:rsidRPr="0040794A" w:rsidRDefault="00A10C4F" w:rsidP="005C12B5">
      <w:pPr>
        <w:pStyle w:val="Heading3"/>
      </w:pPr>
      <w:bookmarkStart w:id="57" w:name="_Toc36296641"/>
      <w:bookmarkStart w:id="58" w:name="_Toc71273435"/>
      <w:bookmarkStart w:id="59" w:name="_Toc380338186"/>
      <w:r w:rsidRPr="0040794A">
        <w:t>Introduction</w:t>
      </w:r>
      <w:bookmarkEnd w:id="57"/>
      <w:bookmarkEnd w:id="58"/>
    </w:p>
    <w:p w14:paraId="369BC92C" w14:textId="77777777" w:rsidR="00496BE4" w:rsidRPr="0040794A" w:rsidRDefault="00496BE4" w:rsidP="00496BE4">
      <w:pPr>
        <w:rPr>
          <w:sz w:val="20"/>
          <w:szCs w:val="20"/>
        </w:rPr>
      </w:pPr>
      <w:r w:rsidRPr="0040794A">
        <w:rPr>
          <w:sz w:val="20"/>
          <w:szCs w:val="20"/>
        </w:rPr>
        <w:t xml:space="preserve">Independent review of structural design is a documented evaluation of the design concept, details, and documentation, based on a qualitative examination of the substantially complete structural design documents that occurs before those documents are issued for construction.  </w:t>
      </w:r>
    </w:p>
    <w:p w14:paraId="11816897" w14:textId="77777777" w:rsidR="00496BE4" w:rsidRPr="0040794A" w:rsidRDefault="00496BE4" w:rsidP="00496BE4">
      <w:pPr>
        <w:rPr>
          <w:sz w:val="20"/>
          <w:szCs w:val="20"/>
        </w:rPr>
      </w:pPr>
    </w:p>
    <w:p w14:paraId="2C9626E6" w14:textId="43329936" w:rsidR="00496BE4" w:rsidRPr="0040794A" w:rsidRDefault="00496BE4" w:rsidP="00496BE4">
      <w:pPr>
        <w:rPr>
          <w:sz w:val="20"/>
          <w:szCs w:val="20"/>
        </w:rPr>
      </w:pPr>
      <w:r w:rsidRPr="0040794A">
        <w:rPr>
          <w:sz w:val="20"/>
          <w:szCs w:val="20"/>
        </w:rPr>
        <w:t xml:space="preserve">The independent reviewer must be a </w:t>
      </w:r>
      <w:r w:rsidR="00451FB1">
        <w:rPr>
          <w:sz w:val="20"/>
          <w:szCs w:val="20"/>
        </w:rPr>
        <w:t>professional engineer</w:t>
      </w:r>
      <w:r w:rsidR="002453B5">
        <w:rPr>
          <w:sz w:val="20"/>
          <w:szCs w:val="20"/>
        </w:rPr>
        <w:t xml:space="preserve"> or </w:t>
      </w:r>
      <w:r w:rsidR="00182782">
        <w:rPr>
          <w:sz w:val="20"/>
          <w:szCs w:val="20"/>
        </w:rPr>
        <w:t xml:space="preserve">professional licensee engineering </w:t>
      </w:r>
      <w:r w:rsidRPr="0040794A">
        <w:rPr>
          <w:sz w:val="20"/>
          <w:szCs w:val="20"/>
        </w:rPr>
        <w:t>with appropriate qualification</w:t>
      </w:r>
      <w:r w:rsidR="001D74F2">
        <w:rPr>
          <w:sz w:val="20"/>
          <w:szCs w:val="20"/>
        </w:rPr>
        <w:t>s</w:t>
      </w:r>
      <w:r w:rsidRPr="0040794A">
        <w:rPr>
          <w:sz w:val="20"/>
          <w:szCs w:val="20"/>
        </w:rPr>
        <w:t xml:space="preserve"> and experience involving the type of structure being reviewed. The level of experience required for a specific structure will depend on the risk and complexity of the structure. The independent reviewer's experience must be sufficient to critique concepts and identify deficiencies in </w:t>
      </w:r>
      <w:r w:rsidR="00FB558D">
        <w:rPr>
          <w:sz w:val="20"/>
          <w:szCs w:val="20"/>
        </w:rPr>
        <w:t>s</w:t>
      </w:r>
      <w:r w:rsidR="00FB558D" w:rsidRPr="0040794A">
        <w:rPr>
          <w:sz w:val="20"/>
          <w:szCs w:val="20"/>
        </w:rPr>
        <w:t xml:space="preserve">tructures </w:t>
      </w:r>
      <w:r w:rsidRPr="0040794A">
        <w:rPr>
          <w:sz w:val="20"/>
          <w:szCs w:val="20"/>
        </w:rPr>
        <w:t xml:space="preserve">with complexity equal to or greater than the </w:t>
      </w:r>
      <w:r w:rsidR="00FB558D">
        <w:rPr>
          <w:sz w:val="20"/>
          <w:szCs w:val="20"/>
        </w:rPr>
        <w:t>s</w:t>
      </w:r>
      <w:r w:rsidR="00FB558D" w:rsidRPr="0040794A">
        <w:rPr>
          <w:sz w:val="20"/>
          <w:szCs w:val="20"/>
        </w:rPr>
        <w:t xml:space="preserve">tructure </w:t>
      </w:r>
      <w:r w:rsidRPr="0040794A">
        <w:rPr>
          <w:sz w:val="20"/>
          <w:szCs w:val="20"/>
        </w:rPr>
        <w:t xml:space="preserve">being reviewed. Having a minimum of six years of experience with a particular structural system </w:t>
      </w:r>
      <w:proofErr w:type="gramStart"/>
      <w:r w:rsidRPr="0040794A">
        <w:rPr>
          <w:sz w:val="20"/>
          <w:szCs w:val="20"/>
        </w:rPr>
        <w:t>is considered to be</w:t>
      </w:r>
      <w:proofErr w:type="gramEnd"/>
      <w:r w:rsidRPr="0040794A">
        <w:rPr>
          <w:sz w:val="20"/>
          <w:szCs w:val="20"/>
        </w:rPr>
        <w:t xml:space="preserve"> appropriate to act as an independent reviewer.</w:t>
      </w:r>
    </w:p>
    <w:p w14:paraId="175F0852" w14:textId="77777777" w:rsidR="00496BE4" w:rsidRPr="0040794A" w:rsidRDefault="00496BE4" w:rsidP="00496BE4">
      <w:pPr>
        <w:rPr>
          <w:sz w:val="20"/>
          <w:szCs w:val="20"/>
        </w:rPr>
      </w:pPr>
    </w:p>
    <w:p w14:paraId="72091F31" w14:textId="302F2FB6" w:rsidR="00463C14" w:rsidRDefault="00463C14" w:rsidP="00463C14">
      <w:pPr>
        <w:pStyle w:val="BodyText"/>
        <w:rPr>
          <w:lang w:eastAsia="en-CA"/>
        </w:rPr>
      </w:pPr>
      <w:r w:rsidRPr="000D40DF">
        <w:rPr>
          <w:lang w:eastAsia="en-CA"/>
        </w:rPr>
        <w:t xml:space="preserve">Risk assessments must be conducted to confirm the level and extent of independent review required. </w:t>
      </w:r>
      <w:r>
        <w:rPr>
          <w:lang w:eastAsia="en-CA"/>
        </w:rPr>
        <w:t xml:space="preserve">There are two types of </w:t>
      </w:r>
      <w:r w:rsidR="0099766B">
        <w:rPr>
          <w:lang w:eastAsia="en-CA"/>
        </w:rPr>
        <w:t>independent review</w:t>
      </w:r>
      <w:r>
        <w:rPr>
          <w:lang w:eastAsia="en-CA"/>
        </w:rPr>
        <w:t>:</w:t>
      </w:r>
    </w:p>
    <w:p w14:paraId="62FE8BA4" w14:textId="072C8184" w:rsidR="00463C14" w:rsidRDefault="00463C14" w:rsidP="00463C14">
      <w:pPr>
        <w:pStyle w:val="BodyText"/>
        <w:numPr>
          <w:ilvl w:val="0"/>
          <w:numId w:val="37"/>
        </w:numPr>
        <w:rPr>
          <w:lang w:eastAsia="en-CA"/>
        </w:rPr>
      </w:pPr>
      <w:r w:rsidRPr="002D4D37">
        <w:rPr>
          <w:b/>
          <w:bCs/>
          <w:lang w:eastAsia="en-CA"/>
        </w:rPr>
        <w:lastRenderedPageBreak/>
        <w:t>Type 1 Independent Review</w:t>
      </w:r>
      <w:r>
        <w:rPr>
          <w:lang w:eastAsia="en-CA"/>
        </w:rPr>
        <w:t xml:space="preserve"> is an independent review carried out by an appropriately qualified and experienced professional </w:t>
      </w:r>
      <w:r w:rsidR="004F143E">
        <w:rPr>
          <w:lang w:eastAsia="en-CA"/>
        </w:rPr>
        <w:t>engineer</w:t>
      </w:r>
      <w:r>
        <w:rPr>
          <w:lang w:eastAsia="en-CA"/>
        </w:rPr>
        <w:t xml:space="preserve"> who was not involved in preparing the design but may be employed at the same firm as the professional of record who is responsible for the design.</w:t>
      </w:r>
    </w:p>
    <w:p w14:paraId="5A4001B2" w14:textId="517150B6" w:rsidR="00463C14" w:rsidRPr="000D40DF" w:rsidRDefault="00463C14" w:rsidP="00463C14">
      <w:pPr>
        <w:pStyle w:val="BodyText"/>
        <w:numPr>
          <w:ilvl w:val="0"/>
          <w:numId w:val="37"/>
        </w:numPr>
        <w:rPr>
          <w:lang w:eastAsia="en-CA"/>
        </w:rPr>
      </w:pPr>
      <w:r w:rsidRPr="002D4D37">
        <w:rPr>
          <w:b/>
          <w:bCs/>
          <w:lang w:eastAsia="en-CA"/>
        </w:rPr>
        <w:t>Type 2 Independent Review</w:t>
      </w:r>
      <w:r>
        <w:rPr>
          <w:lang w:eastAsia="en-CA"/>
        </w:rPr>
        <w:t xml:space="preserve"> is an independent review carried out by an appropriately qualified and experienced professional </w:t>
      </w:r>
      <w:r w:rsidR="00FC22BF">
        <w:rPr>
          <w:lang w:eastAsia="en-CA"/>
        </w:rPr>
        <w:t>engineer</w:t>
      </w:r>
      <w:r>
        <w:rPr>
          <w:lang w:eastAsia="en-CA"/>
        </w:rPr>
        <w:t xml:space="preserve"> who was not involved in preparing the design and is not employed at the same firm as the professional of record who is responsible for the design.</w:t>
      </w:r>
    </w:p>
    <w:p w14:paraId="38B34137" w14:textId="77777777" w:rsidR="00496BE4" w:rsidRPr="0040794A" w:rsidRDefault="00496BE4" w:rsidP="00496BE4">
      <w:pPr>
        <w:rPr>
          <w:sz w:val="20"/>
          <w:szCs w:val="20"/>
        </w:rPr>
      </w:pPr>
    </w:p>
    <w:p w14:paraId="693158BB" w14:textId="2CABA351" w:rsidR="00E926AB" w:rsidRPr="0040794A" w:rsidRDefault="00E926AB" w:rsidP="00E926AB">
      <w:pPr>
        <w:rPr>
          <w:sz w:val="20"/>
          <w:szCs w:val="20"/>
        </w:rPr>
      </w:pPr>
      <w:r w:rsidRPr="0040794A">
        <w:rPr>
          <w:sz w:val="20"/>
          <w:szCs w:val="20"/>
        </w:rPr>
        <w:t>Independent review</w:t>
      </w:r>
      <w:r w:rsidR="004511C5">
        <w:rPr>
          <w:sz w:val="20"/>
          <w:szCs w:val="20"/>
        </w:rPr>
        <w:t>s</w:t>
      </w:r>
      <w:r w:rsidRPr="0040794A">
        <w:rPr>
          <w:sz w:val="20"/>
          <w:szCs w:val="20"/>
        </w:rPr>
        <w:t xml:space="preserve"> </w:t>
      </w:r>
      <w:r w:rsidR="004511C5">
        <w:rPr>
          <w:sz w:val="20"/>
          <w:szCs w:val="20"/>
        </w:rPr>
        <w:t>are</w:t>
      </w:r>
      <w:r w:rsidRPr="0040794A">
        <w:rPr>
          <w:sz w:val="20"/>
          <w:szCs w:val="20"/>
        </w:rPr>
        <w:t xml:space="preserve"> mandated for virtually all structural designs carried out in BC by </w:t>
      </w:r>
      <w:r w:rsidR="000E49E3" w:rsidRPr="00C351ED">
        <w:rPr>
          <w:sz w:val="20"/>
          <w:szCs w:val="20"/>
        </w:rPr>
        <w:t>secti</w:t>
      </w:r>
      <w:r w:rsidR="00C351ED" w:rsidRPr="00C351ED">
        <w:rPr>
          <w:sz w:val="20"/>
          <w:szCs w:val="20"/>
        </w:rPr>
        <w:t>on 7.3</w:t>
      </w:r>
      <w:r w:rsidR="00125E8A">
        <w:rPr>
          <w:sz w:val="20"/>
          <w:szCs w:val="20"/>
        </w:rPr>
        <w:t>.5</w:t>
      </w:r>
      <w:r w:rsidR="00C351ED" w:rsidRPr="00C351ED">
        <w:rPr>
          <w:sz w:val="20"/>
          <w:szCs w:val="20"/>
        </w:rPr>
        <w:t xml:space="preserve"> in the Bylaws of Engineers and Geoscientists BC</w:t>
      </w:r>
      <w:r w:rsidRPr="0040794A">
        <w:rPr>
          <w:sz w:val="20"/>
          <w:szCs w:val="20"/>
        </w:rPr>
        <w:t xml:space="preserve"> and described in </w:t>
      </w:r>
      <w:r w:rsidRPr="00937BC3">
        <w:rPr>
          <w:sz w:val="20"/>
          <w:szCs w:val="20"/>
        </w:rPr>
        <w:t xml:space="preserve">the </w:t>
      </w:r>
      <w:r w:rsidR="00323381" w:rsidRPr="002D4D37">
        <w:rPr>
          <w:sz w:val="20"/>
          <w:szCs w:val="20"/>
        </w:rPr>
        <w:t>Engineers and Geoscientists BC</w:t>
      </w:r>
      <w:r w:rsidR="00937BC3">
        <w:rPr>
          <w:sz w:val="20"/>
          <w:szCs w:val="20"/>
        </w:rPr>
        <w:t>’s</w:t>
      </w:r>
      <w:r w:rsidRPr="002D4D37">
        <w:rPr>
          <w:sz w:val="20"/>
          <w:szCs w:val="20"/>
        </w:rPr>
        <w:t xml:space="preserve"> </w:t>
      </w:r>
      <w:hyperlink r:id="rId22" w:history="1">
        <w:r w:rsidR="00937BC3" w:rsidRPr="002D4D37">
          <w:rPr>
            <w:i/>
            <w:iCs/>
            <w:noProof/>
            <w:color w:val="2F5496" w:themeColor="accent1" w:themeShade="BF"/>
            <w:sz w:val="20"/>
            <w:szCs w:val="20"/>
            <w:u w:val="single"/>
            <w:lang w:val="en-US"/>
          </w:rPr>
          <w:t>Guide to the Standard for Documented Independent Review of Structural Designs</w:t>
        </w:r>
      </w:hyperlink>
      <w:r w:rsidRPr="0040794A">
        <w:rPr>
          <w:sz w:val="20"/>
          <w:szCs w:val="20"/>
        </w:rPr>
        <w:t xml:space="preserve">. </w:t>
      </w:r>
    </w:p>
    <w:p w14:paraId="772994C5" w14:textId="77777777" w:rsidR="00E926AB" w:rsidRPr="0040794A" w:rsidRDefault="00E926AB" w:rsidP="00E3183B">
      <w:pPr>
        <w:rPr>
          <w:sz w:val="20"/>
          <w:szCs w:val="20"/>
        </w:rPr>
      </w:pPr>
    </w:p>
    <w:p w14:paraId="0BA8A3D7" w14:textId="14D6D6E6" w:rsidR="00E926AB" w:rsidRPr="0040794A" w:rsidRDefault="00914E83" w:rsidP="00E3183B">
      <w:pPr>
        <w:rPr>
          <w:sz w:val="20"/>
          <w:szCs w:val="20"/>
        </w:rPr>
      </w:pPr>
      <w:r w:rsidRPr="00914E83">
        <w:rPr>
          <w:sz w:val="20"/>
          <w:szCs w:val="20"/>
        </w:rPr>
        <w:t xml:space="preserve">During compliance audits, auditors will be </w:t>
      </w:r>
      <w:proofErr w:type="gramStart"/>
      <w:r w:rsidRPr="00914E83">
        <w:rPr>
          <w:sz w:val="20"/>
          <w:szCs w:val="20"/>
        </w:rPr>
        <w:t xml:space="preserve">confirming </w:t>
      </w:r>
      <w:r w:rsidR="00747F0A">
        <w:rPr>
          <w:sz w:val="20"/>
          <w:szCs w:val="20"/>
        </w:rPr>
        <w:t xml:space="preserve"> that</w:t>
      </w:r>
      <w:proofErr w:type="gramEnd"/>
      <w:r w:rsidR="00747F0A">
        <w:rPr>
          <w:sz w:val="20"/>
          <w:szCs w:val="20"/>
        </w:rPr>
        <w:t xml:space="preserve"> </w:t>
      </w:r>
      <w:r w:rsidR="00185984">
        <w:rPr>
          <w:sz w:val="20"/>
          <w:szCs w:val="20"/>
        </w:rPr>
        <w:t>professio</w:t>
      </w:r>
      <w:r w:rsidR="00B82B14">
        <w:rPr>
          <w:sz w:val="20"/>
          <w:szCs w:val="20"/>
        </w:rPr>
        <w:t>nals</w:t>
      </w:r>
      <w:r>
        <w:rPr>
          <w:sz w:val="20"/>
          <w:szCs w:val="20"/>
        </w:rPr>
        <w:t xml:space="preserve"> </w:t>
      </w:r>
      <w:r w:rsidR="009B353A">
        <w:rPr>
          <w:sz w:val="20"/>
          <w:szCs w:val="20"/>
        </w:rPr>
        <w:t xml:space="preserve">who are </w:t>
      </w:r>
      <w:r w:rsidR="00A10C4F" w:rsidRPr="0040794A">
        <w:rPr>
          <w:sz w:val="20"/>
          <w:szCs w:val="20"/>
        </w:rPr>
        <w:t xml:space="preserve">carrying out structural design </w:t>
      </w:r>
      <w:r>
        <w:rPr>
          <w:sz w:val="20"/>
          <w:szCs w:val="20"/>
        </w:rPr>
        <w:t>are</w:t>
      </w:r>
      <w:r w:rsidRPr="0040794A">
        <w:rPr>
          <w:sz w:val="20"/>
          <w:szCs w:val="20"/>
        </w:rPr>
        <w:t xml:space="preserve"> arrang</w:t>
      </w:r>
      <w:r>
        <w:rPr>
          <w:sz w:val="20"/>
          <w:szCs w:val="20"/>
        </w:rPr>
        <w:t>ing</w:t>
      </w:r>
      <w:r w:rsidRPr="0040794A">
        <w:rPr>
          <w:sz w:val="20"/>
          <w:szCs w:val="20"/>
        </w:rPr>
        <w:t xml:space="preserve"> </w:t>
      </w:r>
      <w:r w:rsidR="00A10C4F" w:rsidRPr="0040794A">
        <w:rPr>
          <w:sz w:val="20"/>
          <w:szCs w:val="20"/>
        </w:rPr>
        <w:t xml:space="preserve">to have </w:t>
      </w:r>
      <w:r w:rsidR="000B44C9" w:rsidRPr="0040794A">
        <w:rPr>
          <w:sz w:val="20"/>
          <w:szCs w:val="20"/>
        </w:rPr>
        <w:t xml:space="preserve">documented </w:t>
      </w:r>
      <w:r w:rsidR="00A10C4F" w:rsidRPr="0040794A">
        <w:rPr>
          <w:sz w:val="20"/>
          <w:szCs w:val="20"/>
        </w:rPr>
        <w:t>independent reviews carried out for structural designs they prepare or directly supervise</w:t>
      </w:r>
      <w:r w:rsidR="00E37954">
        <w:rPr>
          <w:sz w:val="20"/>
          <w:szCs w:val="20"/>
        </w:rPr>
        <w:t xml:space="preserve">, and </w:t>
      </w:r>
      <w:r w:rsidR="00E8422B">
        <w:rPr>
          <w:sz w:val="20"/>
          <w:szCs w:val="20"/>
        </w:rPr>
        <w:t xml:space="preserve">that </w:t>
      </w:r>
      <w:r w:rsidR="00E37954">
        <w:rPr>
          <w:sz w:val="20"/>
          <w:szCs w:val="20"/>
        </w:rPr>
        <w:t>appropriate records documenting the reviews</w:t>
      </w:r>
      <w:r w:rsidR="00650C45">
        <w:rPr>
          <w:sz w:val="20"/>
          <w:szCs w:val="20"/>
        </w:rPr>
        <w:t xml:space="preserve"> are being retained</w:t>
      </w:r>
      <w:r w:rsidR="002E46B2">
        <w:rPr>
          <w:sz w:val="20"/>
          <w:szCs w:val="20"/>
        </w:rPr>
        <w:t>.</w:t>
      </w:r>
    </w:p>
    <w:p w14:paraId="184F1EB9" w14:textId="2E5A5096" w:rsidR="004D3BB4" w:rsidRPr="0040794A" w:rsidRDefault="004D3BB4" w:rsidP="00A10C4F">
      <w:pPr>
        <w:rPr>
          <w:sz w:val="20"/>
          <w:szCs w:val="20"/>
        </w:rPr>
      </w:pPr>
    </w:p>
    <w:p w14:paraId="59D258DE" w14:textId="3D75D82B" w:rsidR="004D3BB4" w:rsidRPr="002D4D37" w:rsidRDefault="00C70E5E" w:rsidP="00A10C4F">
      <w:pPr>
        <w:rPr>
          <w:b/>
          <w:bCs/>
          <w:sz w:val="20"/>
          <w:szCs w:val="20"/>
        </w:rPr>
      </w:pPr>
      <w:r w:rsidRPr="002D4D37">
        <w:rPr>
          <w:b/>
          <w:bCs/>
          <w:sz w:val="20"/>
          <w:szCs w:val="20"/>
          <w:highlight w:val="cyan"/>
        </w:rPr>
        <w:t>The</w:t>
      </w:r>
      <w:r w:rsidR="004D3BB4" w:rsidRPr="002D4D37">
        <w:rPr>
          <w:b/>
          <w:bCs/>
          <w:sz w:val="20"/>
          <w:szCs w:val="20"/>
          <w:highlight w:val="cyan"/>
        </w:rPr>
        <w:t xml:space="preserve"> </w:t>
      </w:r>
      <w:r w:rsidR="004E4A52" w:rsidRPr="002D4D37">
        <w:rPr>
          <w:b/>
          <w:bCs/>
          <w:sz w:val="20"/>
          <w:szCs w:val="20"/>
          <w:highlight w:val="cyan"/>
        </w:rPr>
        <w:t>exceptions for single family or two-family homes</w:t>
      </w:r>
      <w:r w:rsidRPr="002D4D37">
        <w:rPr>
          <w:b/>
          <w:bCs/>
          <w:sz w:val="20"/>
          <w:szCs w:val="20"/>
          <w:highlight w:val="cyan"/>
        </w:rPr>
        <w:t xml:space="preserve"> </w:t>
      </w:r>
      <w:proofErr w:type="gramStart"/>
      <w:r w:rsidRPr="002D4D37">
        <w:rPr>
          <w:b/>
          <w:bCs/>
          <w:sz w:val="20"/>
          <w:szCs w:val="20"/>
          <w:highlight w:val="cyan"/>
        </w:rPr>
        <w:t>has</w:t>
      </w:r>
      <w:proofErr w:type="gramEnd"/>
      <w:r w:rsidRPr="002D4D37">
        <w:rPr>
          <w:b/>
          <w:bCs/>
          <w:sz w:val="20"/>
          <w:szCs w:val="20"/>
          <w:highlight w:val="cyan"/>
        </w:rPr>
        <w:t xml:space="preserve"> been excluded</w:t>
      </w:r>
      <w:r w:rsidR="00F04E68" w:rsidRPr="002D4D37">
        <w:rPr>
          <w:b/>
          <w:bCs/>
          <w:sz w:val="20"/>
          <w:szCs w:val="20"/>
          <w:highlight w:val="cyan"/>
        </w:rPr>
        <w:t xml:space="preserve"> as it is</w:t>
      </w:r>
      <w:r w:rsidR="00702E71" w:rsidRPr="002D4D37">
        <w:rPr>
          <w:b/>
          <w:bCs/>
          <w:sz w:val="20"/>
          <w:szCs w:val="20"/>
          <w:highlight w:val="cyan"/>
        </w:rPr>
        <w:t xml:space="preserve"> unlikely </w:t>
      </w:r>
      <w:r w:rsidR="00F04E68" w:rsidRPr="002D4D37">
        <w:rPr>
          <w:b/>
          <w:bCs/>
          <w:sz w:val="20"/>
          <w:szCs w:val="20"/>
          <w:highlight w:val="cyan"/>
        </w:rPr>
        <w:t xml:space="preserve">this </w:t>
      </w:r>
      <w:r w:rsidR="00702E71" w:rsidRPr="002D4D37">
        <w:rPr>
          <w:b/>
          <w:bCs/>
          <w:sz w:val="20"/>
          <w:szCs w:val="20"/>
          <w:highlight w:val="cyan"/>
        </w:rPr>
        <w:t>would apply</w:t>
      </w:r>
      <w:r w:rsidR="00E87581" w:rsidRPr="002D4D37">
        <w:rPr>
          <w:b/>
          <w:bCs/>
          <w:sz w:val="20"/>
          <w:szCs w:val="20"/>
          <w:highlight w:val="cyan"/>
        </w:rPr>
        <w:t xml:space="preserve"> </w:t>
      </w:r>
      <w:r w:rsidR="00EA6E48" w:rsidRPr="002D4D37">
        <w:rPr>
          <w:b/>
          <w:bCs/>
          <w:sz w:val="20"/>
          <w:szCs w:val="20"/>
          <w:highlight w:val="cyan"/>
        </w:rPr>
        <w:t>to</w:t>
      </w:r>
      <w:r w:rsidR="00E87581" w:rsidRPr="002D4D37">
        <w:rPr>
          <w:b/>
          <w:bCs/>
          <w:sz w:val="20"/>
          <w:szCs w:val="20"/>
          <w:highlight w:val="cyan"/>
        </w:rPr>
        <w:t xml:space="preserve"> </w:t>
      </w:r>
      <w:r w:rsidR="009C5AB6" w:rsidRPr="002D4D37">
        <w:rPr>
          <w:b/>
          <w:bCs/>
          <w:sz w:val="20"/>
          <w:szCs w:val="20"/>
          <w:highlight w:val="cyan"/>
        </w:rPr>
        <w:t xml:space="preserve">very large or </w:t>
      </w:r>
      <w:r w:rsidR="00E87581" w:rsidRPr="002D4D37">
        <w:rPr>
          <w:b/>
          <w:bCs/>
          <w:sz w:val="20"/>
          <w:szCs w:val="20"/>
          <w:highlight w:val="cyan"/>
        </w:rPr>
        <w:t xml:space="preserve">public sector </w:t>
      </w:r>
      <w:r w:rsidR="00921D19" w:rsidRPr="002D4D37">
        <w:rPr>
          <w:b/>
          <w:bCs/>
          <w:sz w:val="20"/>
          <w:szCs w:val="20"/>
          <w:highlight w:val="cyan"/>
        </w:rPr>
        <w:t>firm</w:t>
      </w:r>
      <w:r w:rsidR="00E87581" w:rsidRPr="002D4D37">
        <w:rPr>
          <w:b/>
          <w:bCs/>
          <w:sz w:val="20"/>
          <w:szCs w:val="20"/>
          <w:highlight w:val="cyan"/>
        </w:rPr>
        <w:t>s</w:t>
      </w:r>
      <w:r w:rsidR="00702E71" w:rsidRPr="002D4D37">
        <w:rPr>
          <w:b/>
          <w:bCs/>
          <w:sz w:val="20"/>
          <w:szCs w:val="20"/>
          <w:highlight w:val="cyan"/>
        </w:rPr>
        <w:t>.</w:t>
      </w:r>
    </w:p>
    <w:p w14:paraId="0160E14A" w14:textId="77777777" w:rsidR="00A10C4F" w:rsidRPr="0040794A" w:rsidRDefault="00A10C4F" w:rsidP="005C12B5">
      <w:pPr>
        <w:pStyle w:val="Heading3"/>
      </w:pPr>
      <w:bookmarkStart w:id="60" w:name="_Toc36296642"/>
      <w:bookmarkStart w:id="61" w:name="_Toc71273436"/>
      <w:r w:rsidRPr="0040794A">
        <w:t>Purpose</w:t>
      </w:r>
      <w:bookmarkEnd w:id="60"/>
      <w:bookmarkEnd w:id="61"/>
    </w:p>
    <w:p w14:paraId="1A025BD2" w14:textId="77777777" w:rsidR="00E07527" w:rsidRPr="0040794A" w:rsidRDefault="00E07527" w:rsidP="00E07527">
      <w:pPr>
        <w:rPr>
          <w:sz w:val="20"/>
          <w:szCs w:val="20"/>
        </w:rPr>
      </w:pPr>
      <w:r w:rsidRPr="0040794A">
        <w:rPr>
          <w:sz w:val="20"/>
          <w:szCs w:val="20"/>
        </w:rPr>
        <w:t xml:space="preserve">Independent reviews are carried out because virtually all structural designs present some risk to the public. The independent review provides an objective, independent reassessment of the adequacy of the structural design approach, execution, and documentation, to reduce the potential for severe consequences from a structural failure that could harm to the public. </w:t>
      </w:r>
    </w:p>
    <w:p w14:paraId="6789554A" w14:textId="77777777" w:rsidR="00E07527" w:rsidRPr="0040794A" w:rsidRDefault="00E07527" w:rsidP="00E07527">
      <w:pPr>
        <w:rPr>
          <w:sz w:val="20"/>
          <w:szCs w:val="20"/>
        </w:rPr>
      </w:pPr>
      <w:r w:rsidRPr="0040794A">
        <w:rPr>
          <w:sz w:val="20"/>
          <w:szCs w:val="20"/>
        </w:rPr>
        <w:t xml:space="preserve"> </w:t>
      </w:r>
    </w:p>
    <w:p w14:paraId="774CEA8C" w14:textId="6CF2B645" w:rsidR="00A10C4F" w:rsidRPr="0040794A" w:rsidRDefault="00C47057" w:rsidP="00C47057">
      <w:pPr>
        <w:rPr>
          <w:sz w:val="22"/>
          <w:szCs w:val="22"/>
        </w:rPr>
      </w:pPr>
      <w:r w:rsidRPr="0040794A">
        <w:rPr>
          <w:sz w:val="20"/>
          <w:szCs w:val="20"/>
        </w:rPr>
        <w:t xml:space="preserve">This section describes how independent review of structural designs will be carried out and documented in </w:t>
      </w:r>
      <w:r w:rsidRPr="0040794A">
        <w:rPr>
          <w:sz w:val="20"/>
          <w:szCs w:val="20"/>
          <w:highlight w:val="yellow"/>
        </w:rPr>
        <w:t>[</w:t>
      </w:r>
      <w:r w:rsidR="00DD4E9B" w:rsidRPr="0040794A">
        <w:rPr>
          <w:sz w:val="20"/>
          <w:szCs w:val="20"/>
          <w:highlight w:val="yellow"/>
        </w:rPr>
        <w:t xml:space="preserve">the </w:t>
      </w:r>
      <w:r w:rsidR="00921D19">
        <w:rPr>
          <w:sz w:val="20"/>
          <w:szCs w:val="20"/>
          <w:highlight w:val="yellow"/>
        </w:rPr>
        <w:t>firm</w:t>
      </w:r>
      <w:r w:rsidR="00DD4E9B" w:rsidRPr="0040794A">
        <w:rPr>
          <w:sz w:val="20"/>
          <w:szCs w:val="20"/>
          <w:highlight w:val="yellow"/>
        </w:rPr>
        <w:t>]</w:t>
      </w:r>
      <w:r w:rsidR="00DD4E9B" w:rsidRPr="0040794A">
        <w:rPr>
          <w:sz w:val="20"/>
          <w:szCs w:val="20"/>
        </w:rPr>
        <w:t>.</w:t>
      </w:r>
    </w:p>
    <w:p w14:paraId="5CCEE66F" w14:textId="77777777" w:rsidR="00A10C4F" w:rsidRPr="0040794A" w:rsidRDefault="00A10C4F" w:rsidP="005C12B5">
      <w:pPr>
        <w:pStyle w:val="Heading3"/>
      </w:pPr>
      <w:bookmarkStart w:id="62" w:name="_Toc36296643"/>
      <w:bookmarkStart w:id="63" w:name="_Toc71273437"/>
      <w:r w:rsidRPr="0040794A">
        <w:t>Policy</w:t>
      </w:r>
      <w:bookmarkEnd w:id="59"/>
      <w:bookmarkEnd w:id="62"/>
      <w:bookmarkEnd w:id="63"/>
    </w:p>
    <w:p w14:paraId="61FE0BE5" w14:textId="5EEA8DB7" w:rsidR="009017C9" w:rsidRPr="0040794A" w:rsidRDefault="009017C9" w:rsidP="009017C9">
      <w:pPr>
        <w:rPr>
          <w:sz w:val="20"/>
          <w:szCs w:val="20"/>
        </w:rPr>
      </w:pPr>
      <w:r w:rsidRPr="0040794A">
        <w:rPr>
          <w:sz w:val="20"/>
          <w:szCs w:val="20"/>
        </w:rPr>
        <w:t>Independent reviews of structural designs must be carried out for all unique designs, including permanent or temporary structures related to construction before the related drawings are issued for construction or maintenance.</w:t>
      </w:r>
    </w:p>
    <w:p w14:paraId="59F61C92" w14:textId="3A656E01" w:rsidR="00FC1D21" w:rsidRPr="0040794A" w:rsidRDefault="00FC1D21" w:rsidP="00FC1D21">
      <w:pPr>
        <w:pStyle w:val="BodyText"/>
        <w:rPr>
          <w:lang w:eastAsia="en-CA"/>
        </w:rPr>
      </w:pPr>
      <w:r w:rsidRPr="0040794A">
        <w:rPr>
          <w:lang w:eastAsia="en-CA"/>
        </w:rPr>
        <w:t xml:space="preserve">Risk assessments </w:t>
      </w:r>
      <w:r w:rsidR="00016F9D" w:rsidRPr="0040794A">
        <w:rPr>
          <w:lang w:eastAsia="en-CA"/>
        </w:rPr>
        <w:t>must</w:t>
      </w:r>
      <w:r w:rsidRPr="0040794A">
        <w:rPr>
          <w:lang w:eastAsia="en-CA"/>
        </w:rPr>
        <w:t xml:space="preserve"> be conducted </w:t>
      </w:r>
      <w:r w:rsidR="004A4438" w:rsidRPr="0040794A">
        <w:rPr>
          <w:lang w:eastAsia="en-CA"/>
        </w:rPr>
        <w:t>to confirm the level and extent of independent review required</w:t>
      </w:r>
      <w:r w:rsidR="00016F9D" w:rsidRPr="0040794A">
        <w:rPr>
          <w:lang w:eastAsia="en-CA"/>
        </w:rPr>
        <w:t>.</w:t>
      </w:r>
      <w:r w:rsidRPr="0040794A">
        <w:rPr>
          <w:lang w:eastAsia="en-CA"/>
        </w:rPr>
        <w:t xml:space="preserve"> </w:t>
      </w:r>
    </w:p>
    <w:p w14:paraId="2C31D731" w14:textId="4C82C48B" w:rsidR="00163AC9" w:rsidRPr="0040794A" w:rsidRDefault="00FC1D21" w:rsidP="00163AC9">
      <w:pPr>
        <w:pStyle w:val="BodyText"/>
        <w:rPr>
          <w:lang w:eastAsia="en-CA"/>
        </w:rPr>
      </w:pPr>
      <w:r w:rsidRPr="0040794A">
        <w:rPr>
          <w:lang w:eastAsia="en-CA"/>
        </w:rPr>
        <w:t xml:space="preserve">Where </w:t>
      </w:r>
      <w:r w:rsidRPr="0040794A">
        <w:rPr>
          <w:highlight w:val="yellow"/>
          <w:lang w:eastAsia="en-CA"/>
        </w:rPr>
        <w:t xml:space="preserve">[the </w:t>
      </w:r>
      <w:r w:rsidR="00921D19">
        <w:rPr>
          <w:highlight w:val="yellow"/>
          <w:lang w:eastAsia="en-CA"/>
        </w:rPr>
        <w:t>firm</w:t>
      </w:r>
      <w:r w:rsidRPr="0040794A">
        <w:rPr>
          <w:highlight w:val="yellow"/>
          <w:lang w:eastAsia="en-CA"/>
        </w:rPr>
        <w:t>]</w:t>
      </w:r>
      <w:r w:rsidRPr="0040794A">
        <w:rPr>
          <w:lang w:eastAsia="en-CA"/>
        </w:rPr>
        <w:t xml:space="preserve"> does not have experience with the type and scale of </w:t>
      </w:r>
      <w:r w:rsidR="00016F9D" w:rsidRPr="0040794A">
        <w:rPr>
          <w:lang w:eastAsia="en-CA"/>
        </w:rPr>
        <w:t>structure</w:t>
      </w:r>
      <w:r w:rsidRPr="0040794A">
        <w:rPr>
          <w:lang w:eastAsia="en-CA"/>
        </w:rPr>
        <w:t xml:space="preserve">, or the </w:t>
      </w:r>
      <w:r w:rsidR="00016F9D" w:rsidRPr="0040794A">
        <w:rPr>
          <w:lang w:eastAsia="en-CA"/>
        </w:rPr>
        <w:t>str</w:t>
      </w:r>
      <w:r w:rsidR="0092028B" w:rsidRPr="0040794A">
        <w:rPr>
          <w:lang w:eastAsia="en-CA"/>
        </w:rPr>
        <w:t>ucture</w:t>
      </w:r>
      <w:r w:rsidRPr="0040794A">
        <w:rPr>
          <w:lang w:eastAsia="en-CA"/>
        </w:rPr>
        <w:t xml:space="preserve"> is innovative and complex, involves emerging technology or does not have well-defined solutions, a qualified independent reviewer will be sourced externally. </w:t>
      </w:r>
      <w:r w:rsidR="004A4438" w:rsidRPr="0040794A">
        <w:rPr>
          <w:lang w:eastAsia="en-CA"/>
        </w:rPr>
        <w:t>Otherwise</w:t>
      </w:r>
      <w:r w:rsidR="00163AC9" w:rsidRPr="0040794A">
        <w:rPr>
          <w:lang w:eastAsia="en-CA"/>
        </w:rPr>
        <w:t>,</w:t>
      </w:r>
      <w:r w:rsidR="004A4438" w:rsidRPr="0040794A">
        <w:rPr>
          <w:lang w:eastAsia="en-CA"/>
        </w:rPr>
        <w:t xml:space="preserve"> the </w:t>
      </w:r>
      <w:r w:rsidR="00F04D2B">
        <w:rPr>
          <w:lang w:eastAsia="en-CA"/>
        </w:rPr>
        <w:t xml:space="preserve">independent </w:t>
      </w:r>
      <w:r w:rsidR="004A4438" w:rsidRPr="0040794A">
        <w:rPr>
          <w:lang w:eastAsia="en-CA"/>
        </w:rPr>
        <w:t xml:space="preserve">reviewer will be </w:t>
      </w:r>
      <w:r w:rsidR="00163AC9" w:rsidRPr="0040794A">
        <w:rPr>
          <w:lang w:eastAsia="en-CA"/>
        </w:rPr>
        <w:t xml:space="preserve">a qualified structural engineer or </w:t>
      </w:r>
      <w:r w:rsidR="00EF2765">
        <w:rPr>
          <w:lang w:eastAsia="en-CA"/>
        </w:rPr>
        <w:t xml:space="preserve">professional </w:t>
      </w:r>
      <w:r w:rsidR="00163AC9" w:rsidRPr="0040794A">
        <w:rPr>
          <w:lang w:eastAsia="en-CA"/>
        </w:rPr>
        <w:t>licensee</w:t>
      </w:r>
      <w:r w:rsidR="00EF2765">
        <w:rPr>
          <w:lang w:eastAsia="en-CA"/>
        </w:rPr>
        <w:t xml:space="preserve"> engineering</w:t>
      </w:r>
      <w:r w:rsidR="00163AC9" w:rsidRPr="0040794A">
        <w:rPr>
          <w:lang w:eastAsia="en-CA"/>
        </w:rPr>
        <w:t xml:space="preserve">, employed by </w:t>
      </w:r>
      <w:r w:rsidR="00163AC9" w:rsidRPr="0040794A">
        <w:rPr>
          <w:highlight w:val="yellow"/>
          <w:lang w:eastAsia="en-CA"/>
        </w:rPr>
        <w:t xml:space="preserve">[the </w:t>
      </w:r>
      <w:r w:rsidR="00921D19">
        <w:rPr>
          <w:highlight w:val="yellow"/>
          <w:lang w:eastAsia="en-CA"/>
        </w:rPr>
        <w:t>firm</w:t>
      </w:r>
      <w:r w:rsidR="00163AC9" w:rsidRPr="0040794A">
        <w:rPr>
          <w:highlight w:val="yellow"/>
          <w:lang w:eastAsia="en-CA"/>
        </w:rPr>
        <w:t>]</w:t>
      </w:r>
      <w:r w:rsidR="00163AC9" w:rsidRPr="0040794A">
        <w:rPr>
          <w:lang w:eastAsia="en-CA"/>
        </w:rPr>
        <w:t xml:space="preserve">, who has not been involved in the design. </w:t>
      </w:r>
    </w:p>
    <w:p w14:paraId="31364EEA" w14:textId="08E53B47" w:rsidR="009017C9" w:rsidRPr="0040794A" w:rsidRDefault="009017C9" w:rsidP="009017C9">
      <w:pPr>
        <w:rPr>
          <w:sz w:val="20"/>
          <w:szCs w:val="20"/>
        </w:rPr>
      </w:pPr>
      <w:r w:rsidRPr="0040794A">
        <w:rPr>
          <w:sz w:val="20"/>
          <w:szCs w:val="20"/>
        </w:rPr>
        <w:t>Repetitive structural designs will be independently reviewed initially and periodically to confirm their continued adequacy.</w:t>
      </w:r>
      <w:r w:rsidR="0010442B">
        <w:rPr>
          <w:sz w:val="20"/>
          <w:szCs w:val="20"/>
        </w:rPr>
        <w:t xml:space="preserve"> </w:t>
      </w:r>
      <w:r w:rsidR="00756556">
        <w:rPr>
          <w:sz w:val="20"/>
          <w:szCs w:val="20"/>
        </w:rPr>
        <w:t xml:space="preserve">The initial and subsequent independent reviews </w:t>
      </w:r>
      <w:r w:rsidR="001127DE">
        <w:rPr>
          <w:sz w:val="20"/>
          <w:szCs w:val="20"/>
        </w:rPr>
        <w:t xml:space="preserve">must be documented and filed in a location where engineers </w:t>
      </w:r>
      <w:r w:rsidR="0052462D">
        <w:rPr>
          <w:sz w:val="20"/>
          <w:szCs w:val="20"/>
        </w:rPr>
        <w:t>relying on those reviews have access to them and can reference the review records.</w:t>
      </w:r>
    </w:p>
    <w:p w14:paraId="119DCF59" w14:textId="77777777" w:rsidR="00353D83" w:rsidRPr="0040794A" w:rsidRDefault="00353D83" w:rsidP="00353D83">
      <w:pPr>
        <w:pStyle w:val="Heading3"/>
      </w:pPr>
      <w:bookmarkStart w:id="64" w:name="_Toc71273438"/>
      <w:r w:rsidRPr="0040794A">
        <w:lastRenderedPageBreak/>
        <w:t>Guiding Principles for Detailed Practice Area Procedures</w:t>
      </w:r>
      <w:bookmarkEnd w:id="64"/>
    </w:p>
    <w:p w14:paraId="4D874A40" w14:textId="4E113FDB" w:rsidR="009017C9" w:rsidRPr="0040794A" w:rsidRDefault="009017C9" w:rsidP="009017C9">
      <w:pPr>
        <w:rPr>
          <w:sz w:val="20"/>
          <w:szCs w:val="20"/>
        </w:rPr>
      </w:pPr>
      <w:r w:rsidRPr="0040794A">
        <w:rPr>
          <w:sz w:val="20"/>
          <w:szCs w:val="20"/>
        </w:rPr>
        <w:t xml:space="preserve">Although prescriptive, this high-level procedure applies across </w:t>
      </w:r>
      <w:r w:rsidR="00C014D4" w:rsidRPr="0040794A">
        <w:rPr>
          <w:sz w:val="20"/>
          <w:szCs w:val="20"/>
          <w:highlight w:val="yellow"/>
        </w:rPr>
        <w:t xml:space="preserve">[the </w:t>
      </w:r>
      <w:r w:rsidR="00921D19">
        <w:rPr>
          <w:sz w:val="20"/>
          <w:szCs w:val="20"/>
          <w:highlight w:val="yellow"/>
        </w:rPr>
        <w:t>firm</w:t>
      </w:r>
      <w:r w:rsidR="00C014D4" w:rsidRPr="0040794A">
        <w:rPr>
          <w:sz w:val="20"/>
          <w:szCs w:val="20"/>
          <w:highlight w:val="yellow"/>
        </w:rPr>
        <w:t>]</w:t>
      </w:r>
      <w:r w:rsidR="00C014D4" w:rsidRPr="0040794A">
        <w:rPr>
          <w:sz w:val="20"/>
          <w:szCs w:val="20"/>
        </w:rPr>
        <w:t xml:space="preserve"> </w:t>
      </w:r>
      <w:r w:rsidRPr="0040794A">
        <w:rPr>
          <w:sz w:val="20"/>
          <w:szCs w:val="20"/>
        </w:rPr>
        <w:t xml:space="preserve">and will inform the detailed procedures for independent review of structural designs in </w:t>
      </w:r>
      <w:r w:rsidRPr="0040794A">
        <w:rPr>
          <w:sz w:val="20"/>
          <w:szCs w:val="20"/>
          <w:highlight w:val="yellow"/>
        </w:rPr>
        <w:t>each division, department or practice area</w:t>
      </w:r>
      <w:r w:rsidRPr="0040794A">
        <w:rPr>
          <w:sz w:val="20"/>
          <w:szCs w:val="20"/>
        </w:rPr>
        <w:t xml:space="preserve"> </w:t>
      </w:r>
      <w:r w:rsidRPr="0040794A">
        <w:rPr>
          <w:b/>
          <w:bCs/>
          <w:i/>
          <w:iCs/>
          <w:sz w:val="20"/>
          <w:szCs w:val="20"/>
          <w:highlight w:val="cyan"/>
        </w:rPr>
        <w:t>{</w:t>
      </w:r>
      <w:r w:rsidR="00C014D4" w:rsidRPr="0040794A">
        <w:rPr>
          <w:b/>
          <w:bCs/>
          <w:i/>
          <w:iCs/>
          <w:sz w:val="20"/>
          <w:szCs w:val="20"/>
          <w:highlight w:val="cyan"/>
        </w:rPr>
        <w:t xml:space="preserve">use </w:t>
      </w:r>
      <w:r w:rsidR="00921D19">
        <w:rPr>
          <w:b/>
          <w:bCs/>
          <w:i/>
          <w:iCs/>
          <w:sz w:val="20"/>
          <w:szCs w:val="20"/>
          <w:highlight w:val="cyan"/>
        </w:rPr>
        <w:t>firm</w:t>
      </w:r>
      <w:r w:rsidR="00C014D4" w:rsidRPr="0040794A">
        <w:rPr>
          <w:b/>
          <w:bCs/>
          <w:i/>
          <w:iCs/>
          <w:sz w:val="20"/>
          <w:szCs w:val="20"/>
          <w:highlight w:val="cyan"/>
        </w:rPr>
        <w:t>’s terminology</w:t>
      </w:r>
      <w:r w:rsidRPr="0040794A">
        <w:rPr>
          <w:b/>
          <w:bCs/>
          <w:i/>
          <w:iCs/>
          <w:sz w:val="20"/>
          <w:szCs w:val="20"/>
          <w:highlight w:val="cyan"/>
        </w:rPr>
        <w:t>}</w:t>
      </w:r>
      <w:r w:rsidRPr="0040794A">
        <w:rPr>
          <w:sz w:val="20"/>
          <w:szCs w:val="20"/>
        </w:rPr>
        <w:t xml:space="preserve"> where structural designs are prepared.</w:t>
      </w:r>
    </w:p>
    <w:p w14:paraId="5A385423" w14:textId="77777777" w:rsidR="009017C9" w:rsidRPr="0040794A" w:rsidRDefault="009017C9" w:rsidP="009017C9">
      <w:pPr>
        <w:rPr>
          <w:sz w:val="20"/>
          <w:szCs w:val="20"/>
        </w:rPr>
      </w:pPr>
    </w:p>
    <w:p w14:paraId="2D2C8346" w14:textId="174C7315" w:rsidR="00FD6714" w:rsidRPr="0040794A" w:rsidRDefault="009017C9" w:rsidP="00D602D4">
      <w:pPr>
        <w:pStyle w:val="ListBullet"/>
        <w:numPr>
          <w:ilvl w:val="0"/>
          <w:numId w:val="0"/>
        </w:numPr>
      </w:pPr>
      <w:r w:rsidRPr="0040794A">
        <w:t>To avoid surprises later in the design evolution, arrange</w:t>
      </w:r>
      <w:r w:rsidR="00140E55">
        <w:t>ments should be made</w:t>
      </w:r>
      <w:r w:rsidRPr="0040794A">
        <w:t xml:space="preserve"> to have independent review</w:t>
      </w:r>
      <w:r w:rsidR="000E298F">
        <w:t>s</w:t>
      </w:r>
      <w:r w:rsidRPr="0040794A">
        <w:t xml:space="preserve"> carried out periodically throughout the design. </w:t>
      </w:r>
    </w:p>
    <w:p w14:paraId="799BD074" w14:textId="77777777" w:rsidR="00FD6714" w:rsidRPr="0040794A" w:rsidRDefault="00FD6714" w:rsidP="00D602D4">
      <w:pPr>
        <w:pStyle w:val="ListBullet"/>
        <w:numPr>
          <w:ilvl w:val="0"/>
          <w:numId w:val="0"/>
        </w:numPr>
      </w:pPr>
    </w:p>
    <w:p w14:paraId="263BC091" w14:textId="1FB4E401" w:rsidR="00D602D4" w:rsidRPr="0040794A" w:rsidRDefault="00D602D4" w:rsidP="00D602D4">
      <w:pPr>
        <w:pStyle w:val="ListBullet"/>
        <w:numPr>
          <w:ilvl w:val="0"/>
          <w:numId w:val="0"/>
        </w:numPr>
        <w:rPr>
          <w:lang w:eastAsia="en-CA"/>
        </w:rPr>
      </w:pPr>
      <w:r w:rsidRPr="0040794A">
        <w:rPr>
          <w:lang w:eastAsia="en-CA"/>
        </w:rPr>
        <w:t>Arrange to have the work checked to confirm that the work and documents meet all requirements and are suitable for their intended purpose.</w:t>
      </w:r>
    </w:p>
    <w:p w14:paraId="5D57514B" w14:textId="77777777" w:rsidR="00D602D4" w:rsidRPr="0040794A" w:rsidRDefault="00D602D4" w:rsidP="00D602D4">
      <w:pPr>
        <w:rPr>
          <w:sz w:val="20"/>
          <w:szCs w:val="20"/>
        </w:rPr>
      </w:pPr>
    </w:p>
    <w:p w14:paraId="3E00A938" w14:textId="79D6832F" w:rsidR="009017C9" w:rsidRPr="0040794A" w:rsidRDefault="009017C9" w:rsidP="009017C9">
      <w:pPr>
        <w:rPr>
          <w:sz w:val="20"/>
          <w:szCs w:val="20"/>
        </w:rPr>
      </w:pPr>
      <w:r w:rsidRPr="0040794A">
        <w:rPr>
          <w:sz w:val="20"/>
          <w:szCs w:val="20"/>
        </w:rPr>
        <w:t>The final review must be based on the substantially complete structural design documents. The focus of the review should be the initial assumptions, design criteria, appropriateness of the proposed concept, and the final design solution.</w:t>
      </w:r>
    </w:p>
    <w:p w14:paraId="3A688F67" w14:textId="77777777" w:rsidR="009017C9" w:rsidRPr="0040794A" w:rsidRDefault="009017C9" w:rsidP="009017C9">
      <w:pPr>
        <w:rPr>
          <w:sz w:val="20"/>
          <w:szCs w:val="20"/>
        </w:rPr>
      </w:pPr>
    </w:p>
    <w:p w14:paraId="585235E3" w14:textId="6D81E24B" w:rsidR="009017C9" w:rsidRPr="0040794A" w:rsidRDefault="003E430F" w:rsidP="009017C9">
      <w:pPr>
        <w:rPr>
          <w:sz w:val="20"/>
          <w:szCs w:val="20"/>
        </w:rPr>
      </w:pPr>
      <w:r w:rsidRPr="0040794A">
        <w:rPr>
          <w:sz w:val="20"/>
          <w:szCs w:val="20"/>
        </w:rPr>
        <w:t>Conduct a documented risk assessment</w:t>
      </w:r>
      <w:r w:rsidR="000344BB" w:rsidRPr="0040794A">
        <w:rPr>
          <w:sz w:val="20"/>
          <w:szCs w:val="20"/>
        </w:rPr>
        <w:t>.</w:t>
      </w:r>
      <w:r w:rsidR="00FD6714" w:rsidRPr="0040794A">
        <w:rPr>
          <w:sz w:val="20"/>
          <w:szCs w:val="20"/>
        </w:rPr>
        <w:t xml:space="preserve">  </w:t>
      </w:r>
      <w:r w:rsidR="009017C9" w:rsidRPr="0040794A">
        <w:rPr>
          <w:sz w:val="20"/>
          <w:szCs w:val="20"/>
        </w:rPr>
        <w:t>The extent and detail of independent review of structural designs will vary depending on the:</w:t>
      </w:r>
    </w:p>
    <w:p w14:paraId="54F2F28B" w14:textId="77777777" w:rsidR="00061677" w:rsidRPr="0040794A" w:rsidRDefault="00061677" w:rsidP="006F3F7E">
      <w:pPr>
        <w:numPr>
          <w:ilvl w:val="0"/>
          <w:numId w:val="9"/>
        </w:numPr>
        <w:rPr>
          <w:sz w:val="20"/>
          <w:szCs w:val="20"/>
        </w:rPr>
      </w:pPr>
      <w:r w:rsidRPr="0040794A">
        <w:rPr>
          <w:sz w:val="20"/>
          <w:szCs w:val="20"/>
        </w:rPr>
        <w:t>Severity and likelihood of consequences a structural failure.</w:t>
      </w:r>
    </w:p>
    <w:p w14:paraId="074FA527" w14:textId="77777777" w:rsidR="00061677" w:rsidRPr="0040794A" w:rsidRDefault="00061677" w:rsidP="006F3F7E">
      <w:pPr>
        <w:numPr>
          <w:ilvl w:val="0"/>
          <w:numId w:val="9"/>
        </w:numPr>
        <w:rPr>
          <w:sz w:val="20"/>
          <w:szCs w:val="20"/>
        </w:rPr>
      </w:pPr>
      <w:r w:rsidRPr="0040794A">
        <w:rPr>
          <w:sz w:val="20"/>
          <w:szCs w:val="20"/>
        </w:rPr>
        <w:t>Complexity of the design or structure.</w:t>
      </w:r>
    </w:p>
    <w:p w14:paraId="157F76CD" w14:textId="77777777" w:rsidR="00061677" w:rsidRPr="0040794A" w:rsidRDefault="00061677" w:rsidP="006F3F7E">
      <w:pPr>
        <w:numPr>
          <w:ilvl w:val="0"/>
          <w:numId w:val="9"/>
        </w:numPr>
        <w:rPr>
          <w:sz w:val="20"/>
          <w:szCs w:val="20"/>
        </w:rPr>
      </w:pPr>
      <w:r w:rsidRPr="0040794A">
        <w:rPr>
          <w:sz w:val="20"/>
          <w:szCs w:val="20"/>
        </w:rPr>
        <w:t>Use of innovative technology.</w:t>
      </w:r>
    </w:p>
    <w:p w14:paraId="55FD61B3" w14:textId="77777777" w:rsidR="00061677" w:rsidRPr="0040794A" w:rsidRDefault="00061677" w:rsidP="006F3F7E">
      <w:pPr>
        <w:numPr>
          <w:ilvl w:val="0"/>
          <w:numId w:val="9"/>
        </w:numPr>
        <w:rPr>
          <w:sz w:val="20"/>
          <w:szCs w:val="20"/>
        </w:rPr>
      </w:pPr>
      <w:r w:rsidRPr="0040794A">
        <w:rPr>
          <w:sz w:val="20"/>
          <w:szCs w:val="20"/>
        </w:rPr>
        <w:t>Departure from established practices.</w:t>
      </w:r>
    </w:p>
    <w:p w14:paraId="64EA2CA4" w14:textId="41ABE5C6" w:rsidR="009017C9" w:rsidRPr="0040794A" w:rsidRDefault="009017C9" w:rsidP="006F3F7E">
      <w:pPr>
        <w:numPr>
          <w:ilvl w:val="0"/>
          <w:numId w:val="9"/>
        </w:numPr>
        <w:rPr>
          <w:sz w:val="20"/>
          <w:szCs w:val="20"/>
        </w:rPr>
      </w:pPr>
      <w:r w:rsidRPr="0040794A">
        <w:rPr>
          <w:sz w:val="20"/>
          <w:szCs w:val="20"/>
        </w:rPr>
        <w:t>Level of assessed risk associated with the structure</w:t>
      </w:r>
      <w:r w:rsidR="007B3389" w:rsidRPr="0040794A">
        <w:rPr>
          <w:sz w:val="20"/>
          <w:szCs w:val="20"/>
        </w:rPr>
        <w:t>.</w:t>
      </w:r>
    </w:p>
    <w:p w14:paraId="06BF6DFE" w14:textId="76B86567" w:rsidR="009017C9" w:rsidRPr="0040794A" w:rsidRDefault="009017C9" w:rsidP="006F3F7E">
      <w:pPr>
        <w:numPr>
          <w:ilvl w:val="0"/>
          <w:numId w:val="9"/>
        </w:numPr>
        <w:rPr>
          <w:sz w:val="20"/>
          <w:szCs w:val="20"/>
        </w:rPr>
      </w:pPr>
      <w:r w:rsidRPr="0040794A">
        <w:rPr>
          <w:sz w:val="20"/>
          <w:szCs w:val="20"/>
        </w:rPr>
        <w:t xml:space="preserve">Experience of the </w:t>
      </w:r>
      <w:r w:rsidR="00FB5434" w:rsidRPr="0040794A">
        <w:rPr>
          <w:sz w:val="20"/>
          <w:szCs w:val="20"/>
        </w:rPr>
        <w:t>professional of record and reviewer</w:t>
      </w:r>
      <w:r w:rsidR="007B3389" w:rsidRPr="0040794A">
        <w:rPr>
          <w:sz w:val="20"/>
          <w:szCs w:val="20"/>
        </w:rPr>
        <w:t>.</w:t>
      </w:r>
    </w:p>
    <w:p w14:paraId="1CA2C603" w14:textId="77777777" w:rsidR="009017C9" w:rsidRPr="0040794A" w:rsidRDefault="009017C9" w:rsidP="009017C9">
      <w:pPr>
        <w:rPr>
          <w:sz w:val="20"/>
          <w:szCs w:val="20"/>
        </w:rPr>
      </w:pPr>
    </w:p>
    <w:p w14:paraId="2B93176A" w14:textId="119318D0" w:rsidR="009017C9" w:rsidRPr="0040794A" w:rsidRDefault="009017C9" w:rsidP="009017C9">
      <w:pPr>
        <w:rPr>
          <w:sz w:val="20"/>
          <w:szCs w:val="20"/>
        </w:rPr>
      </w:pPr>
      <w:r w:rsidRPr="0040794A">
        <w:rPr>
          <w:sz w:val="20"/>
          <w:szCs w:val="20"/>
        </w:rPr>
        <w:t>Select an independent reviewer who:</w:t>
      </w:r>
    </w:p>
    <w:p w14:paraId="44F60B6F" w14:textId="0AE52AE8" w:rsidR="009017C9" w:rsidRPr="0040794A" w:rsidRDefault="009017C9" w:rsidP="006F3F7E">
      <w:pPr>
        <w:numPr>
          <w:ilvl w:val="0"/>
          <w:numId w:val="10"/>
        </w:numPr>
        <w:rPr>
          <w:sz w:val="20"/>
          <w:szCs w:val="20"/>
        </w:rPr>
      </w:pPr>
      <w:r w:rsidRPr="0040794A">
        <w:rPr>
          <w:sz w:val="20"/>
          <w:szCs w:val="20"/>
        </w:rPr>
        <w:t xml:space="preserve">Is a registered professional engineer </w:t>
      </w:r>
      <w:r w:rsidR="006A137C">
        <w:rPr>
          <w:sz w:val="20"/>
          <w:szCs w:val="20"/>
        </w:rPr>
        <w:t xml:space="preserve">or </w:t>
      </w:r>
      <w:r w:rsidR="00A2339C">
        <w:rPr>
          <w:sz w:val="20"/>
          <w:szCs w:val="20"/>
        </w:rPr>
        <w:t xml:space="preserve">professional </w:t>
      </w:r>
      <w:r w:rsidR="006A137C">
        <w:rPr>
          <w:sz w:val="20"/>
          <w:szCs w:val="20"/>
        </w:rPr>
        <w:t>lice</w:t>
      </w:r>
      <w:r w:rsidR="004034BF">
        <w:rPr>
          <w:sz w:val="20"/>
          <w:szCs w:val="20"/>
        </w:rPr>
        <w:t>n</w:t>
      </w:r>
      <w:r w:rsidR="006A137C">
        <w:rPr>
          <w:sz w:val="20"/>
          <w:szCs w:val="20"/>
        </w:rPr>
        <w:t xml:space="preserve">see </w:t>
      </w:r>
      <w:r w:rsidR="00CE228A">
        <w:rPr>
          <w:sz w:val="20"/>
          <w:szCs w:val="20"/>
        </w:rPr>
        <w:t xml:space="preserve">engineering </w:t>
      </w:r>
      <w:r w:rsidRPr="0040794A">
        <w:rPr>
          <w:sz w:val="20"/>
          <w:szCs w:val="20"/>
        </w:rPr>
        <w:t>in BC,</w:t>
      </w:r>
    </w:p>
    <w:p w14:paraId="2E217791" w14:textId="77777777" w:rsidR="009017C9" w:rsidRPr="0040794A" w:rsidRDefault="009017C9" w:rsidP="006F3F7E">
      <w:pPr>
        <w:numPr>
          <w:ilvl w:val="0"/>
          <w:numId w:val="10"/>
        </w:numPr>
        <w:rPr>
          <w:sz w:val="20"/>
          <w:szCs w:val="20"/>
        </w:rPr>
      </w:pPr>
      <w:r w:rsidRPr="0040794A">
        <w:rPr>
          <w:sz w:val="20"/>
          <w:szCs w:val="20"/>
        </w:rPr>
        <w:t xml:space="preserve">Has appropriate experience with the type of structure being reviewed, </w:t>
      </w:r>
    </w:p>
    <w:p w14:paraId="54F4D223" w14:textId="77777777" w:rsidR="009017C9" w:rsidRPr="0040794A" w:rsidRDefault="009017C9" w:rsidP="006F3F7E">
      <w:pPr>
        <w:numPr>
          <w:ilvl w:val="0"/>
          <w:numId w:val="10"/>
        </w:numPr>
        <w:rPr>
          <w:sz w:val="20"/>
          <w:szCs w:val="20"/>
        </w:rPr>
      </w:pPr>
      <w:r w:rsidRPr="0040794A">
        <w:rPr>
          <w:sz w:val="20"/>
          <w:szCs w:val="20"/>
        </w:rPr>
        <w:t>Has sufficient experience to critique concepts and identify deficiencies in structures with a complexity equal to or greater than that being reviewed,</w:t>
      </w:r>
    </w:p>
    <w:p w14:paraId="4F2E6819" w14:textId="77777777" w:rsidR="009017C9" w:rsidRPr="0040794A" w:rsidRDefault="009017C9" w:rsidP="006F3F7E">
      <w:pPr>
        <w:numPr>
          <w:ilvl w:val="0"/>
          <w:numId w:val="10"/>
        </w:numPr>
        <w:rPr>
          <w:sz w:val="20"/>
          <w:szCs w:val="20"/>
        </w:rPr>
      </w:pPr>
      <w:r w:rsidRPr="0040794A">
        <w:rPr>
          <w:sz w:val="20"/>
          <w:szCs w:val="20"/>
        </w:rPr>
        <w:t>If possible, has a minimum of 6 years of experience with the structural system being reviewed, and</w:t>
      </w:r>
    </w:p>
    <w:p w14:paraId="425C69B0" w14:textId="3B182F8E" w:rsidR="009017C9" w:rsidRPr="0040794A" w:rsidRDefault="009017C9" w:rsidP="006F3F7E">
      <w:pPr>
        <w:numPr>
          <w:ilvl w:val="0"/>
          <w:numId w:val="10"/>
        </w:numPr>
        <w:rPr>
          <w:sz w:val="20"/>
          <w:szCs w:val="20"/>
        </w:rPr>
      </w:pPr>
      <w:r w:rsidRPr="0040794A">
        <w:rPr>
          <w:sz w:val="20"/>
          <w:szCs w:val="20"/>
        </w:rPr>
        <w:t xml:space="preserve">Has not been involved in preparing the design. </w:t>
      </w:r>
    </w:p>
    <w:p w14:paraId="0F290982" w14:textId="06CB90B9" w:rsidR="00BD4A79" w:rsidRPr="0040794A" w:rsidRDefault="00BD4A79" w:rsidP="00BD4A79">
      <w:pPr>
        <w:pStyle w:val="ListBullet"/>
        <w:rPr>
          <w:lang w:eastAsia="en-CA"/>
        </w:rPr>
      </w:pPr>
      <w:r w:rsidRPr="0040794A">
        <w:rPr>
          <w:lang w:eastAsia="en-CA"/>
        </w:rPr>
        <w:t xml:space="preserve">Where </w:t>
      </w:r>
      <w:r w:rsidRPr="0040794A">
        <w:rPr>
          <w:highlight w:val="yellow"/>
          <w:lang w:eastAsia="en-CA"/>
        </w:rPr>
        <w:t xml:space="preserve">[the </w:t>
      </w:r>
      <w:r w:rsidR="00921D19">
        <w:rPr>
          <w:highlight w:val="yellow"/>
          <w:lang w:eastAsia="en-CA"/>
        </w:rPr>
        <w:t>firm</w:t>
      </w:r>
      <w:r w:rsidRPr="0040794A">
        <w:rPr>
          <w:highlight w:val="yellow"/>
          <w:lang w:eastAsia="en-CA"/>
        </w:rPr>
        <w:t>]</w:t>
      </w:r>
      <w:r w:rsidRPr="0040794A">
        <w:rPr>
          <w:lang w:eastAsia="en-CA"/>
        </w:rPr>
        <w:t xml:space="preserve"> does not have experience with the type and scale of the work, or the work is innovative and complex, involves emerging technology or does not have well-defined solutions, identify and engage a qualified external resource to carry out the independent review.</w:t>
      </w:r>
    </w:p>
    <w:p w14:paraId="6E4F6046" w14:textId="77777777" w:rsidR="009017C9" w:rsidRPr="0040794A" w:rsidRDefault="009017C9" w:rsidP="009017C9">
      <w:pPr>
        <w:rPr>
          <w:sz w:val="20"/>
          <w:szCs w:val="20"/>
        </w:rPr>
      </w:pPr>
    </w:p>
    <w:p w14:paraId="762D4760" w14:textId="77777777" w:rsidR="009017C9" w:rsidRPr="0040794A" w:rsidRDefault="009017C9" w:rsidP="009017C9">
      <w:pPr>
        <w:rPr>
          <w:sz w:val="20"/>
          <w:szCs w:val="20"/>
        </w:rPr>
      </w:pPr>
      <w:r w:rsidRPr="0040794A">
        <w:rPr>
          <w:sz w:val="20"/>
          <w:szCs w:val="20"/>
        </w:rPr>
        <w:t>The engineer of record for the structural design</w:t>
      </w:r>
      <w:r w:rsidRPr="0040794A">
        <w:rPr>
          <w:i/>
          <w:sz w:val="20"/>
          <w:szCs w:val="20"/>
        </w:rPr>
        <w:t xml:space="preserve"> </w:t>
      </w:r>
      <w:r w:rsidRPr="0040794A">
        <w:rPr>
          <w:sz w:val="20"/>
          <w:szCs w:val="20"/>
        </w:rPr>
        <w:t>will provide the following documents to the independent reviewer:</w:t>
      </w:r>
    </w:p>
    <w:p w14:paraId="42182815" w14:textId="77777777" w:rsidR="009017C9" w:rsidRPr="0040794A" w:rsidRDefault="009017C9" w:rsidP="006F3F7E">
      <w:pPr>
        <w:numPr>
          <w:ilvl w:val="0"/>
          <w:numId w:val="11"/>
        </w:numPr>
        <w:ind w:left="720"/>
        <w:rPr>
          <w:sz w:val="20"/>
          <w:szCs w:val="20"/>
        </w:rPr>
      </w:pPr>
      <w:r w:rsidRPr="0040794A">
        <w:rPr>
          <w:sz w:val="20"/>
          <w:szCs w:val="20"/>
        </w:rPr>
        <w:t>Structural plans and supporting documents, plus plans and supporting documents of other disciplines that may be necessary to review the structural design, or as otherwise requested by the reviewer.</w:t>
      </w:r>
    </w:p>
    <w:p w14:paraId="33C6915C" w14:textId="77777777" w:rsidR="009017C9" w:rsidRPr="0040794A" w:rsidRDefault="009017C9" w:rsidP="006F3F7E">
      <w:pPr>
        <w:numPr>
          <w:ilvl w:val="0"/>
          <w:numId w:val="11"/>
        </w:numPr>
        <w:ind w:left="720"/>
        <w:rPr>
          <w:sz w:val="20"/>
          <w:szCs w:val="20"/>
        </w:rPr>
      </w:pPr>
      <w:r w:rsidRPr="0040794A">
        <w:rPr>
          <w:sz w:val="20"/>
          <w:szCs w:val="20"/>
        </w:rPr>
        <w:t>The structural specifications, plus specifications of other disciplines that may be necessary to review the structure, or as otherwise requested by the reviewer.</w:t>
      </w:r>
    </w:p>
    <w:p w14:paraId="63C34731" w14:textId="4A7BCCB8" w:rsidR="009017C9" w:rsidRPr="0040794A" w:rsidRDefault="004E37AE" w:rsidP="006F3F7E">
      <w:pPr>
        <w:numPr>
          <w:ilvl w:val="0"/>
          <w:numId w:val="11"/>
        </w:numPr>
        <w:ind w:left="720"/>
        <w:rPr>
          <w:sz w:val="20"/>
          <w:szCs w:val="20"/>
        </w:rPr>
      </w:pPr>
      <w:r>
        <w:rPr>
          <w:sz w:val="20"/>
          <w:szCs w:val="20"/>
        </w:rPr>
        <w:t>If applicable, a</w:t>
      </w:r>
      <w:r w:rsidRPr="0040794A">
        <w:rPr>
          <w:sz w:val="20"/>
          <w:szCs w:val="20"/>
        </w:rPr>
        <w:t xml:space="preserve">ll </w:t>
      </w:r>
      <w:r w:rsidR="009017C9" w:rsidRPr="0040794A">
        <w:rPr>
          <w:sz w:val="20"/>
          <w:szCs w:val="20"/>
        </w:rPr>
        <w:t>geotechnical reports and any follow-up documentation between the engineer of record and the geotechnical engineer.</w:t>
      </w:r>
    </w:p>
    <w:p w14:paraId="558F1BA9" w14:textId="77777777" w:rsidR="009017C9" w:rsidRPr="0040794A" w:rsidRDefault="009017C9" w:rsidP="006F3F7E">
      <w:pPr>
        <w:numPr>
          <w:ilvl w:val="0"/>
          <w:numId w:val="11"/>
        </w:numPr>
        <w:ind w:left="720"/>
        <w:rPr>
          <w:sz w:val="20"/>
          <w:szCs w:val="20"/>
        </w:rPr>
      </w:pPr>
      <w:r w:rsidRPr="0040794A">
        <w:rPr>
          <w:sz w:val="20"/>
          <w:szCs w:val="20"/>
        </w:rPr>
        <w:t>If it is not incorporated in the drawings and specifications, a summary sheet documenting:</w:t>
      </w:r>
    </w:p>
    <w:p w14:paraId="6E24FBB5" w14:textId="68DD03BC" w:rsidR="009017C9" w:rsidRPr="0040794A" w:rsidRDefault="009017C9" w:rsidP="006F3F7E">
      <w:pPr>
        <w:numPr>
          <w:ilvl w:val="0"/>
          <w:numId w:val="12"/>
        </w:numPr>
        <w:ind w:left="1080"/>
        <w:rPr>
          <w:sz w:val="20"/>
          <w:szCs w:val="20"/>
        </w:rPr>
      </w:pPr>
      <w:r w:rsidRPr="0040794A">
        <w:rPr>
          <w:sz w:val="20"/>
          <w:szCs w:val="20"/>
        </w:rPr>
        <w:lastRenderedPageBreak/>
        <w:t>The structural system and design approach, in sufficient detail to identify the lateral and vertical load resisting systems, including any special or unconventional aspects</w:t>
      </w:r>
      <w:r w:rsidR="00854B1D">
        <w:rPr>
          <w:sz w:val="20"/>
          <w:szCs w:val="20"/>
        </w:rPr>
        <w:t>.</w:t>
      </w:r>
    </w:p>
    <w:p w14:paraId="1BD93C60" w14:textId="01E54201" w:rsidR="009017C9" w:rsidRPr="0040794A" w:rsidRDefault="009017C9" w:rsidP="006F3F7E">
      <w:pPr>
        <w:numPr>
          <w:ilvl w:val="0"/>
          <w:numId w:val="12"/>
        </w:numPr>
        <w:ind w:left="1080"/>
        <w:rPr>
          <w:sz w:val="20"/>
          <w:szCs w:val="20"/>
        </w:rPr>
      </w:pPr>
      <w:r w:rsidRPr="0040794A">
        <w:rPr>
          <w:sz w:val="20"/>
          <w:szCs w:val="20"/>
        </w:rPr>
        <w:t>Site-specific design data including climatic and seismic criteria</w:t>
      </w:r>
      <w:r w:rsidR="00854B1D">
        <w:rPr>
          <w:sz w:val="20"/>
          <w:szCs w:val="20"/>
        </w:rPr>
        <w:t>.</w:t>
      </w:r>
    </w:p>
    <w:p w14:paraId="77EDFED2" w14:textId="77777777" w:rsidR="009017C9" w:rsidRPr="0040794A" w:rsidRDefault="009017C9" w:rsidP="006F3F7E">
      <w:pPr>
        <w:numPr>
          <w:ilvl w:val="0"/>
          <w:numId w:val="12"/>
        </w:numPr>
        <w:ind w:left="1080"/>
        <w:rPr>
          <w:sz w:val="20"/>
          <w:szCs w:val="20"/>
        </w:rPr>
      </w:pPr>
      <w:r w:rsidRPr="0040794A">
        <w:rPr>
          <w:sz w:val="20"/>
          <w:szCs w:val="20"/>
        </w:rPr>
        <w:t>Project or work-specific design data, including seismic parameters, soil bearing capacity, lateral soil pressure, pile capacity, etc.</w:t>
      </w:r>
    </w:p>
    <w:p w14:paraId="0055B73A" w14:textId="77777777" w:rsidR="009017C9" w:rsidRPr="0040794A" w:rsidRDefault="009017C9" w:rsidP="006F3F7E">
      <w:pPr>
        <w:numPr>
          <w:ilvl w:val="0"/>
          <w:numId w:val="12"/>
        </w:numPr>
        <w:ind w:left="1080"/>
        <w:rPr>
          <w:sz w:val="20"/>
          <w:szCs w:val="20"/>
        </w:rPr>
      </w:pPr>
      <w:r w:rsidRPr="0040794A">
        <w:rPr>
          <w:sz w:val="20"/>
          <w:szCs w:val="20"/>
        </w:rPr>
        <w:t>The design loads from use and traffic, snow, rain, wind, superimposed dead loads, and equipment.</w:t>
      </w:r>
    </w:p>
    <w:p w14:paraId="7362E623" w14:textId="5321D9C2" w:rsidR="009017C9" w:rsidRPr="0040794A" w:rsidRDefault="009017C9" w:rsidP="006F3F7E">
      <w:pPr>
        <w:numPr>
          <w:ilvl w:val="0"/>
          <w:numId w:val="12"/>
        </w:numPr>
        <w:ind w:left="1080"/>
        <w:rPr>
          <w:sz w:val="20"/>
          <w:szCs w:val="20"/>
        </w:rPr>
      </w:pPr>
      <w:r w:rsidRPr="0040794A">
        <w:rPr>
          <w:sz w:val="20"/>
          <w:szCs w:val="20"/>
        </w:rPr>
        <w:t>Any special loading conditions or performance criteria</w:t>
      </w:r>
      <w:r w:rsidR="00854B1D">
        <w:rPr>
          <w:sz w:val="20"/>
          <w:szCs w:val="20"/>
        </w:rPr>
        <w:t>.</w:t>
      </w:r>
    </w:p>
    <w:p w14:paraId="3423C427" w14:textId="77777777" w:rsidR="009017C9" w:rsidRPr="0040794A" w:rsidRDefault="009017C9" w:rsidP="006F3F7E">
      <w:pPr>
        <w:numPr>
          <w:ilvl w:val="0"/>
          <w:numId w:val="13"/>
        </w:numPr>
        <w:ind w:left="720"/>
        <w:rPr>
          <w:sz w:val="20"/>
          <w:szCs w:val="20"/>
        </w:rPr>
      </w:pPr>
      <w:r w:rsidRPr="0040794A">
        <w:rPr>
          <w:sz w:val="20"/>
          <w:szCs w:val="20"/>
        </w:rPr>
        <w:t>Structural design notes and calculations, when requested by the reviewer.</w:t>
      </w:r>
    </w:p>
    <w:p w14:paraId="5B28E28F" w14:textId="77777777" w:rsidR="009017C9" w:rsidRPr="0040794A" w:rsidRDefault="009017C9" w:rsidP="009017C9">
      <w:pPr>
        <w:rPr>
          <w:sz w:val="20"/>
          <w:szCs w:val="20"/>
        </w:rPr>
      </w:pPr>
    </w:p>
    <w:p w14:paraId="4A887259" w14:textId="77777777" w:rsidR="009017C9" w:rsidRPr="0040794A" w:rsidRDefault="009017C9" w:rsidP="009017C9">
      <w:pPr>
        <w:rPr>
          <w:sz w:val="20"/>
          <w:szCs w:val="20"/>
        </w:rPr>
      </w:pPr>
      <w:r w:rsidRPr="0040794A">
        <w:rPr>
          <w:sz w:val="20"/>
          <w:szCs w:val="20"/>
        </w:rPr>
        <w:t>The engineer of record, responsible for the primary structural system, will confirm that any specialty components designed by others are in general conformance with the design of the primary structural system.  The engineer designing the specialty components will be responsible for having the design for those components independently reviewed.</w:t>
      </w:r>
    </w:p>
    <w:p w14:paraId="6F979779" w14:textId="77777777" w:rsidR="009017C9" w:rsidRPr="0040794A" w:rsidRDefault="009017C9" w:rsidP="009017C9">
      <w:pPr>
        <w:rPr>
          <w:sz w:val="20"/>
          <w:szCs w:val="20"/>
        </w:rPr>
      </w:pPr>
    </w:p>
    <w:p w14:paraId="259AE050" w14:textId="77777777" w:rsidR="009017C9" w:rsidRPr="0040794A" w:rsidRDefault="009017C9" w:rsidP="009017C9">
      <w:pPr>
        <w:rPr>
          <w:sz w:val="20"/>
          <w:szCs w:val="20"/>
        </w:rPr>
      </w:pPr>
      <w:r w:rsidRPr="0040794A">
        <w:rPr>
          <w:sz w:val="20"/>
          <w:szCs w:val="20"/>
        </w:rPr>
        <w:t>The engineer of record will review the independent reviewer’s comments, address them, or provide rationale for not doing so, and retain the reviewer’s report and any follow up communication or documentation as a record in the project files.</w:t>
      </w:r>
    </w:p>
    <w:p w14:paraId="419C3182" w14:textId="77777777" w:rsidR="009017C9" w:rsidRPr="0040794A" w:rsidRDefault="009017C9" w:rsidP="009017C9">
      <w:pPr>
        <w:rPr>
          <w:sz w:val="20"/>
          <w:szCs w:val="20"/>
        </w:rPr>
      </w:pPr>
    </w:p>
    <w:p w14:paraId="202416E7" w14:textId="77777777" w:rsidR="009017C9" w:rsidRPr="0040794A" w:rsidRDefault="009017C9" w:rsidP="009017C9">
      <w:pPr>
        <w:rPr>
          <w:sz w:val="20"/>
          <w:szCs w:val="20"/>
        </w:rPr>
      </w:pPr>
      <w:r w:rsidRPr="0040794A">
        <w:rPr>
          <w:sz w:val="20"/>
          <w:szCs w:val="20"/>
        </w:rPr>
        <w:t>The independent reviewer will carry out the independent review as follows:</w:t>
      </w:r>
    </w:p>
    <w:p w14:paraId="238F6B1F" w14:textId="77777777" w:rsidR="009017C9" w:rsidRPr="0040794A" w:rsidRDefault="009017C9" w:rsidP="006F3F7E">
      <w:pPr>
        <w:numPr>
          <w:ilvl w:val="0"/>
          <w:numId w:val="14"/>
        </w:numPr>
        <w:ind w:left="720"/>
        <w:rPr>
          <w:sz w:val="20"/>
          <w:szCs w:val="20"/>
        </w:rPr>
      </w:pPr>
      <w:r w:rsidRPr="0040794A">
        <w:rPr>
          <w:sz w:val="20"/>
          <w:szCs w:val="20"/>
        </w:rPr>
        <w:t>Review the design criteria, loads, including loads imposed by components designed by other disciplines and loads from adjacent structures, and performance requirements.</w:t>
      </w:r>
    </w:p>
    <w:p w14:paraId="500D3783" w14:textId="77777777" w:rsidR="009017C9" w:rsidRPr="0040794A" w:rsidRDefault="009017C9" w:rsidP="006F3F7E">
      <w:pPr>
        <w:numPr>
          <w:ilvl w:val="0"/>
          <w:numId w:val="14"/>
        </w:numPr>
        <w:ind w:left="720"/>
        <w:rPr>
          <w:sz w:val="20"/>
          <w:szCs w:val="20"/>
        </w:rPr>
      </w:pPr>
      <w:r w:rsidRPr="0040794A">
        <w:rPr>
          <w:sz w:val="20"/>
          <w:szCs w:val="20"/>
        </w:rPr>
        <w:t>Review geotechnical requirements and material properties.</w:t>
      </w:r>
    </w:p>
    <w:p w14:paraId="26177FB9" w14:textId="77777777" w:rsidR="009017C9" w:rsidRPr="0040794A" w:rsidRDefault="009017C9" w:rsidP="006F3F7E">
      <w:pPr>
        <w:numPr>
          <w:ilvl w:val="0"/>
          <w:numId w:val="14"/>
        </w:numPr>
        <w:ind w:left="720"/>
        <w:rPr>
          <w:sz w:val="20"/>
          <w:szCs w:val="20"/>
        </w:rPr>
      </w:pPr>
      <w:r w:rsidRPr="0040794A">
        <w:rPr>
          <w:sz w:val="20"/>
          <w:szCs w:val="20"/>
        </w:rPr>
        <w:t>Review the concept and integrity of the gravity and lateral load-resisting systems.</w:t>
      </w:r>
    </w:p>
    <w:p w14:paraId="6E8B9B98" w14:textId="77777777" w:rsidR="009017C9" w:rsidRPr="0040794A" w:rsidRDefault="009017C9" w:rsidP="006F3F7E">
      <w:pPr>
        <w:numPr>
          <w:ilvl w:val="0"/>
          <w:numId w:val="14"/>
        </w:numPr>
        <w:ind w:left="720"/>
        <w:rPr>
          <w:sz w:val="20"/>
          <w:szCs w:val="20"/>
        </w:rPr>
      </w:pPr>
      <w:r w:rsidRPr="0040794A">
        <w:rPr>
          <w:sz w:val="20"/>
          <w:szCs w:val="20"/>
        </w:rPr>
        <w:t>Review the continuity of load paths for both gravity and lateral loads.</w:t>
      </w:r>
    </w:p>
    <w:p w14:paraId="7CDD09AE" w14:textId="77777777" w:rsidR="009017C9" w:rsidRPr="0040794A" w:rsidRDefault="009017C9" w:rsidP="006F3F7E">
      <w:pPr>
        <w:numPr>
          <w:ilvl w:val="0"/>
          <w:numId w:val="14"/>
        </w:numPr>
        <w:ind w:left="720"/>
        <w:rPr>
          <w:sz w:val="20"/>
          <w:szCs w:val="20"/>
        </w:rPr>
      </w:pPr>
      <w:r w:rsidRPr="0040794A">
        <w:rPr>
          <w:sz w:val="20"/>
          <w:szCs w:val="20"/>
        </w:rPr>
        <w:t>Review the structural plans and supporting documents to determine whether they are sufficient to identify the essential components of the structural system and provide sufficient information to guide the construction of the structure.</w:t>
      </w:r>
    </w:p>
    <w:p w14:paraId="46C954F7" w14:textId="77777777" w:rsidR="009017C9" w:rsidRPr="0040794A" w:rsidRDefault="009017C9" w:rsidP="006F3F7E">
      <w:pPr>
        <w:numPr>
          <w:ilvl w:val="0"/>
          <w:numId w:val="14"/>
        </w:numPr>
        <w:ind w:left="720"/>
        <w:rPr>
          <w:sz w:val="20"/>
          <w:szCs w:val="20"/>
        </w:rPr>
      </w:pPr>
      <w:r w:rsidRPr="0040794A">
        <w:rPr>
          <w:sz w:val="20"/>
          <w:szCs w:val="20"/>
        </w:rPr>
        <w:t>Where appropriate, perform design calculations on a representative sample of structural elements, to determine whether the analysis, design and detailing generally comply with the appropriate codes and standards.</w:t>
      </w:r>
    </w:p>
    <w:p w14:paraId="34CD7234" w14:textId="77777777" w:rsidR="009017C9" w:rsidRPr="0040794A" w:rsidRDefault="009017C9" w:rsidP="006F3F7E">
      <w:pPr>
        <w:numPr>
          <w:ilvl w:val="0"/>
          <w:numId w:val="14"/>
        </w:numPr>
        <w:ind w:left="720"/>
        <w:rPr>
          <w:sz w:val="20"/>
          <w:szCs w:val="20"/>
        </w:rPr>
      </w:pPr>
      <w:r w:rsidRPr="0040794A">
        <w:rPr>
          <w:sz w:val="20"/>
          <w:szCs w:val="20"/>
        </w:rPr>
        <w:t>Discuss any concerns with the engineer of record. It is the responsibility of the engineer of record to adequately resolve concerns noted in the independent review.</w:t>
      </w:r>
    </w:p>
    <w:p w14:paraId="48A31300" w14:textId="0A697B93" w:rsidR="009017C9" w:rsidRPr="0040794A" w:rsidRDefault="009017C9" w:rsidP="006F3F7E">
      <w:pPr>
        <w:numPr>
          <w:ilvl w:val="0"/>
          <w:numId w:val="15"/>
        </w:numPr>
        <w:ind w:left="720"/>
        <w:rPr>
          <w:sz w:val="20"/>
          <w:szCs w:val="20"/>
        </w:rPr>
      </w:pPr>
      <w:r w:rsidRPr="0040794A">
        <w:rPr>
          <w:sz w:val="20"/>
          <w:szCs w:val="20"/>
        </w:rPr>
        <w:t xml:space="preserve">Provide and </w:t>
      </w:r>
      <w:r w:rsidR="00C3654D">
        <w:rPr>
          <w:sz w:val="20"/>
          <w:szCs w:val="20"/>
        </w:rPr>
        <w:t>authenticate</w:t>
      </w:r>
      <w:r w:rsidR="00C3654D" w:rsidRPr="0040794A">
        <w:rPr>
          <w:sz w:val="20"/>
          <w:szCs w:val="20"/>
        </w:rPr>
        <w:t xml:space="preserve"> </w:t>
      </w:r>
      <w:r w:rsidRPr="0040794A">
        <w:rPr>
          <w:sz w:val="20"/>
          <w:szCs w:val="20"/>
        </w:rPr>
        <w:t>a formal record of the independent review to the engineer of record</w:t>
      </w:r>
      <w:r w:rsidRPr="0040794A">
        <w:rPr>
          <w:i/>
          <w:sz w:val="20"/>
          <w:szCs w:val="20"/>
        </w:rPr>
        <w:t>,</w:t>
      </w:r>
      <w:r w:rsidRPr="0040794A">
        <w:rPr>
          <w:sz w:val="20"/>
          <w:szCs w:val="20"/>
        </w:rPr>
        <w:t xml:space="preserve"> highlighting any concerns (</w:t>
      </w:r>
      <w:r w:rsidR="005E4091" w:rsidRPr="0040794A">
        <w:rPr>
          <w:sz w:val="20"/>
          <w:szCs w:val="20"/>
        </w:rPr>
        <w:t xml:space="preserve">Refer to the </w:t>
      </w:r>
      <w:hyperlink w:anchor="Checklist" w:history="1">
        <w:r w:rsidRPr="002D4D37">
          <w:rPr>
            <w:rStyle w:val="Hyperlink"/>
            <w:color w:val="2F5496" w:themeColor="accent1" w:themeShade="BF"/>
          </w:rPr>
          <w:t>Checklist and Signoff for Independent Review</w:t>
        </w:r>
      </w:hyperlink>
      <w:r w:rsidR="00D022A3">
        <w:rPr>
          <w:rStyle w:val="Hyperlink"/>
          <w:color w:val="2F5496" w:themeColor="accent1" w:themeShade="BF"/>
        </w:rPr>
        <w:t xml:space="preserve"> of Structural Design</w:t>
      </w:r>
      <w:r w:rsidRPr="00F162D1">
        <w:rPr>
          <w:sz w:val="20"/>
          <w:szCs w:val="20"/>
        </w:rPr>
        <w:t xml:space="preserve"> </w:t>
      </w:r>
      <w:r w:rsidRPr="0040794A">
        <w:rPr>
          <w:sz w:val="20"/>
          <w:szCs w:val="20"/>
        </w:rPr>
        <w:t>at end of this section or in appendix??).</w:t>
      </w:r>
    </w:p>
    <w:p w14:paraId="331CC63C" w14:textId="77777777" w:rsidR="009017C9" w:rsidRPr="0040794A" w:rsidRDefault="009017C9" w:rsidP="006F3F7E">
      <w:pPr>
        <w:numPr>
          <w:ilvl w:val="0"/>
          <w:numId w:val="15"/>
        </w:numPr>
        <w:ind w:left="720"/>
        <w:rPr>
          <w:sz w:val="20"/>
          <w:szCs w:val="20"/>
        </w:rPr>
      </w:pPr>
      <w:r w:rsidRPr="0040794A">
        <w:rPr>
          <w:sz w:val="20"/>
          <w:szCs w:val="20"/>
        </w:rPr>
        <w:t>If significant concerns are noted, request that the design be revised and resubmitted.</w:t>
      </w:r>
    </w:p>
    <w:p w14:paraId="71EDC077" w14:textId="77777777" w:rsidR="009017C9" w:rsidRPr="0040794A" w:rsidRDefault="009017C9" w:rsidP="009017C9">
      <w:pPr>
        <w:rPr>
          <w:szCs w:val="22"/>
        </w:rPr>
      </w:pPr>
    </w:p>
    <w:p w14:paraId="48FD78CF" w14:textId="77777777" w:rsidR="009017C9" w:rsidRDefault="009017C9" w:rsidP="009017C9">
      <w:pPr>
        <w:rPr>
          <w:sz w:val="20"/>
          <w:szCs w:val="24"/>
        </w:rPr>
      </w:pPr>
      <w:r w:rsidRPr="0040794A">
        <w:rPr>
          <w:sz w:val="20"/>
          <w:szCs w:val="24"/>
        </w:rPr>
        <w:t>The engineer of record remains responsible for the structural design despite it being independently reviewed.  The independent reviewer is responsible for the quality of the review.</w:t>
      </w:r>
    </w:p>
    <w:p w14:paraId="7E3895EA" w14:textId="77777777" w:rsidR="00FA189F" w:rsidRPr="0040794A" w:rsidRDefault="00FA189F" w:rsidP="009017C9">
      <w:pPr>
        <w:rPr>
          <w:sz w:val="20"/>
          <w:szCs w:val="24"/>
        </w:rPr>
      </w:pPr>
    </w:p>
    <w:p w14:paraId="3F108679" w14:textId="77777777" w:rsidR="009017C9" w:rsidRPr="0040794A" w:rsidRDefault="009017C9" w:rsidP="009017C9">
      <w:pPr>
        <w:rPr>
          <w:sz w:val="20"/>
          <w:szCs w:val="24"/>
        </w:rPr>
      </w:pPr>
      <w:r w:rsidRPr="0040794A">
        <w:rPr>
          <w:sz w:val="20"/>
          <w:szCs w:val="24"/>
        </w:rPr>
        <w:t>Retained records include:</w:t>
      </w:r>
    </w:p>
    <w:p w14:paraId="7803B1A9" w14:textId="1A88713B" w:rsidR="009017C9" w:rsidRPr="0040794A" w:rsidRDefault="009017C9" w:rsidP="006F3F7E">
      <w:pPr>
        <w:numPr>
          <w:ilvl w:val="0"/>
          <w:numId w:val="15"/>
        </w:numPr>
        <w:ind w:left="810"/>
        <w:rPr>
          <w:sz w:val="20"/>
          <w:szCs w:val="24"/>
        </w:rPr>
      </w:pPr>
      <w:r w:rsidRPr="0040794A">
        <w:rPr>
          <w:sz w:val="20"/>
          <w:szCs w:val="24"/>
        </w:rPr>
        <w:t>Mark-ups of drawings</w:t>
      </w:r>
      <w:r w:rsidR="00842776" w:rsidRPr="0040794A">
        <w:rPr>
          <w:sz w:val="20"/>
          <w:szCs w:val="24"/>
        </w:rPr>
        <w:t>,</w:t>
      </w:r>
    </w:p>
    <w:p w14:paraId="40C39B34" w14:textId="7F6CB1D5" w:rsidR="009017C9" w:rsidRPr="0040794A" w:rsidRDefault="009017C9" w:rsidP="006F3F7E">
      <w:pPr>
        <w:numPr>
          <w:ilvl w:val="0"/>
          <w:numId w:val="15"/>
        </w:numPr>
        <w:ind w:left="810"/>
        <w:rPr>
          <w:sz w:val="20"/>
          <w:szCs w:val="24"/>
        </w:rPr>
      </w:pPr>
      <w:r w:rsidRPr="0040794A">
        <w:rPr>
          <w:sz w:val="20"/>
          <w:szCs w:val="24"/>
        </w:rPr>
        <w:t>Email exchanges</w:t>
      </w:r>
      <w:r w:rsidR="00842776" w:rsidRPr="0040794A">
        <w:rPr>
          <w:sz w:val="20"/>
          <w:szCs w:val="24"/>
        </w:rPr>
        <w:t>,</w:t>
      </w:r>
    </w:p>
    <w:p w14:paraId="2B25E8A4" w14:textId="1817CB89" w:rsidR="009017C9" w:rsidRPr="0040794A" w:rsidRDefault="009017C9" w:rsidP="006F3F7E">
      <w:pPr>
        <w:numPr>
          <w:ilvl w:val="0"/>
          <w:numId w:val="15"/>
        </w:numPr>
        <w:ind w:left="810"/>
        <w:rPr>
          <w:sz w:val="20"/>
          <w:szCs w:val="24"/>
        </w:rPr>
      </w:pPr>
      <w:r w:rsidRPr="0040794A">
        <w:rPr>
          <w:sz w:val="20"/>
          <w:szCs w:val="24"/>
        </w:rPr>
        <w:t>Completed</w:t>
      </w:r>
      <w:r w:rsidR="00EE1B71" w:rsidRPr="0040794A">
        <w:rPr>
          <w:sz w:val="20"/>
          <w:szCs w:val="24"/>
        </w:rPr>
        <w:t xml:space="preserve"> </w:t>
      </w:r>
      <w:hyperlink w:anchor="Checklist" w:history="1">
        <w:r w:rsidR="00825B2B" w:rsidRPr="002D4D37">
          <w:rPr>
            <w:rStyle w:val="Hyperlink"/>
            <w:color w:val="2F5496" w:themeColor="accent1" w:themeShade="BF"/>
          </w:rPr>
          <w:t>Checklist and Signoff for Independent Review</w:t>
        </w:r>
      </w:hyperlink>
      <w:r w:rsidR="009259B8">
        <w:rPr>
          <w:rStyle w:val="Hyperlink"/>
          <w:color w:val="2F5496" w:themeColor="accent1" w:themeShade="BF"/>
        </w:rPr>
        <w:t xml:space="preserve"> of Structural Design</w:t>
      </w:r>
      <w:r w:rsidRPr="0040794A">
        <w:rPr>
          <w:sz w:val="20"/>
          <w:szCs w:val="24"/>
        </w:rPr>
        <w:t xml:space="preserve"> </w:t>
      </w:r>
      <w:r w:rsidR="00314581">
        <w:rPr>
          <w:sz w:val="20"/>
          <w:szCs w:val="24"/>
        </w:rPr>
        <w:t>authenticated</w:t>
      </w:r>
      <w:r w:rsidR="00314581" w:rsidRPr="0040794A">
        <w:rPr>
          <w:sz w:val="20"/>
          <w:szCs w:val="24"/>
        </w:rPr>
        <w:t xml:space="preserve"> </w:t>
      </w:r>
      <w:r w:rsidRPr="0040794A">
        <w:rPr>
          <w:sz w:val="20"/>
          <w:szCs w:val="24"/>
        </w:rPr>
        <w:t>by the independent reviewer</w:t>
      </w:r>
      <w:r w:rsidR="00842776" w:rsidRPr="0040794A">
        <w:rPr>
          <w:sz w:val="20"/>
          <w:szCs w:val="24"/>
        </w:rPr>
        <w:t>, and/or</w:t>
      </w:r>
    </w:p>
    <w:p w14:paraId="685AB1BE" w14:textId="776DEE65" w:rsidR="009017C9" w:rsidRPr="0040794A" w:rsidRDefault="009017C9" w:rsidP="006F3F7E">
      <w:pPr>
        <w:numPr>
          <w:ilvl w:val="0"/>
          <w:numId w:val="15"/>
        </w:numPr>
        <w:ind w:left="810"/>
        <w:rPr>
          <w:sz w:val="20"/>
          <w:szCs w:val="24"/>
        </w:rPr>
      </w:pPr>
      <w:r w:rsidRPr="0040794A">
        <w:rPr>
          <w:sz w:val="20"/>
          <w:szCs w:val="24"/>
        </w:rPr>
        <w:lastRenderedPageBreak/>
        <w:t>Record of actions taken by the engineer of record to address the independent reviewer’s comments or the rationale for not addressing a comment</w:t>
      </w:r>
      <w:r w:rsidR="00842776" w:rsidRPr="0040794A">
        <w:rPr>
          <w:sz w:val="20"/>
          <w:szCs w:val="24"/>
        </w:rPr>
        <w:t>.</w:t>
      </w:r>
    </w:p>
    <w:p w14:paraId="10249ACC" w14:textId="77777777" w:rsidR="00E922C1" w:rsidRPr="0040794A" w:rsidRDefault="00E922C1" w:rsidP="0021031E">
      <w:pPr>
        <w:rPr>
          <w:sz w:val="20"/>
          <w:szCs w:val="24"/>
        </w:rPr>
      </w:pPr>
    </w:p>
    <w:p w14:paraId="67533DF4" w14:textId="77777777" w:rsidR="00E922C1" w:rsidRPr="0040794A" w:rsidRDefault="00E922C1" w:rsidP="00E922C1">
      <w:pPr>
        <w:pStyle w:val="Heading3"/>
        <w:rPr>
          <w:sz w:val="28"/>
          <w:szCs w:val="20"/>
          <w:lang w:eastAsia="en-CA"/>
        </w:rPr>
      </w:pPr>
      <w:bookmarkStart w:id="65" w:name="_Toc71273439"/>
      <w:r w:rsidRPr="0040794A">
        <w:rPr>
          <w:lang w:eastAsia="en-CA"/>
        </w:rPr>
        <w:t>References</w:t>
      </w:r>
      <w:bookmarkEnd w:id="65"/>
    </w:p>
    <w:p w14:paraId="7F7C9C2B" w14:textId="7B4B6B36" w:rsidR="00E922C1" w:rsidRPr="0040794A" w:rsidRDefault="00E922C1" w:rsidP="00E922C1">
      <w:pPr>
        <w:rPr>
          <w:sz w:val="20"/>
          <w:szCs w:val="20"/>
        </w:rPr>
      </w:pPr>
      <w:r w:rsidRPr="0040794A">
        <w:rPr>
          <w:sz w:val="20"/>
          <w:szCs w:val="20"/>
          <w:highlight w:val="cyan"/>
        </w:rPr>
        <w:t>Refer to any standard operating procedures in groups or departments if needed or delete if procedure above is sufficient.</w:t>
      </w:r>
    </w:p>
    <w:p w14:paraId="175CE0CB" w14:textId="61288E0E" w:rsidR="00EE1B71" w:rsidRPr="0040794A" w:rsidRDefault="00EE1B71" w:rsidP="00E922C1">
      <w:pPr>
        <w:rPr>
          <w:sz w:val="20"/>
          <w:szCs w:val="20"/>
        </w:rPr>
      </w:pPr>
    </w:p>
    <w:p w14:paraId="6BDEA5C5" w14:textId="2E82EDA6" w:rsidR="00EE1B71" w:rsidRPr="002D4D37" w:rsidRDefault="00000000" w:rsidP="006F3F7E">
      <w:pPr>
        <w:pStyle w:val="ListParagraph"/>
        <w:numPr>
          <w:ilvl w:val="0"/>
          <w:numId w:val="13"/>
        </w:numPr>
        <w:ind w:left="720"/>
        <w:rPr>
          <w:rStyle w:val="Hyperlink"/>
          <w:color w:val="auto"/>
          <w:u w:val="none"/>
        </w:rPr>
      </w:pPr>
      <w:hyperlink r:id="rId23" w:anchor="Checklist" w:history="1">
        <w:r w:rsidR="00EE1B71" w:rsidRPr="002D4D37">
          <w:rPr>
            <w:rStyle w:val="Hyperlink"/>
            <w:color w:val="2F5496" w:themeColor="accent1" w:themeShade="BF"/>
          </w:rPr>
          <w:t>Checklist and Signoff for Independent Review</w:t>
        </w:r>
      </w:hyperlink>
      <w:r w:rsidR="00E17FCF" w:rsidRPr="002D4D37">
        <w:rPr>
          <w:rStyle w:val="Hyperlink"/>
          <w:color w:val="2F5496" w:themeColor="accent1" w:themeShade="BF"/>
        </w:rPr>
        <w:t xml:space="preserve"> of Structural Designs</w:t>
      </w:r>
    </w:p>
    <w:p w14:paraId="6FE3B937" w14:textId="0E4570DD" w:rsidR="003E2504" w:rsidRPr="0040794A" w:rsidRDefault="00000000" w:rsidP="006F3F7E">
      <w:pPr>
        <w:pStyle w:val="ListParagraph"/>
        <w:numPr>
          <w:ilvl w:val="0"/>
          <w:numId w:val="13"/>
        </w:numPr>
        <w:ind w:left="720"/>
        <w:rPr>
          <w:sz w:val="20"/>
          <w:szCs w:val="20"/>
        </w:rPr>
      </w:pPr>
      <w:hyperlink r:id="rId24" w:history="1">
        <w:r w:rsidR="003E2504" w:rsidRPr="002617B8">
          <w:rPr>
            <w:rStyle w:val="Hyperlink"/>
            <w:color w:val="2F5496" w:themeColor="accent1" w:themeShade="BF"/>
          </w:rPr>
          <w:t>Guide to the Standard for Documented Independent Review of Structural Designs</w:t>
        </w:r>
      </w:hyperlink>
    </w:p>
    <w:p w14:paraId="235F02E8" w14:textId="77777777" w:rsidR="00E922C1" w:rsidRPr="0040794A" w:rsidRDefault="00E922C1" w:rsidP="00E922C1"/>
    <w:p w14:paraId="0BFF0ECC" w14:textId="5E8E3551" w:rsidR="00244A2D" w:rsidRPr="0040794A" w:rsidRDefault="00244A2D" w:rsidP="005C12B5">
      <w:pPr>
        <w:pStyle w:val="Heading2"/>
        <w:rPr>
          <w:lang w:eastAsia="en-CA"/>
        </w:rPr>
      </w:pPr>
      <w:bookmarkStart w:id="66" w:name="_Toc71273440"/>
      <w:bookmarkStart w:id="67" w:name="_Toc71481569"/>
      <w:r w:rsidRPr="0040794A">
        <w:rPr>
          <w:lang w:eastAsia="en-CA"/>
        </w:rPr>
        <w:t>Independent Review of High</w:t>
      </w:r>
      <w:r w:rsidR="00E73E5C" w:rsidRPr="0040794A">
        <w:rPr>
          <w:lang w:eastAsia="en-CA"/>
        </w:rPr>
        <w:t>-</w:t>
      </w:r>
      <w:r w:rsidRPr="0040794A">
        <w:rPr>
          <w:lang w:eastAsia="en-CA"/>
        </w:rPr>
        <w:t xml:space="preserve">Risk </w:t>
      </w:r>
      <w:r w:rsidR="00466F34" w:rsidRPr="0040794A">
        <w:rPr>
          <w:lang w:eastAsia="en-CA"/>
        </w:rPr>
        <w:t xml:space="preserve">Professional </w:t>
      </w:r>
      <w:r w:rsidR="00D646B2" w:rsidRPr="0040794A">
        <w:rPr>
          <w:lang w:eastAsia="en-CA"/>
        </w:rPr>
        <w:t>Activit</w:t>
      </w:r>
      <w:r w:rsidR="00376AD5" w:rsidRPr="0040794A">
        <w:rPr>
          <w:lang w:eastAsia="en-CA"/>
        </w:rPr>
        <w:t>ie</w:t>
      </w:r>
      <w:r w:rsidRPr="0040794A">
        <w:rPr>
          <w:lang w:eastAsia="en-CA"/>
        </w:rPr>
        <w:t>s</w:t>
      </w:r>
      <w:r w:rsidR="00E73E5C" w:rsidRPr="0040794A">
        <w:rPr>
          <w:lang w:eastAsia="en-CA"/>
        </w:rPr>
        <w:t xml:space="preserve"> or Work</w:t>
      </w:r>
      <w:bookmarkEnd w:id="66"/>
      <w:bookmarkEnd w:id="67"/>
    </w:p>
    <w:p w14:paraId="1EDEA1CC" w14:textId="77777777" w:rsidR="004C5EB9" w:rsidRPr="0040794A" w:rsidRDefault="004C5EB9" w:rsidP="004C5EB9">
      <w:pPr>
        <w:pStyle w:val="Heading3"/>
      </w:pPr>
      <w:bookmarkStart w:id="68" w:name="_Toc71273441"/>
      <w:r w:rsidRPr="0040794A">
        <w:t>Introduction</w:t>
      </w:r>
      <w:bookmarkEnd w:id="68"/>
    </w:p>
    <w:p w14:paraId="2FF21A8D" w14:textId="77777777" w:rsidR="0080421E" w:rsidRPr="0040794A" w:rsidRDefault="0080421E" w:rsidP="0080421E">
      <w:pPr>
        <w:rPr>
          <w:sz w:val="20"/>
          <w:szCs w:val="20"/>
        </w:rPr>
      </w:pPr>
      <w:r w:rsidRPr="0040794A">
        <w:rPr>
          <w:sz w:val="20"/>
          <w:szCs w:val="20"/>
        </w:rPr>
        <w:t xml:space="preserve">Independent review of high-risk professional activities or work is a documented evaluation of the design concept, details, and documentation, based on a qualitative examination of the substantially complete documents for high-risk professional activity or work that occurs before those documents are issued to those who will rely on them, such as for construction or implementation. </w:t>
      </w:r>
    </w:p>
    <w:p w14:paraId="75F172D4" w14:textId="77777777" w:rsidR="0080421E" w:rsidRPr="0040794A" w:rsidRDefault="0080421E" w:rsidP="0080421E">
      <w:pPr>
        <w:rPr>
          <w:sz w:val="20"/>
          <w:szCs w:val="20"/>
        </w:rPr>
      </w:pPr>
    </w:p>
    <w:p w14:paraId="4ACF2687" w14:textId="67B71010" w:rsidR="0080421E" w:rsidRPr="0040794A" w:rsidRDefault="0080421E" w:rsidP="0080421E">
      <w:pPr>
        <w:rPr>
          <w:sz w:val="20"/>
          <w:szCs w:val="20"/>
        </w:rPr>
      </w:pPr>
      <w:r w:rsidRPr="0040794A">
        <w:rPr>
          <w:sz w:val="20"/>
          <w:szCs w:val="20"/>
        </w:rPr>
        <w:t xml:space="preserve">Independent review of high-risk professional activity or work must be carried out by a </w:t>
      </w:r>
      <w:r w:rsidR="009317D1">
        <w:rPr>
          <w:sz w:val="20"/>
          <w:szCs w:val="20"/>
        </w:rPr>
        <w:t>p</w:t>
      </w:r>
      <w:r w:rsidRPr="0040794A">
        <w:rPr>
          <w:sz w:val="20"/>
          <w:szCs w:val="20"/>
        </w:rPr>
        <w:t xml:space="preserve">rofessional </w:t>
      </w:r>
      <w:r w:rsidR="00FA7A1B">
        <w:rPr>
          <w:sz w:val="20"/>
          <w:szCs w:val="20"/>
        </w:rPr>
        <w:t xml:space="preserve">engineer, professional geoscientist, </w:t>
      </w:r>
      <w:r w:rsidR="00282AC0">
        <w:rPr>
          <w:sz w:val="20"/>
          <w:szCs w:val="20"/>
        </w:rPr>
        <w:t xml:space="preserve">professional licensee engineering or professional licensee geoscience </w:t>
      </w:r>
      <w:r w:rsidRPr="0040794A">
        <w:rPr>
          <w:sz w:val="20"/>
          <w:szCs w:val="20"/>
        </w:rPr>
        <w:t>with appropriate experience in the type and scale of the professional activity or work subject to the documented independent review. The level of experience required for a specific high-risk professional activity or work will depend on the risk and complexity of the work. The independent reviewer's experience must be sufficient to critique concepts and identify deficiencies in professional activities or work with complexity equal to or greater than the high-risk professional activity or work being reviewed.</w:t>
      </w:r>
    </w:p>
    <w:p w14:paraId="0805D819" w14:textId="77777777" w:rsidR="0080421E" w:rsidRPr="0040794A" w:rsidRDefault="0080421E" w:rsidP="0080421E">
      <w:pPr>
        <w:rPr>
          <w:sz w:val="20"/>
          <w:szCs w:val="20"/>
        </w:rPr>
      </w:pPr>
    </w:p>
    <w:p w14:paraId="633FDC65" w14:textId="77777777" w:rsidR="0080421E" w:rsidRPr="0040794A" w:rsidRDefault="0080421E" w:rsidP="0080421E">
      <w:pPr>
        <w:rPr>
          <w:sz w:val="20"/>
          <w:szCs w:val="20"/>
        </w:rPr>
      </w:pPr>
      <w:r w:rsidRPr="0040794A">
        <w:rPr>
          <w:sz w:val="20"/>
          <w:szCs w:val="20"/>
        </w:rPr>
        <w:t>Independent reviews may be one of two types:</w:t>
      </w:r>
    </w:p>
    <w:p w14:paraId="23F6FA11" w14:textId="77777777" w:rsidR="0080421E" w:rsidRPr="0040794A" w:rsidRDefault="0080421E" w:rsidP="0080421E">
      <w:pPr>
        <w:rPr>
          <w:sz w:val="20"/>
          <w:szCs w:val="20"/>
        </w:rPr>
      </w:pPr>
    </w:p>
    <w:p w14:paraId="54E41CD1" w14:textId="3BBA2721" w:rsidR="0080421E" w:rsidRPr="0040794A" w:rsidRDefault="0080421E" w:rsidP="0080421E">
      <w:pPr>
        <w:rPr>
          <w:sz w:val="20"/>
          <w:szCs w:val="20"/>
        </w:rPr>
      </w:pPr>
      <w:r w:rsidRPr="0040794A">
        <w:rPr>
          <w:b/>
          <w:bCs/>
          <w:sz w:val="20"/>
          <w:szCs w:val="20"/>
        </w:rPr>
        <w:t xml:space="preserve">Type 1 Independent Review, </w:t>
      </w:r>
      <w:r w:rsidRPr="0040794A">
        <w:rPr>
          <w:sz w:val="20"/>
          <w:szCs w:val="20"/>
        </w:rPr>
        <w:t xml:space="preserve">an </w:t>
      </w:r>
      <w:r w:rsidR="006432FB" w:rsidRPr="0040794A">
        <w:rPr>
          <w:sz w:val="20"/>
          <w:szCs w:val="20"/>
        </w:rPr>
        <w:t xml:space="preserve">independent review </w:t>
      </w:r>
      <w:r w:rsidRPr="0040794A">
        <w:rPr>
          <w:sz w:val="20"/>
          <w:szCs w:val="20"/>
        </w:rPr>
        <w:t xml:space="preserve">carried out by an appropriately qualified and experienced </w:t>
      </w:r>
      <w:r w:rsidR="006432FB" w:rsidRPr="0040794A">
        <w:rPr>
          <w:sz w:val="20"/>
          <w:szCs w:val="20"/>
        </w:rPr>
        <w:t xml:space="preserve">professional </w:t>
      </w:r>
      <w:r w:rsidRPr="0040794A">
        <w:rPr>
          <w:sz w:val="20"/>
          <w:szCs w:val="20"/>
        </w:rPr>
        <w:t xml:space="preserve">who has not been previously involved in the high-risk professional activities or work and is employed at the same </w:t>
      </w:r>
      <w:r w:rsidR="00921D19">
        <w:rPr>
          <w:sz w:val="20"/>
          <w:szCs w:val="20"/>
        </w:rPr>
        <w:t>firm</w:t>
      </w:r>
      <w:r w:rsidRPr="0040794A">
        <w:rPr>
          <w:sz w:val="20"/>
          <w:szCs w:val="20"/>
        </w:rPr>
        <w:t xml:space="preserve"> as the professional of record. </w:t>
      </w:r>
    </w:p>
    <w:p w14:paraId="4E325212" w14:textId="77777777" w:rsidR="0080421E" w:rsidRPr="0040794A" w:rsidRDefault="0080421E" w:rsidP="0080421E">
      <w:pPr>
        <w:rPr>
          <w:sz w:val="20"/>
          <w:szCs w:val="20"/>
        </w:rPr>
      </w:pPr>
    </w:p>
    <w:p w14:paraId="7B8355B3" w14:textId="013A7A62" w:rsidR="0080421E" w:rsidRPr="0040794A" w:rsidRDefault="0080421E" w:rsidP="0080421E">
      <w:pPr>
        <w:rPr>
          <w:sz w:val="20"/>
          <w:szCs w:val="20"/>
        </w:rPr>
      </w:pPr>
      <w:r w:rsidRPr="0040794A">
        <w:rPr>
          <w:b/>
          <w:bCs/>
          <w:sz w:val="20"/>
          <w:szCs w:val="20"/>
        </w:rPr>
        <w:t>Type 2 Independent Review,</w:t>
      </w:r>
      <w:r w:rsidRPr="0040794A">
        <w:rPr>
          <w:sz w:val="20"/>
          <w:szCs w:val="20"/>
        </w:rPr>
        <w:t xml:space="preserve"> an </w:t>
      </w:r>
      <w:r w:rsidR="006432FB" w:rsidRPr="0040794A">
        <w:rPr>
          <w:sz w:val="20"/>
          <w:szCs w:val="20"/>
        </w:rPr>
        <w:t xml:space="preserve">independent review </w:t>
      </w:r>
      <w:r w:rsidRPr="0040794A">
        <w:rPr>
          <w:sz w:val="20"/>
          <w:szCs w:val="20"/>
        </w:rPr>
        <w:t xml:space="preserve">carried out by an appropriately qualified and experienced Professional who has not been previously involved in the high-risk professional activities or work and is </w:t>
      </w:r>
      <w:r w:rsidRPr="0040794A">
        <w:rPr>
          <w:sz w:val="20"/>
          <w:szCs w:val="20"/>
          <w:u w:val="single"/>
        </w:rPr>
        <w:t>not</w:t>
      </w:r>
      <w:r w:rsidRPr="0040794A">
        <w:rPr>
          <w:sz w:val="20"/>
          <w:szCs w:val="20"/>
        </w:rPr>
        <w:t xml:space="preserve"> employed at the same </w:t>
      </w:r>
      <w:r w:rsidR="00921D19">
        <w:rPr>
          <w:sz w:val="20"/>
          <w:szCs w:val="20"/>
        </w:rPr>
        <w:t>firm</w:t>
      </w:r>
      <w:r w:rsidRPr="0040794A">
        <w:rPr>
          <w:sz w:val="20"/>
          <w:szCs w:val="20"/>
        </w:rPr>
        <w:t xml:space="preserve"> as the professional of record. </w:t>
      </w:r>
    </w:p>
    <w:p w14:paraId="787BBA12" w14:textId="77777777" w:rsidR="0080421E" w:rsidRPr="0040794A" w:rsidRDefault="0080421E" w:rsidP="0080421E">
      <w:pPr>
        <w:rPr>
          <w:sz w:val="20"/>
          <w:szCs w:val="20"/>
        </w:rPr>
      </w:pPr>
    </w:p>
    <w:p w14:paraId="3D9E4318" w14:textId="3B75AA4A" w:rsidR="0080421E" w:rsidRPr="0040794A" w:rsidRDefault="0080421E" w:rsidP="0080421E">
      <w:pPr>
        <w:rPr>
          <w:sz w:val="20"/>
          <w:szCs w:val="20"/>
        </w:rPr>
      </w:pPr>
      <w:r w:rsidRPr="0040794A">
        <w:rPr>
          <w:sz w:val="20"/>
          <w:szCs w:val="20"/>
        </w:rPr>
        <w:t xml:space="preserve">Before starting professional activities or work, </w:t>
      </w:r>
      <w:r w:rsidR="006432FB" w:rsidRPr="0040794A">
        <w:rPr>
          <w:sz w:val="20"/>
          <w:szCs w:val="20"/>
        </w:rPr>
        <w:t>professional</w:t>
      </w:r>
      <w:r w:rsidR="006432FB">
        <w:rPr>
          <w:sz w:val="20"/>
          <w:szCs w:val="20"/>
        </w:rPr>
        <w:t>s</w:t>
      </w:r>
      <w:r w:rsidR="006432FB" w:rsidRPr="0040794A">
        <w:rPr>
          <w:sz w:val="20"/>
          <w:szCs w:val="20"/>
        </w:rPr>
        <w:t xml:space="preserve"> </w:t>
      </w:r>
      <w:r w:rsidRPr="0040794A">
        <w:rPr>
          <w:sz w:val="20"/>
          <w:szCs w:val="20"/>
        </w:rPr>
        <w:t>must conduct a risk assessment to determine whether the activities or work are high-risk and, if so, whether a Type 1 independent review or Type 2 independent review is required.</w:t>
      </w:r>
    </w:p>
    <w:p w14:paraId="7B3E1E63" w14:textId="77777777" w:rsidR="00F32F9E" w:rsidRPr="0040794A" w:rsidRDefault="00F32F9E" w:rsidP="00D82E75">
      <w:pPr>
        <w:rPr>
          <w:sz w:val="20"/>
          <w:szCs w:val="20"/>
        </w:rPr>
      </w:pPr>
    </w:p>
    <w:p w14:paraId="2F66FD07" w14:textId="40FD9504" w:rsidR="00D82E75" w:rsidRPr="0040794A" w:rsidRDefault="00F32F9E" w:rsidP="00D82E75">
      <w:pPr>
        <w:rPr>
          <w:sz w:val="20"/>
          <w:szCs w:val="20"/>
        </w:rPr>
      </w:pPr>
      <w:r w:rsidRPr="0040794A">
        <w:rPr>
          <w:sz w:val="20"/>
          <w:szCs w:val="20"/>
        </w:rPr>
        <w:lastRenderedPageBreak/>
        <w:t>I</w:t>
      </w:r>
      <w:r w:rsidR="005B586F" w:rsidRPr="0040794A">
        <w:rPr>
          <w:sz w:val="20"/>
          <w:szCs w:val="20"/>
        </w:rPr>
        <w:t xml:space="preserve">ndependent reviews </w:t>
      </w:r>
      <w:r w:rsidR="00A83ADF" w:rsidRPr="0040794A">
        <w:rPr>
          <w:sz w:val="20"/>
          <w:szCs w:val="20"/>
        </w:rPr>
        <w:t xml:space="preserve">of high-risk professional activities or work </w:t>
      </w:r>
      <w:r w:rsidR="005B586F" w:rsidRPr="0040794A">
        <w:rPr>
          <w:sz w:val="20"/>
          <w:szCs w:val="20"/>
        </w:rPr>
        <w:t xml:space="preserve">are mandated by </w:t>
      </w:r>
      <w:r w:rsidR="00324DBA">
        <w:rPr>
          <w:sz w:val="20"/>
          <w:szCs w:val="20"/>
        </w:rPr>
        <w:t xml:space="preserve">section </w:t>
      </w:r>
      <w:r w:rsidR="001068D9">
        <w:rPr>
          <w:sz w:val="20"/>
          <w:szCs w:val="20"/>
        </w:rPr>
        <w:t xml:space="preserve">7.3.6 of the </w:t>
      </w:r>
      <w:r w:rsidR="001068D9" w:rsidRPr="001068D9">
        <w:rPr>
          <w:sz w:val="20"/>
          <w:szCs w:val="20"/>
        </w:rPr>
        <w:t xml:space="preserve">Bylaws of </w:t>
      </w:r>
      <w:r w:rsidR="00323381" w:rsidRPr="002D4D37">
        <w:rPr>
          <w:sz w:val="20"/>
          <w:szCs w:val="20"/>
        </w:rPr>
        <w:t xml:space="preserve">Engineers and Geoscientists </w:t>
      </w:r>
      <w:r w:rsidR="0048023C">
        <w:rPr>
          <w:sz w:val="20"/>
          <w:szCs w:val="20"/>
        </w:rPr>
        <w:t xml:space="preserve">BC </w:t>
      </w:r>
      <w:r w:rsidR="005B586F" w:rsidRPr="0040794A">
        <w:rPr>
          <w:sz w:val="20"/>
          <w:szCs w:val="20"/>
        </w:rPr>
        <w:t xml:space="preserve">and described in </w:t>
      </w:r>
      <w:r w:rsidR="005B586F" w:rsidRPr="003B6107">
        <w:rPr>
          <w:sz w:val="20"/>
          <w:szCs w:val="20"/>
        </w:rPr>
        <w:t xml:space="preserve">the </w:t>
      </w:r>
      <w:r w:rsidR="00323381" w:rsidRPr="002D4D37">
        <w:rPr>
          <w:sz w:val="20"/>
          <w:szCs w:val="20"/>
        </w:rPr>
        <w:t>Engineers and Geoscientists BC</w:t>
      </w:r>
      <w:r w:rsidR="003B6107" w:rsidRPr="002D4D37">
        <w:rPr>
          <w:sz w:val="20"/>
          <w:szCs w:val="20"/>
        </w:rPr>
        <w:t>’s</w:t>
      </w:r>
      <w:r w:rsidR="005B586F" w:rsidRPr="002D4D37">
        <w:rPr>
          <w:sz w:val="20"/>
          <w:szCs w:val="20"/>
        </w:rPr>
        <w:t xml:space="preserve"> </w:t>
      </w:r>
      <w:hyperlink r:id="rId25" w:history="1">
        <w:r w:rsidR="003B6107" w:rsidRPr="002D4D37">
          <w:rPr>
            <w:rStyle w:val="Hyperlink"/>
            <w:i/>
            <w:iCs/>
          </w:rPr>
          <w:t>Guide to the Standard for Documented Independent Review of High-Risk Professional Activities or Work</w:t>
        </w:r>
      </w:hyperlink>
      <w:r w:rsidR="005B586F" w:rsidRPr="0040794A">
        <w:rPr>
          <w:sz w:val="20"/>
          <w:szCs w:val="20"/>
        </w:rPr>
        <w:t>.</w:t>
      </w:r>
    </w:p>
    <w:p w14:paraId="39C0E460" w14:textId="77777777" w:rsidR="00E15E87" w:rsidRPr="0040794A" w:rsidRDefault="00E15E87" w:rsidP="00D82E75">
      <w:pPr>
        <w:rPr>
          <w:sz w:val="20"/>
          <w:szCs w:val="20"/>
        </w:rPr>
      </w:pPr>
    </w:p>
    <w:p w14:paraId="5AD450FB" w14:textId="23AFA355" w:rsidR="00D82E75" w:rsidRPr="0040794A" w:rsidRDefault="000B3D58" w:rsidP="00D82E75">
      <w:pPr>
        <w:rPr>
          <w:sz w:val="20"/>
          <w:szCs w:val="20"/>
        </w:rPr>
      </w:pPr>
      <w:r w:rsidRPr="000B3D58">
        <w:rPr>
          <w:sz w:val="20"/>
          <w:szCs w:val="20"/>
        </w:rPr>
        <w:t>During compliance audits, auditors will be confirming</w:t>
      </w:r>
      <w:r w:rsidR="00F071B9">
        <w:rPr>
          <w:sz w:val="20"/>
          <w:szCs w:val="20"/>
        </w:rPr>
        <w:t xml:space="preserve"> that professionals</w:t>
      </w:r>
      <w:r w:rsidR="00997209">
        <w:rPr>
          <w:sz w:val="20"/>
          <w:szCs w:val="20"/>
        </w:rPr>
        <w:t xml:space="preserve"> who are</w:t>
      </w:r>
      <w:r w:rsidR="00D82E75" w:rsidRPr="0040794A">
        <w:rPr>
          <w:sz w:val="20"/>
          <w:szCs w:val="20"/>
        </w:rPr>
        <w:t xml:space="preserve"> carrying out </w:t>
      </w:r>
      <w:r w:rsidR="00FD55DD" w:rsidRPr="0040794A">
        <w:rPr>
          <w:sz w:val="20"/>
          <w:szCs w:val="20"/>
        </w:rPr>
        <w:t>high-risk activities or work</w:t>
      </w:r>
      <w:r w:rsidR="00D82E75" w:rsidRPr="0040794A">
        <w:rPr>
          <w:sz w:val="20"/>
          <w:szCs w:val="20"/>
        </w:rPr>
        <w:t xml:space="preserve"> </w:t>
      </w:r>
      <w:r>
        <w:rPr>
          <w:sz w:val="20"/>
          <w:szCs w:val="20"/>
        </w:rPr>
        <w:t>are</w:t>
      </w:r>
      <w:r w:rsidRPr="0040794A">
        <w:rPr>
          <w:sz w:val="20"/>
          <w:szCs w:val="20"/>
        </w:rPr>
        <w:t xml:space="preserve"> arrang</w:t>
      </w:r>
      <w:r>
        <w:rPr>
          <w:sz w:val="20"/>
          <w:szCs w:val="20"/>
        </w:rPr>
        <w:t>ing</w:t>
      </w:r>
      <w:r w:rsidRPr="0040794A">
        <w:rPr>
          <w:sz w:val="20"/>
          <w:szCs w:val="20"/>
        </w:rPr>
        <w:t xml:space="preserve"> </w:t>
      </w:r>
      <w:r w:rsidR="00D82E75" w:rsidRPr="0040794A">
        <w:rPr>
          <w:sz w:val="20"/>
          <w:szCs w:val="20"/>
        </w:rPr>
        <w:t xml:space="preserve">to have documented independent reviews carried out for </w:t>
      </w:r>
      <w:r w:rsidR="00A2054C" w:rsidRPr="0040794A">
        <w:rPr>
          <w:sz w:val="20"/>
          <w:szCs w:val="20"/>
        </w:rPr>
        <w:t xml:space="preserve">the </w:t>
      </w:r>
      <w:r w:rsidR="008677B3" w:rsidRPr="0040794A">
        <w:rPr>
          <w:sz w:val="20"/>
          <w:szCs w:val="20"/>
        </w:rPr>
        <w:t xml:space="preserve">high-risk </w:t>
      </w:r>
      <w:r w:rsidR="00A2054C" w:rsidRPr="0040794A">
        <w:rPr>
          <w:sz w:val="20"/>
          <w:szCs w:val="20"/>
        </w:rPr>
        <w:t xml:space="preserve">activities </w:t>
      </w:r>
      <w:r w:rsidR="00DD4E32" w:rsidRPr="0040794A">
        <w:rPr>
          <w:sz w:val="20"/>
          <w:szCs w:val="20"/>
        </w:rPr>
        <w:t>or</w:t>
      </w:r>
      <w:r w:rsidR="00A2054C" w:rsidRPr="0040794A">
        <w:rPr>
          <w:sz w:val="20"/>
          <w:szCs w:val="20"/>
        </w:rPr>
        <w:t xml:space="preserve"> work</w:t>
      </w:r>
      <w:r w:rsidR="00D82E75" w:rsidRPr="0040794A">
        <w:rPr>
          <w:sz w:val="20"/>
          <w:szCs w:val="20"/>
        </w:rPr>
        <w:t xml:space="preserve"> they prepare or directly supervise</w:t>
      </w:r>
      <w:r w:rsidR="002E46B2">
        <w:rPr>
          <w:sz w:val="20"/>
          <w:szCs w:val="20"/>
        </w:rPr>
        <w:t xml:space="preserve">, and </w:t>
      </w:r>
      <w:r w:rsidR="003832BB">
        <w:rPr>
          <w:sz w:val="20"/>
          <w:szCs w:val="20"/>
        </w:rPr>
        <w:t xml:space="preserve">that appropriate records </w:t>
      </w:r>
      <w:r w:rsidR="00F25F6A">
        <w:rPr>
          <w:sz w:val="20"/>
          <w:szCs w:val="20"/>
        </w:rPr>
        <w:t>documenting the reviews are being retained.</w:t>
      </w:r>
    </w:p>
    <w:p w14:paraId="06A0CDC7" w14:textId="77777777" w:rsidR="004C5EB9" w:rsidRPr="0040794A" w:rsidRDefault="004C5EB9" w:rsidP="004C5EB9">
      <w:pPr>
        <w:pStyle w:val="Heading3"/>
      </w:pPr>
      <w:bookmarkStart w:id="69" w:name="_Toc71273442"/>
      <w:r w:rsidRPr="0040794A">
        <w:t>Purpose</w:t>
      </w:r>
      <w:bookmarkEnd w:id="69"/>
    </w:p>
    <w:p w14:paraId="4E4F6950" w14:textId="1CD3D7D4" w:rsidR="00D569EC" w:rsidRPr="0040794A" w:rsidRDefault="00D569EC" w:rsidP="00D569EC">
      <w:pPr>
        <w:pStyle w:val="BodyText"/>
        <w:rPr>
          <w:lang w:eastAsia="en-CA"/>
        </w:rPr>
      </w:pPr>
      <w:r w:rsidRPr="0040794A">
        <w:rPr>
          <w:lang w:eastAsia="en-CA"/>
        </w:rPr>
        <w:t>Professional</w:t>
      </w:r>
      <w:r w:rsidR="005A1214">
        <w:rPr>
          <w:lang w:eastAsia="en-CA"/>
        </w:rPr>
        <w:t>s</w:t>
      </w:r>
      <w:r w:rsidRPr="0040794A">
        <w:rPr>
          <w:lang w:eastAsia="en-CA"/>
        </w:rPr>
        <w:t xml:space="preserve"> have an obligation to assess the risk of work they carry out and complete their work in a manner that appropriately mitigates the risk to the public and the environment.  Independent reviews are required when the professional activity or work they have assessed is deemed to be high risk because it involves the potential for severe consequences that could harm the public or damage the environment. </w:t>
      </w:r>
    </w:p>
    <w:p w14:paraId="57880797" w14:textId="77777777" w:rsidR="00D569EC" w:rsidRPr="0040794A" w:rsidRDefault="00D569EC" w:rsidP="00D569EC">
      <w:pPr>
        <w:pStyle w:val="BodyText"/>
        <w:rPr>
          <w:lang w:eastAsia="en-CA"/>
        </w:rPr>
      </w:pPr>
      <w:r w:rsidRPr="0040794A">
        <w:rPr>
          <w:lang w:eastAsia="en-CA"/>
        </w:rPr>
        <w:t xml:space="preserve"> </w:t>
      </w:r>
    </w:p>
    <w:p w14:paraId="18980A6B" w14:textId="234DB0C1" w:rsidR="00D569EC" w:rsidRPr="0040794A" w:rsidRDefault="00D569EC" w:rsidP="00D569EC">
      <w:pPr>
        <w:pStyle w:val="BodyText"/>
        <w:rPr>
          <w:lang w:eastAsia="en-CA"/>
        </w:rPr>
      </w:pPr>
      <w:r w:rsidRPr="0040794A">
        <w:rPr>
          <w:lang w:eastAsia="en-CA"/>
        </w:rPr>
        <w:t xml:space="preserve">Professional </w:t>
      </w:r>
      <w:r w:rsidR="00FA1D4A" w:rsidRPr="0040794A">
        <w:rPr>
          <w:lang w:eastAsia="en-CA"/>
        </w:rPr>
        <w:t xml:space="preserve">practice guidelines </w:t>
      </w:r>
      <w:r w:rsidRPr="0040794A">
        <w:rPr>
          <w:lang w:eastAsia="en-CA"/>
        </w:rPr>
        <w:t xml:space="preserve">may specify professional activities or work that must undergo an independent review despite not being assessed as high-risk by </w:t>
      </w:r>
      <w:r w:rsidR="00FA1D4A">
        <w:rPr>
          <w:lang w:eastAsia="en-CA"/>
        </w:rPr>
        <w:t>the professional</w:t>
      </w:r>
      <w:r w:rsidRPr="0040794A">
        <w:rPr>
          <w:lang w:eastAsia="en-CA"/>
        </w:rPr>
        <w:t xml:space="preserve">.  A </w:t>
      </w:r>
      <w:r w:rsidR="00344F2F">
        <w:rPr>
          <w:lang w:eastAsia="en-CA"/>
        </w:rPr>
        <w:t xml:space="preserve">professional </w:t>
      </w:r>
      <w:r w:rsidRPr="0040794A">
        <w:rPr>
          <w:lang w:eastAsia="en-CA"/>
        </w:rPr>
        <w:t>may choose to conduct an independent review even though their work is not deemed to be high-risk.</w:t>
      </w:r>
    </w:p>
    <w:p w14:paraId="487FCC1C" w14:textId="76829308" w:rsidR="005D5BC3" w:rsidRPr="0040794A" w:rsidRDefault="005D5BC3" w:rsidP="005D5BC3">
      <w:pPr>
        <w:rPr>
          <w:sz w:val="22"/>
          <w:szCs w:val="22"/>
        </w:rPr>
      </w:pPr>
      <w:r w:rsidRPr="0040794A">
        <w:rPr>
          <w:sz w:val="20"/>
          <w:szCs w:val="20"/>
        </w:rPr>
        <w:t xml:space="preserve">This section describes how independent review of </w:t>
      </w:r>
      <w:r w:rsidR="00444A00" w:rsidRPr="0040794A">
        <w:rPr>
          <w:sz w:val="20"/>
          <w:szCs w:val="20"/>
        </w:rPr>
        <w:t>high-risk professional activities or work</w:t>
      </w:r>
      <w:r w:rsidRPr="0040794A">
        <w:rPr>
          <w:sz w:val="20"/>
          <w:szCs w:val="20"/>
        </w:rPr>
        <w:t xml:space="preserve"> will be carried out and documented in </w:t>
      </w:r>
      <w:r w:rsidRPr="0040794A">
        <w:rPr>
          <w:sz w:val="20"/>
          <w:szCs w:val="20"/>
          <w:highlight w:val="yellow"/>
        </w:rPr>
        <w:t xml:space="preserve">[the </w:t>
      </w:r>
      <w:r w:rsidR="00921D19">
        <w:rPr>
          <w:sz w:val="20"/>
          <w:szCs w:val="20"/>
          <w:highlight w:val="yellow"/>
        </w:rPr>
        <w:t>firm</w:t>
      </w:r>
      <w:r w:rsidRPr="0040794A">
        <w:rPr>
          <w:sz w:val="20"/>
          <w:szCs w:val="20"/>
          <w:highlight w:val="yellow"/>
        </w:rPr>
        <w:t>]</w:t>
      </w:r>
      <w:r w:rsidRPr="0040794A">
        <w:rPr>
          <w:sz w:val="20"/>
          <w:szCs w:val="20"/>
        </w:rPr>
        <w:t>.</w:t>
      </w:r>
    </w:p>
    <w:p w14:paraId="2EFED6EB" w14:textId="77777777" w:rsidR="004C5EB9" w:rsidRPr="0040794A" w:rsidRDefault="004C5EB9" w:rsidP="004C5EB9">
      <w:pPr>
        <w:pStyle w:val="Heading3"/>
      </w:pPr>
      <w:bookmarkStart w:id="70" w:name="_Toc71273443"/>
      <w:r w:rsidRPr="0040794A">
        <w:t>Policy</w:t>
      </w:r>
      <w:bookmarkEnd w:id="70"/>
    </w:p>
    <w:p w14:paraId="1E730477" w14:textId="0A4F9F95" w:rsidR="005E6DE3" w:rsidRPr="0040794A" w:rsidRDefault="008B0513" w:rsidP="005E6DE3">
      <w:pPr>
        <w:pStyle w:val="BodyText"/>
        <w:rPr>
          <w:lang w:eastAsia="en-CA"/>
        </w:rPr>
      </w:pPr>
      <w:r w:rsidRPr="0040794A">
        <w:rPr>
          <w:lang w:eastAsia="en-CA"/>
        </w:rPr>
        <w:t>Risk assessments will be conducted for all professional work and activities</w:t>
      </w:r>
      <w:r w:rsidR="005E6DE3" w:rsidRPr="0040794A">
        <w:rPr>
          <w:lang w:eastAsia="en-CA"/>
        </w:rPr>
        <w:t xml:space="preserve"> as follows:</w:t>
      </w:r>
    </w:p>
    <w:p w14:paraId="4FCAE8CD" w14:textId="67AFCD7E" w:rsidR="005E6DE3" w:rsidRPr="0040794A" w:rsidRDefault="00F50B89" w:rsidP="005E6DE3">
      <w:pPr>
        <w:pStyle w:val="ListBullet"/>
        <w:rPr>
          <w:lang w:eastAsia="en-CA"/>
        </w:rPr>
      </w:pPr>
      <w:r w:rsidRPr="000D40DF">
        <w:rPr>
          <w:lang w:eastAsia="en-CA"/>
        </w:rPr>
        <w:t xml:space="preserve">For low-risk work, risk assessments will be carried out, documented, retained as a </w:t>
      </w:r>
      <w:r w:rsidR="00344F2F" w:rsidRPr="000D40DF">
        <w:rPr>
          <w:lang w:eastAsia="en-CA"/>
        </w:rPr>
        <w:t>record,</w:t>
      </w:r>
      <w:r w:rsidRPr="000D40DF">
        <w:rPr>
          <w:lang w:eastAsia="en-CA"/>
        </w:rPr>
        <w:t xml:space="preserve"> and updated annually.</w:t>
      </w:r>
      <w:r>
        <w:rPr>
          <w:lang w:eastAsia="en-CA"/>
        </w:rPr>
        <w:t xml:space="preserve"> The initial low risk assessments and subsequent annual assessments must be </w:t>
      </w:r>
      <w:r w:rsidR="008851CA" w:rsidRPr="008851CA">
        <w:rPr>
          <w:lang w:eastAsia="en-CA"/>
        </w:rPr>
        <w:t xml:space="preserve">filed in a location where </w:t>
      </w:r>
      <w:r w:rsidR="008851CA">
        <w:rPr>
          <w:lang w:eastAsia="en-CA"/>
        </w:rPr>
        <w:t>professionals</w:t>
      </w:r>
      <w:r w:rsidR="008851CA" w:rsidRPr="008851CA">
        <w:rPr>
          <w:lang w:eastAsia="en-CA"/>
        </w:rPr>
        <w:t xml:space="preserve"> relying on those </w:t>
      </w:r>
      <w:r w:rsidR="002754F5">
        <w:rPr>
          <w:lang w:eastAsia="en-CA"/>
        </w:rPr>
        <w:t>assessments</w:t>
      </w:r>
      <w:r w:rsidR="008851CA" w:rsidRPr="008851CA">
        <w:rPr>
          <w:lang w:eastAsia="en-CA"/>
        </w:rPr>
        <w:t xml:space="preserve"> have access to them and can reference the</w:t>
      </w:r>
      <w:r w:rsidR="002754F5">
        <w:rPr>
          <w:lang w:eastAsia="en-CA"/>
        </w:rPr>
        <w:t>m</w:t>
      </w:r>
      <w:r w:rsidR="005E6DE3" w:rsidRPr="0040794A">
        <w:rPr>
          <w:lang w:eastAsia="en-CA"/>
        </w:rPr>
        <w:t>.</w:t>
      </w:r>
    </w:p>
    <w:p w14:paraId="0040A371" w14:textId="5E6B4518" w:rsidR="005C0D94" w:rsidRPr="002D4D37" w:rsidRDefault="00B512AD" w:rsidP="005E6DE3">
      <w:pPr>
        <w:pStyle w:val="ListBullet"/>
        <w:rPr>
          <w:highlight w:val="cyan"/>
          <w:lang w:eastAsia="en-CA"/>
        </w:rPr>
      </w:pPr>
      <w:r w:rsidRPr="0040794A">
        <w:rPr>
          <w:lang w:eastAsia="en-CA"/>
        </w:rPr>
        <w:t>For m</w:t>
      </w:r>
      <w:r w:rsidR="00C474E2" w:rsidRPr="0040794A">
        <w:rPr>
          <w:lang w:eastAsia="en-CA"/>
        </w:rPr>
        <w:t xml:space="preserve">edium and </w:t>
      </w:r>
      <w:r w:rsidR="008F30AF" w:rsidRPr="0040794A">
        <w:rPr>
          <w:lang w:eastAsia="en-CA"/>
        </w:rPr>
        <w:t xml:space="preserve">high-risk work </w:t>
      </w:r>
      <w:r w:rsidRPr="0040794A">
        <w:rPr>
          <w:lang w:eastAsia="en-CA"/>
        </w:rPr>
        <w:t>assess the risk</w:t>
      </w:r>
      <w:r w:rsidR="008F30AF" w:rsidRPr="0040794A">
        <w:rPr>
          <w:lang w:eastAsia="en-CA"/>
        </w:rPr>
        <w:t xml:space="preserve"> before </w:t>
      </w:r>
      <w:r w:rsidRPr="002D4D37">
        <w:rPr>
          <w:highlight w:val="yellow"/>
          <w:lang w:eastAsia="en-CA"/>
        </w:rPr>
        <w:t xml:space="preserve">proposing or accepting </w:t>
      </w:r>
      <w:r w:rsidR="00C72482" w:rsidRPr="002D4D37">
        <w:rPr>
          <w:highlight w:val="yellow"/>
          <w:lang w:eastAsia="en-CA"/>
        </w:rPr>
        <w:t>contracts</w:t>
      </w:r>
      <w:r w:rsidRPr="002D4D37">
        <w:rPr>
          <w:highlight w:val="cyan"/>
          <w:lang w:eastAsia="en-CA"/>
        </w:rPr>
        <w:t>.</w:t>
      </w:r>
      <w:r w:rsidR="00ED0740">
        <w:rPr>
          <w:highlight w:val="cyan"/>
          <w:lang w:eastAsia="en-CA"/>
        </w:rPr>
        <w:t xml:space="preserve"> </w:t>
      </w:r>
      <w:r w:rsidR="00F070B8" w:rsidRPr="002D4D37">
        <w:rPr>
          <w:highlight w:val="cyan"/>
          <w:lang w:eastAsia="en-CA"/>
        </w:rPr>
        <w:t xml:space="preserve">(adjust wording to suit nature of </w:t>
      </w:r>
      <w:r w:rsidR="00942487" w:rsidRPr="009D00A4">
        <w:rPr>
          <w:highlight w:val="cyan"/>
          <w:lang w:eastAsia="en-CA"/>
        </w:rPr>
        <w:t>firm’s</w:t>
      </w:r>
      <w:r w:rsidR="00F070B8" w:rsidRPr="002D4D37">
        <w:rPr>
          <w:highlight w:val="cyan"/>
          <w:lang w:eastAsia="en-CA"/>
        </w:rPr>
        <w:t xml:space="preserve"> </w:t>
      </w:r>
      <w:r w:rsidR="009D00A4" w:rsidRPr="002D4D37">
        <w:rPr>
          <w:highlight w:val="cyan"/>
          <w:lang w:eastAsia="en-CA"/>
        </w:rPr>
        <w:t>operations)</w:t>
      </w:r>
    </w:p>
    <w:p w14:paraId="68633FA7" w14:textId="77777777" w:rsidR="00B46131" w:rsidRPr="0040794A" w:rsidRDefault="005C0D94" w:rsidP="00376AD5">
      <w:pPr>
        <w:pStyle w:val="BodyText"/>
        <w:rPr>
          <w:lang w:eastAsia="en-CA"/>
        </w:rPr>
      </w:pPr>
      <w:r w:rsidRPr="0040794A">
        <w:rPr>
          <w:lang w:eastAsia="en-CA"/>
        </w:rPr>
        <w:t xml:space="preserve">Where work is deemed to be high-risk or where mandated by </w:t>
      </w:r>
      <w:r w:rsidR="00030A51" w:rsidRPr="0040794A">
        <w:rPr>
          <w:lang w:eastAsia="en-CA"/>
        </w:rPr>
        <w:t>regulation, an independent review will be carried out</w:t>
      </w:r>
      <w:r w:rsidR="00B46131" w:rsidRPr="0040794A">
        <w:rPr>
          <w:lang w:eastAsia="en-CA"/>
        </w:rPr>
        <w:t>.</w:t>
      </w:r>
    </w:p>
    <w:p w14:paraId="6699ABEB" w14:textId="245E830E" w:rsidR="004C5EB9" w:rsidRPr="0040794A" w:rsidRDefault="00B46131" w:rsidP="00376AD5">
      <w:pPr>
        <w:pStyle w:val="BodyText"/>
        <w:rPr>
          <w:lang w:eastAsia="en-CA"/>
        </w:rPr>
      </w:pPr>
      <w:r w:rsidRPr="0040794A">
        <w:rPr>
          <w:lang w:eastAsia="en-CA"/>
        </w:rPr>
        <w:t xml:space="preserve">Where </w:t>
      </w:r>
      <w:r w:rsidR="00EE5C27" w:rsidRPr="0040794A">
        <w:rPr>
          <w:highlight w:val="yellow"/>
          <w:lang w:eastAsia="en-CA"/>
        </w:rPr>
        <w:t xml:space="preserve">[the </w:t>
      </w:r>
      <w:r w:rsidR="00921D19">
        <w:rPr>
          <w:highlight w:val="yellow"/>
          <w:lang w:eastAsia="en-CA"/>
        </w:rPr>
        <w:t>firm</w:t>
      </w:r>
      <w:r w:rsidR="00EE5C27" w:rsidRPr="0040794A">
        <w:rPr>
          <w:highlight w:val="yellow"/>
          <w:lang w:eastAsia="en-CA"/>
        </w:rPr>
        <w:t>]</w:t>
      </w:r>
      <w:r w:rsidR="00EE5C27" w:rsidRPr="0040794A">
        <w:rPr>
          <w:lang w:eastAsia="en-CA"/>
        </w:rPr>
        <w:t xml:space="preserve"> does not have experience with the </w:t>
      </w:r>
      <w:r w:rsidR="00C414FF" w:rsidRPr="0040794A">
        <w:rPr>
          <w:lang w:eastAsia="en-CA"/>
        </w:rPr>
        <w:t>type and scale of the professional activities or work,</w:t>
      </w:r>
      <w:r w:rsidR="00D56DAE" w:rsidRPr="0040794A">
        <w:rPr>
          <w:lang w:eastAsia="en-CA"/>
        </w:rPr>
        <w:t xml:space="preserve"> or the work</w:t>
      </w:r>
      <w:r w:rsidR="006E7D60" w:rsidRPr="0040794A">
        <w:rPr>
          <w:lang w:eastAsia="en-CA"/>
        </w:rPr>
        <w:t xml:space="preserve"> is innovative and complex,</w:t>
      </w:r>
      <w:r w:rsidR="00D56DAE" w:rsidRPr="0040794A">
        <w:rPr>
          <w:lang w:eastAsia="en-CA"/>
        </w:rPr>
        <w:t xml:space="preserve"> involves emerging technology or</w:t>
      </w:r>
      <w:r w:rsidR="004C31B2" w:rsidRPr="0040794A">
        <w:rPr>
          <w:lang w:eastAsia="en-CA"/>
        </w:rPr>
        <w:t xml:space="preserve"> does not have well-defined solutions, </w:t>
      </w:r>
      <w:r w:rsidR="006A63D4" w:rsidRPr="0040794A">
        <w:rPr>
          <w:lang w:eastAsia="en-CA"/>
        </w:rPr>
        <w:t>a qualified independent reviewer will be sourced externally.</w:t>
      </w:r>
      <w:r w:rsidR="006E7D60" w:rsidRPr="0040794A">
        <w:rPr>
          <w:lang w:eastAsia="en-CA"/>
        </w:rPr>
        <w:t xml:space="preserve"> </w:t>
      </w:r>
      <w:r w:rsidRPr="0040794A">
        <w:rPr>
          <w:lang w:eastAsia="en-CA"/>
        </w:rPr>
        <w:t xml:space="preserve"> </w:t>
      </w:r>
      <w:r w:rsidR="004A5B34" w:rsidRPr="0040794A">
        <w:rPr>
          <w:lang w:eastAsia="en-CA"/>
        </w:rPr>
        <w:t xml:space="preserve">Otherwise, the reviewer will be a qualified </w:t>
      </w:r>
      <w:r w:rsidR="00ED0740">
        <w:rPr>
          <w:lang w:eastAsia="en-CA"/>
        </w:rPr>
        <w:t>engineering or geoscience professional</w:t>
      </w:r>
      <w:r w:rsidR="004A5B34" w:rsidRPr="0040794A">
        <w:rPr>
          <w:lang w:eastAsia="en-CA"/>
        </w:rPr>
        <w:t xml:space="preserve">, employed by </w:t>
      </w:r>
      <w:r w:rsidR="004A5B34" w:rsidRPr="0040794A">
        <w:rPr>
          <w:highlight w:val="yellow"/>
          <w:lang w:eastAsia="en-CA"/>
        </w:rPr>
        <w:t xml:space="preserve">[the </w:t>
      </w:r>
      <w:r w:rsidR="00921D19">
        <w:rPr>
          <w:highlight w:val="yellow"/>
          <w:lang w:eastAsia="en-CA"/>
        </w:rPr>
        <w:t>firm</w:t>
      </w:r>
      <w:r w:rsidR="004A5B34" w:rsidRPr="0040794A">
        <w:rPr>
          <w:highlight w:val="yellow"/>
          <w:lang w:eastAsia="en-CA"/>
        </w:rPr>
        <w:t>]</w:t>
      </w:r>
      <w:r w:rsidR="004A5B34" w:rsidRPr="0040794A">
        <w:rPr>
          <w:lang w:eastAsia="en-CA"/>
        </w:rPr>
        <w:t xml:space="preserve">, who has not been involved in the design. </w:t>
      </w:r>
      <w:r w:rsidR="00030A51" w:rsidRPr="0040794A">
        <w:rPr>
          <w:lang w:eastAsia="en-CA"/>
        </w:rPr>
        <w:t xml:space="preserve"> </w:t>
      </w:r>
    </w:p>
    <w:p w14:paraId="2E7F1F90" w14:textId="224C653D" w:rsidR="00BB7269" w:rsidRPr="0040794A" w:rsidRDefault="00BB7269" w:rsidP="00BB7269">
      <w:pPr>
        <w:pStyle w:val="Heading3"/>
        <w:rPr>
          <w:lang w:eastAsia="en-CA"/>
        </w:rPr>
      </w:pPr>
      <w:bookmarkStart w:id="71" w:name="_Toc71273444"/>
      <w:r w:rsidRPr="0040794A">
        <w:rPr>
          <w:lang w:eastAsia="en-CA"/>
        </w:rPr>
        <w:t>GUIDING PRINCIPLES FOR DETAILED PRACTICE AREA PROCEDURES</w:t>
      </w:r>
      <w:bookmarkEnd w:id="71"/>
    </w:p>
    <w:p w14:paraId="1AA31833" w14:textId="3673BD6E" w:rsidR="00441D85" w:rsidRPr="0040794A" w:rsidRDefault="00441D85" w:rsidP="00441D85">
      <w:pPr>
        <w:rPr>
          <w:sz w:val="20"/>
          <w:szCs w:val="20"/>
        </w:rPr>
      </w:pPr>
      <w:r w:rsidRPr="0040794A">
        <w:rPr>
          <w:sz w:val="20"/>
          <w:szCs w:val="20"/>
        </w:rPr>
        <w:t xml:space="preserve">This high-level procedure applies across the </w:t>
      </w:r>
      <w:r w:rsidR="00921D19">
        <w:rPr>
          <w:sz w:val="20"/>
          <w:szCs w:val="20"/>
        </w:rPr>
        <w:t>firm</w:t>
      </w:r>
      <w:r w:rsidRPr="0040794A">
        <w:rPr>
          <w:sz w:val="20"/>
          <w:szCs w:val="20"/>
        </w:rPr>
        <w:t xml:space="preserve"> and will inform any more detailed procedures for assessing project risk and carrying out independent reviews of high-risk </w:t>
      </w:r>
      <w:r w:rsidR="005C2089" w:rsidRPr="0040794A">
        <w:rPr>
          <w:sz w:val="20"/>
          <w:szCs w:val="20"/>
        </w:rPr>
        <w:t>professional activities or work</w:t>
      </w:r>
      <w:r w:rsidRPr="0040794A">
        <w:rPr>
          <w:sz w:val="20"/>
          <w:szCs w:val="20"/>
        </w:rPr>
        <w:t xml:space="preserve"> in each </w:t>
      </w:r>
      <w:r w:rsidRPr="0040794A">
        <w:rPr>
          <w:sz w:val="20"/>
          <w:szCs w:val="20"/>
          <w:highlight w:val="yellow"/>
        </w:rPr>
        <w:t xml:space="preserve">division, department or practice </w:t>
      </w:r>
      <w:r w:rsidRPr="0040794A">
        <w:rPr>
          <w:b/>
          <w:bCs/>
          <w:i/>
          <w:iCs/>
          <w:sz w:val="20"/>
          <w:szCs w:val="20"/>
          <w:highlight w:val="cyan"/>
        </w:rPr>
        <w:t xml:space="preserve">{use </w:t>
      </w:r>
      <w:r w:rsidR="00921D19">
        <w:rPr>
          <w:b/>
          <w:bCs/>
          <w:i/>
          <w:iCs/>
          <w:sz w:val="20"/>
          <w:szCs w:val="20"/>
          <w:highlight w:val="cyan"/>
        </w:rPr>
        <w:t>firm</w:t>
      </w:r>
      <w:r w:rsidRPr="0040794A">
        <w:rPr>
          <w:b/>
          <w:bCs/>
          <w:i/>
          <w:iCs/>
          <w:sz w:val="20"/>
          <w:szCs w:val="20"/>
          <w:highlight w:val="cyan"/>
        </w:rPr>
        <w:t>’s terminology}</w:t>
      </w:r>
      <w:r w:rsidRPr="0040794A">
        <w:rPr>
          <w:sz w:val="20"/>
          <w:szCs w:val="20"/>
        </w:rPr>
        <w:t>.</w:t>
      </w:r>
    </w:p>
    <w:p w14:paraId="67D4A183" w14:textId="4ECD4D54" w:rsidR="00BB7269" w:rsidRPr="0040794A" w:rsidRDefault="005C2089" w:rsidP="00BB7269">
      <w:pPr>
        <w:pStyle w:val="BodyText"/>
        <w:rPr>
          <w:lang w:eastAsia="en-CA"/>
        </w:rPr>
      </w:pPr>
      <w:r w:rsidRPr="0040794A">
        <w:rPr>
          <w:lang w:eastAsia="en-CA"/>
        </w:rPr>
        <w:t>Professionals of records must:</w:t>
      </w:r>
    </w:p>
    <w:p w14:paraId="0A5E3331" w14:textId="3C91EABF" w:rsidR="005C2089" w:rsidRPr="0040794A" w:rsidRDefault="003F121B" w:rsidP="005C2089">
      <w:pPr>
        <w:pStyle w:val="ListBullet"/>
        <w:rPr>
          <w:lang w:eastAsia="en-CA"/>
        </w:rPr>
      </w:pPr>
      <w:r w:rsidRPr="0040794A">
        <w:rPr>
          <w:lang w:eastAsia="en-CA"/>
        </w:rPr>
        <w:t>Conduct a risk assessment that considers:</w:t>
      </w:r>
    </w:p>
    <w:p w14:paraId="10919C39" w14:textId="70EB42A5" w:rsidR="0069480D" w:rsidRPr="0040794A" w:rsidRDefault="0069480D" w:rsidP="006F3F7E">
      <w:pPr>
        <w:pStyle w:val="ListBullet"/>
        <w:numPr>
          <w:ilvl w:val="1"/>
          <w:numId w:val="21"/>
        </w:numPr>
        <w:rPr>
          <w:lang w:eastAsia="en-CA"/>
        </w:rPr>
      </w:pPr>
      <w:r w:rsidRPr="0040794A">
        <w:rPr>
          <w:lang w:eastAsia="en-CA"/>
        </w:rPr>
        <w:lastRenderedPageBreak/>
        <w:t>Hazards associated with the work.</w:t>
      </w:r>
    </w:p>
    <w:p w14:paraId="3D22F858" w14:textId="3EC4BA9E" w:rsidR="0069480D" w:rsidRPr="0040794A" w:rsidRDefault="0069480D" w:rsidP="006F3F7E">
      <w:pPr>
        <w:pStyle w:val="ListBullet"/>
        <w:numPr>
          <w:ilvl w:val="1"/>
          <w:numId w:val="21"/>
        </w:numPr>
        <w:rPr>
          <w:lang w:eastAsia="en-CA"/>
        </w:rPr>
      </w:pPr>
      <w:r w:rsidRPr="0040794A">
        <w:rPr>
          <w:lang w:eastAsia="en-CA"/>
        </w:rPr>
        <w:t>Severity and likelihood of consequences.</w:t>
      </w:r>
    </w:p>
    <w:p w14:paraId="2B304C1D" w14:textId="0CC381ED" w:rsidR="0069480D" w:rsidRPr="0040794A" w:rsidRDefault="0069480D" w:rsidP="006F3F7E">
      <w:pPr>
        <w:pStyle w:val="ListBullet"/>
        <w:numPr>
          <w:ilvl w:val="1"/>
          <w:numId w:val="21"/>
        </w:numPr>
        <w:rPr>
          <w:lang w:eastAsia="en-CA"/>
        </w:rPr>
      </w:pPr>
      <w:r w:rsidRPr="0040794A">
        <w:rPr>
          <w:lang w:eastAsia="en-CA"/>
        </w:rPr>
        <w:t>Complexity of the work.</w:t>
      </w:r>
    </w:p>
    <w:p w14:paraId="76E4BCD7" w14:textId="55B0DC69" w:rsidR="0069480D" w:rsidRPr="0040794A" w:rsidRDefault="0069480D" w:rsidP="006F3F7E">
      <w:pPr>
        <w:pStyle w:val="ListBullet"/>
        <w:numPr>
          <w:ilvl w:val="1"/>
          <w:numId w:val="21"/>
        </w:numPr>
        <w:rPr>
          <w:lang w:eastAsia="en-CA"/>
        </w:rPr>
      </w:pPr>
      <w:r w:rsidRPr="0040794A">
        <w:rPr>
          <w:lang w:eastAsia="en-CA"/>
        </w:rPr>
        <w:t>Effect o</w:t>
      </w:r>
      <w:r w:rsidR="00F201AE" w:rsidRPr="0040794A">
        <w:rPr>
          <w:lang w:eastAsia="en-CA"/>
        </w:rPr>
        <w:t>f errors or omissions on hazards during construction or implementation.</w:t>
      </w:r>
    </w:p>
    <w:p w14:paraId="402D7450" w14:textId="3DF93970" w:rsidR="0069480D" w:rsidRPr="0040794A" w:rsidRDefault="0007525E" w:rsidP="006F3F7E">
      <w:pPr>
        <w:pStyle w:val="ListBullet"/>
        <w:numPr>
          <w:ilvl w:val="1"/>
          <w:numId w:val="21"/>
        </w:numPr>
        <w:rPr>
          <w:lang w:eastAsia="en-CA"/>
        </w:rPr>
      </w:pPr>
      <w:r w:rsidRPr="0040794A">
        <w:rPr>
          <w:lang w:eastAsia="en-CA"/>
        </w:rPr>
        <w:t>N</w:t>
      </w:r>
      <w:r w:rsidR="0069480D" w:rsidRPr="0040794A">
        <w:rPr>
          <w:lang w:eastAsia="en-CA"/>
        </w:rPr>
        <w:t xml:space="preserve">ature of the assumptions made during the </w:t>
      </w:r>
      <w:r w:rsidRPr="0040794A">
        <w:rPr>
          <w:lang w:eastAsia="en-CA"/>
        </w:rPr>
        <w:t>work.</w:t>
      </w:r>
    </w:p>
    <w:p w14:paraId="2AD3E805" w14:textId="12AADBB3" w:rsidR="0069480D" w:rsidRPr="0040794A" w:rsidRDefault="0007525E" w:rsidP="006F3F7E">
      <w:pPr>
        <w:pStyle w:val="ListBullet"/>
        <w:numPr>
          <w:ilvl w:val="1"/>
          <w:numId w:val="21"/>
        </w:numPr>
        <w:rPr>
          <w:lang w:eastAsia="en-CA"/>
        </w:rPr>
      </w:pPr>
      <w:r w:rsidRPr="0040794A">
        <w:rPr>
          <w:lang w:eastAsia="en-CA"/>
        </w:rPr>
        <w:t>I</w:t>
      </w:r>
      <w:r w:rsidR="0069480D" w:rsidRPr="0040794A">
        <w:rPr>
          <w:lang w:eastAsia="en-CA"/>
        </w:rPr>
        <w:t>nnovation or departure from previous practice</w:t>
      </w:r>
      <w:r w:rsidRPr="0040794A">
        <w:rPr>
          <w:lang w:eastAsia="en-CA"/>
        </w:rPr>
        <w:t>.</w:t>
      </w:r>
    </w:p>
    <w:p w14:paraId="1E78E22F" w14:textId="1977F948" w:rsidR="0069480D" w:rsidRPr="0040794A" w:rsidRDefault="0007525E" w:rsidP="006F3F7E">
      <w:pPr>
        <w:pStyle w:val="ListBullet"/>
        <w:numPr>
          <w:ilvl w:val="1"/>
          <w:numId w:val="21"/>
        </w:numPr>
        <w:rPr>
          <w:lang w:eastAsia="en-CA"/>
        </w:rPr>
      </w:pPr>
      <w:r w:rsidRPr="0040794A">
        <w:rPr>
          <w:lang w:eastAsia="en-CA"/>
        </w:rPr>
        <w:t>Regulation</w:t>
      </w:r>
      <w:r w:rsidR="00712A63" w:rsidRPr="0040794A">
        <w:rPr>
          <w:lang w:eastAsia="en-CA"/>
        </w:rPr>
        <w:t>s or authorities</w:t>
      </w:r>
      <w:r w:rsidRPr="0040794A">
        <w:rPr>
          <w:lang w:eastAsia="en-CA"/>
        </w:rPr>
        <w:t xml:space="preserve"> requiring </w:t>
      </w:r>
      <w:r w:rsidR="009056AD" w:rsidRPr="0040794A">
        <w:rPr>
          <w:lang w:eastAsia="en-CA"/>
        </w:rPr>
        <w:t>independent review of the work.</w:t>
      </w:r>
    </w:p>
    <w:p w14:paraId="68827F8D" w14:textId="115D58A1" w:rsidR="00BB7269" w:rsidRPr="0040794A" w:rsidRDefault="00B75664" w:rsidP="00715FA0">
      <w:pPr>
        <w:pStyle w:val="ListBullet"/>
        <w:rPr>
          <w:lang w:eastAsia="en-CA"/>
        </w:rPr>
      </w:pPr>
      <w:r w:rsidRPr="0040794A">
        <w:rPr>
          <w:lang w:eastAsia="en-CA"/>
        </w:rPr>
        <w:t xml:space="preserve">For work deemed high-risk due to the severity of consequences </w:t>
      </w:r>
      <w:r w:rsidR="00022D35" w:rsidRPr="0040794A">
        <w:rPr>
          <w:lang w:eastAsia="en-CA"/>
        </w:rPr>
        <w:t>resulting from errors or omissions, plan the work to allow for an independent review.</w:t>
      </w:r>
    </w:p>
    <w:p w14:paraId="7F2A35C2" w14:textId="1136F643" w:rsidR="00022D35" w:rsidRPr="0040794A" w:rsidRDefault="00625A5E" w:rsidP="00715FA0">
      <w:pPr>
        <w:pStyle w:val="ListBullet"/>
        <w:rPr>
          <w:lang w:eastAsia="en-CA"/>
        </w:rPr>
      </w:pPr>
      <w:r w:rsidRPr="0040794A">
        <w:rPr>
          <w:lang w:eastAsia="en-CA"/>
        </w:rPr>
        <w:t xml:space="preserve">Where </w:t>
      </w:r>
      <w:r w:rsidRPr="0040794A">
        <w:rPr>
          <w:highlight w:val="yellow"/>
          <w:lang w:eastAsia="en-CA"/>
        </w:rPr>
        <w:t xml:space="preserve">[the </w:t>
      </w:r>
      <w:r w:rsidR="00921D19">
        <w:rPr>
          <w:highlight w:val="yellow"/>
          <w:lang w:eastAsia="en-CA"/>
        </w:rPr>
        <w:t>firm</w:t>
      </w:r>
      <w:r w:rsidRPr="0040794A">
        <w:rPr>
          <w:highlight w:val="yellow"/>
          <w:lang w:eastAsia="en-CA"/>
        </w:rPr>
        <w:t>]</w:t>
      </w:r>
      <w:r w:rsidRPr="0040794A">
        <w:rPr>
          <w:lang w:eastAsia="en-CA"/>
        </w:rPr>
        <w:t xml:space="preserve"> does not have experience with the type and scale of the work, or the work is innovative and complex, involves emerging technology or does not have well-defined solutions, identify and engage a qualified </w:t>
      </w:r>
      <w:r w:rsidR="00231A36" w:rsidRPr="0040794A">
        <w:rPr>
          <w:lang w:eastAsia="en-CA"/>
        </w:rPr>
        <w:t>external resource</w:t>
      </w:r>
      <w:r w:rsidR="004D0172" w:rsidRPr="0040794A">
        <w:rPr>
          <w:lang w:eastAsia="en-CA"/>
        </w:rPr>
        <w:t xml:space="preserve"> to carry out the independent review.</w:t>
      </w:r>
    </w:p>
    <w:p w14:paraId="25F34D34" w14:textId="04921EE4" w:rsidR="00772341" w:rsidRPr="0040794A" w:rsidRDefault="00772341" w:rsidP="00772341">
      <w:pPr>
        <w:pStyle w:val="ListBullet"/>
        <w:rPr>
          <w:lang w:eastAsia="en-CA"/>
        </w:rPr>
      </w:pPr>
      <w:r w:rsidRPr="0040794A">
        <w:rPr>
          <w:lang w:eastAsia="en-CA"/>
        </w:rPr>
        <w:t>To avoid surpri</w:t>
      </w:r>
      <w:r w:rsidR="00D62D7B">
        <w:rPr>
          <w:lang w:eastAsia="en-CA"/>
        </w:rPr>
        <w:t>s</w:t>
      </w:r>
      <w:r w:rsidRPr="0040794A">
        <w:rPr>
          <w:lang w:eastAsia="en-CA"/>
        </w:rPr>
        <w:t>es and significant rework, confirm the various stages, from concept to construction</w:t>
      </w:r>
      <w:r w:rsidR="009103EC" w:rsidRPr="0040794A">
        <w:rPr>
          <w:lang w:eastAsia="en-CA"/>
        </w:rPr>
        <w:t xml:space="preserve"> or implementation</w:t>
      </w:r>
      <w:r w:rsidRPr="0040794A">
        <w:rPr>
          <w:lang w:eastAsia="en-CA"/>
        </w:rPr>
        <w:t xml:space="preserve"> documents, when the work will be independently reviewed.</w:t>
      </w:r>
    </w:p>
    <w:p w14:paraId="45BF083D" w14:textId="7F3FD537" w:rsidR="008772E7" w:rsidRPr="0040794A" w:rsidRDefault="008772E7" w:rsidP="00772341">
      <w:pPr>
        <w:pStyle w:val="ListBullet"/>
        <w:rPr>
          <w:lang w:eastAsia="en-CA"/>
        </w:rPr>
      </w:pPr>
      <w:r w:rsidRPr="0040794A">
        <w:rPr>
          <w:lang w:eastAsia="en-CA"/>
        </w:rPr>
        <w:t xml:space="preserve">Arrange to have the work checked </w:t>
      </w:r>
      <w:r w:rsidR="00DB179D" w:rsidRPr="0040794A">
        <w:rPr>
          <w:lang w:eastAsia="en-CA"/>
        </w:rPr>
        <w:t xml:space="preserve">to confirm that the work and documents </w:t>
      </w:r>
      <w:r w:rsidR="0016244C" w:rsidRPr="0040794A">
        <w:rPr>
          <w:lang w:eastAsia="en-CA"/>
        </w:rPr>
        <w:t xml:space="preserve">meet all requirements and are suitable for their intended </w:t>
      </w:r>
      <w:r w:rsidR="00846422" w:rsidRPr="0040794A">
        <w:rPr>
          <w:lang w:eastAsia="en-CA"/>
        </w:rPr>
        <w:t>purpose</w:t>
      </w:r>
      <w:r w:rsidR="0016244C" w:rsidRPr="0040794A">
        <w:rPr>
          <w:lang w:eastAsia="en-CA"/>
        </w:rPr>
        <w:t>.</w:t>
      </w:r>
    </w:p>
    <w:p w14:paraId="4AE5360D" w14:textId="77777777" w:rsidR="003902C3" w:rsidRDefault="003902C3" w:rsidP="003902C3">
      <w:pPr>
        <w:pStyle w:val="ListBullet"/>
        <w:numPr>
          <w:ilvl w:val="0"/>
          <w:numId w:val="0"/>
        </w:numPr>
        <w:ind w:left="383"/>
        <w:rPr>
          <w:highlight w:val="yellow"/>
          <w:lang w:eastAsia="en-CA"/>
        </w:rPr>
      </w:pPr>
    </w:p>
    <w:p w14:paraId="773D0B44" w14:textId="533EE725" w:rsidR="003902C3" w:rsidRDefault="003902C3" w:rsidP="002D4D37">
      <w:pPr>
        <w:pStyle w:val="ListBullet"/>
        <w:numPr>
          <w:ilvl w:val="0"/>
          <w:numId w:val="0"/>
        </w:numPr>
        <w:ind w:left="383"/>
        <w:rPr>
          <w:lang w:eastAsia="en-CA"/>
        </w:rPr>
      </w:pPr>
      <w:r w:rsidRPr="00856893">
        <w:rPr>
          <w:highlight w:val="yellow"/>
          <w:lang w:eastAsia="en-CA"/>
        </w:rPr>
        <w:t>(It is recommended that a standardized risk assessment record be developed to suit the nature of the firm’s work and be referenced here</w:t>
      </w:r>
      <w:r w:rsidR="0075226E">
        <w:rPr>
          <w:highlight w:val="yellow"/>
          <w:lang w:eastAsia="en-CA"/>
        </w:rPr>
        <w:t xml:space="preserve"> or link to the </w:t>
      </w:r>
      <w:hyperlink w:anchor="_DOCUMENTED_RISK_ASSESSMENT" w:history="1">
        <w:r w:rsidR="00B66516">
          <w:rPr>
            <w:rStyle w:val="Hyperlink"/>
            <w:highlight w:val="yellow"/>
            <w:lang w:eastAsia="en-CA"/>
          </w:rPr>
          <w:t>Documented Risk Assessment Template</w:t>
        </w:r>
      </w:hyperlink>
      <w:r w:rsidR="0075226E">
        <w:rPr>
          <w:highlight w:val="yellow"/>
          <w:lang w:eastAsia="en-CA"/>
        </w:rPr>
        <w:t xml:space="preserve"> in the Appendix</w:t>
      </w:r>
      <w:r>
        <w:rPr>
          <w:highlight w:val="yellow"/>
          <w:lang w:eastAsia="en-CA"/>
        </w:rPr>
        <w:t>.</w:t>
      </w:r>
      <w:r w:rsidRPr="00856893">
        <w:rPr>
          <w:highlight w:val="yellow"/>
          <w:lang w:eastAsia="en-CA"/>
        </w:rPr>
        <w:t>)</w:t>
      </w:r>
    </w:p>
    <w:p w14:paraId="39E09190" w14:textId="77777777" w:rsidR="003902C3" w:rsidRPr="0040794A" w:rsidRDefault="003902C3" w:rsidP="003716F4">
      <w:pPr>
        <w:rPr>
          <w:b/>
          <w:bCs/>
          <w:i/>
          <w:iCs/>
          <w:sz w:val="20"/>
          <w:szCs w:val="20"/>
          <w:highlight w:val="cyan"/>
        </w:rPr>
      </w:pPr>
    </w:p>
    <w:p w14:paraId="597F2E52" w14:textId="0703AB30" w:rsidR="003716F4" w:rsidRPr="0040794A" w:rsidRDefault="003716F4" w:rsidP="003716F4">
      <w:pPr>
        <w:rPr>
          <w:b/>
          <w:bCs/>
          <w:i/>
          <w:iCs/>
          <w:sz w:val="20"/>
          <w:szCs w:val="20"/>
        </w:rPr>
      </w:pPr>
      <w:r w:rsidRPr="0040794A">
        <w:rPr>
          <w:b/>
          <w:bCs/>
          <w:i/>
          <w:iCs/>
          <w:sz w:val="20"/>
          <w:szCs w:val="20"/>
          <w:highlight w:val="cyan"/>
        </w:rPr>
        <w:t>For Work Involving Design and Construction</w:t>
      </w:r>
    </w:p>
    <w:p w14:paraId="6BD01CAD" w14:textId="77777777" w:rsidR="003716F4" w:rsidRPr="0040794A" w:rsidRDefault="003716F4" w:rsidP="0038165E">
      <w:pPr>
        <w:pStyle w:val="ListBullet"/>
        <w:numPr>
          <w:ilvl w:val="0"/>
          <w:numId w:val="0"/>
        </w:numPr>
        <w:ind w:firstLine="23"/>
        <w:rPr>
          <w:lang w:eastAsia="en-CA"/>
        </w:rPr>
      </w:pPr>
    </w:p>
    <w:p w14:paraId="10F56448" w14:textId="42CA73FA" w:rsidR="0038165E" w:rsidRPr="0040794A" w:rsidRDefault="0038165E" w:rsidP="0038165E">
      <w:pPr>
        <w:pStyle w:val="ListBullet"/>
        <w:numPr>
          <w:ilvl w:val="0"/>
          <w:numId w:val="0"/>
        </w:numPr>
        <w:ind w:firstLine="23"/>
        <w:rPr>
          <w:lang w:eastAsia="en-CA"/>
        </w:rPr>
      </w:pPr>
      <w:r w:rsidRPr="0040794A">
        <w:rPr>
          <w:lang w:eastAsia="en-CA"/>
        </w:rPr>
        <w:t>The independent reviewer must:</w:t>
      </w:r>
    </w:p>
    <w:p w14:paraId="19C8C1F7" w14:textId="12C725E2" w:rsidR="00B0429D" w:rsidRPr="0040794A" w:rsidRDefault="00B0429D" w:rsidP="00B0429D">
      <w:pPr>
        <w:pStyle w:val="ListBullet"/>
        <w:rPr>
          <w:lang w:eastAsia="en-CA"/>
        </w:rPr>
      </w:pPr>
      <w:r w:rsidRPr="0040794A">
        <w:rPr>
          <w:lang w:eastAsia="en-CA"/>
        </w:rPr>
        <w:t xml:space="preserve">Determine the extent of </w:t>
      </w:r>
      <w:r w:rsidR="008772E7" w:rsidRPr="0040794A">
        <w:rPr>
          <w:lang w:eastAsia="en-CA"/>
        </w:rPr>
        <w:t>i</w:t>
      </w:r>
      <w:r w:rsidRPr="0040794A">
        <w:rPr>
          <w:lang w:eastAsia="en-CA"/>
        </w:rPr>
        <w:t xml:space="preserve">ndependent </w:t>
      </w:r>
      <w:r w:rsidR="008772E7" w:rsidRPr="0040794A">
        <w:rPr>
          <w:lang w:eastAsia="en-CA"/>
        </w:rPr>
        <w:t>r</w:t>
      </w:r>
      <w:r w:rsidRPr="0040794A">
        <w:rPr>
          <w:lang w:eastAsia="en-CA"/>
        </w:rPr>
        <w:t>eview required and record the rationale for this determination.</w:t>
      </w:r>
    </w:p>
    <w:p w14:paraId="653F62A3" w14:textId="74C09C0D" w:rsidR="004E7305" w:rsidRPr="0040794A" w:rsidRDefault="004E7305" w:rsidP="004E7305">
      <w:pPr>
        <w:pStyle w:val="ListBullet"/>
        <w:rPr>
          <w:lang w:eastAsia="en-CA"/>
        </w:rPr>
      </w:pPr>
      <w:r w:rsidRPr="0040794A">
        <w:rPr>
          <w:lang w:eastAsia="en-CA"/>
        </w:rPr>
        <w:t xml:space="preserve">Review the design criteria, sources of </w:t>
      </w:r>
      <w:r w:rsidR="00B0429D" w:rsidRPr="0040794A">
        <w:rPr>
          <w:lang w:eastAsia="en-CA"/>
        </w:rPr>
        <w:t>r</w:t>
      </w:r>
      <w:r w:rsidRPr="0040794A">
        <w:rPr>
          <w:lang w:eastAsia="en-CA"/>
        </w:rPr>
        <w:t xml:space="preserve">isk identified in the </w:t>
      </w:r>
      <w:r w:rsidR="00B0429D" w:rsidRPr="0040794A">
        <w:rPr>
          <w:lang w:eastAsia="en-CA"/>
        </w:rPr>
        <w:t>r</w:t>
      </w:r>
      <w:r w:rsidRPr="0040794A">
        <w:rPr>
          <w:lang w:eastAsia="en-CA"/>
        </w:rPr>
        <w:t xml:space="preserve">isk </w:t>
      </w:r>
      <w:r w:rsidR="00B0429D" w:rsidRPr="0040794A">
        <w:rPr>
          <w:lang w:eastAsia="en-CA"/>
        </w:rPr>
        <w:t>a</w:t>
      </w:r>
      <w:r w:rsidRPr="0040794A">
        <w:rPr>
          <w:lang w:eastAsia="en-CA"/>
        </w:rPr>
        <w:t xml:space="preserve">ssessment (including </w:t>
      </w:r>
      <w:r w:rsidR="00B0429D" w:rsidRPr="0040794A">
        <w:rPr>
          <w:lang w:eastAsia="en-CA"/>
        </w:rPr>
        <w:t>r</w:t>
      </w:r>
      <w:r w:rsidRPr="0040794A">
        <w:rPr>
          <w:lang w:eastAsia="en-CA"/>
        </w:rPr>
        <w:t xml:space="preserve">isks imposed by components designed by other disciplines and </w:t>
      </w:r>
      <w:r w:rsidR="00B0429D" w:rsidRPr="0040794A">
        <w:rPr>
          <w:lang w:eastAsia="en-CA"/>
        </w:rPr>
        <w:t>r</w:t>
      </w:r>
      <w:r w:rsidRPr="0040794A">
        <w:rPr>
          <w:lang w:eastAsia="en-CA"/>
        </w:rPr>
        <w:t>isks from external sources), and performance requirements.</w:t>
      </w:r>
    </w:p>
    <w:p w14:paraId="4BB7F895" w14:textId="77777777" w:rsidR="004E7305" w:rsidRPr="0040794A" w:rsidRDefault="004E7305" w:rsidP="004E7305">
      <w:pPr>
        <w:pStyle w:val="ListBullet"/>
        <w:rPr>
          <w:lang w:eastAsia="en-CA"/>
        </w:rPr>
      </w:pPr>
      <w:r w:rsidRPr="0040794A">
        <w:rPr>
          <w:lang w:eastAsia="en-CA"/>
        </w:rPr>
        <w:t>Review statutory and regulatory requirements.</w:t>
      </w:r>
    </w:p>
    <w:p w14:paraId="6BC83F26" w14:textId="77777777" w:rsidR="004E7305" w:rsidRPr="0040794A" w:rsidRDefault="004E7305" w:rsidP="004E7305">
      <w:pPr>
        <w:pStyle w:val="ListBullet"/>
        <w:rPr>
          <w:lang w:eastAsia="en-CA"/>
        </w:rPr>
      </w:pPr>
      <w:r w:rsidRPr="0040794A">
        <w:rPr>
          <w:lang w:eastAsia="en-CA"/>
        </w:rPr>
        <w:t>Review geographical and/or environmental requirements.</w:t>
      </w:r>
    </w:p>
    <w:p w14:paraId="7C2B7888" w14:textId="77777777" w:rsidR="004E7305" w:rsidRPr="0040794A" w:rsidRDefault="004E7305" w:rsidP="004E7305">
      <w:pPr>
        <w:pStyle w:val="ListBullet"/>
        <w:rPr>
          <w:lang w:eastAsia="en-CA"/>
        </w:rPr>
      </w:pPr>
      <w:r w:rsidRPr="0040794A">
        <w:rPr>
          <w:lang w:eastAsia="en-CA"/>
        </w:rPr>
        <w:t>Review material properties.</w:t>
      </w:r>
    </w:p>
    <w:p w14:paraId="2ABBF09E" w14:textId="77777777" w:rsidR="004E7305" w:rsidRPr="0040794A" w:rsidRDefault="004E7305" w:rsidP="004E7305">
      <w:pPr>
        <w:pStyle w:val="ListBullet"/>
        <w:rPr>
          <w:lang w:eastAsia="en-CA"/>
        </w:rPr>
      </w:pPr>
      <w:r w:rsidRPr="0040794A">
        <w:rPr>
          <w:lang w:eastAsia="en-CA"/>
        </w:rPr>
        <w:t>Review appropriateness and implementation of mitigation measures.</w:t>
      </w:r>
    </w:p>
    <w:p w14:paraId="070AB6F1" w14:textId="77777777" w:rsidR="004E7305" w:rsidRPr="0040794A" w:rsidRDefault="004E7305" w:rsidP="004E7305">
      <w:pPr>
        <w:pStyle w:val="ListBullet"/>
        <w:rPr>
          <w:lang w:eastAsia="en-CA"/>
        </w:rPr>
      </w:pPr>
      <w:r w:rsidRPr="0040794A">
        <w:rPr>
          <w:lang w:eastAsia="en-CA"/>
        </w:rPr>
        <w:t>Review the concept and integrity of the design.</w:t>
      </w:r>
    </w:p>
    <w:p w14:paraId="4118F159" w14:textId="0963DC8E" w:rsidR="004E7305" w:rsidRPr="0040794A" w:rsidRDefault="004E7305" w:rsidP="004E7305">
      <w:pPr>
        <w:pStyle w:val="ListBullet"/>
        <w:rPr>
          <w:lang w:eastAsia="en-CA"/>
        </w:rPr>
      </w:pPr>
      <w:r w:rsidRPr="0040794A">
        <w:rPr>
          <w:lang w:eastAsia="en-CA"/>
        </w:rPr>
        <w:t xml:space="preserve">Where applicable, review the integration of third-party components and artifacts into the </w:t>
      </w:r>
      <w:r w:rsidR="00B0429D" w:rsidRPr="0040794A">
        <w:rPr>
          <w:lang w:eastAsia="en-CA"/>
        </w:rPr>
        <w:t>work</w:t>
      </w:r>
      <w:r w:rsidRPr="0040794A">
        <w:rPr>
          <w:lang w:eastAsia="en-CA"/>
        </w:rPr>
        <w:t>.</w:t>
      </w:r>
    </w:p>
    <w:p w14:paraId="74EFCD34" w14:textId="2DF0010D" w:rsidR="004E7305" w:rsidRPr="0040794A" w:rsidRDefault="004E7305" w:rsidP="004E7305">
      <w:pPr>
        <w:pStyle w:val="ListBullet"/>
        <w:rPr>
          <w:lang w:eastAsia="en-CA"/>
        </w:rPr>
      </w:pPr>
      <w:r w:rsidRPr="0040794A">
        <w:rPr>
          <w:lang w:eastAsia="en-CA"/>
        </w:rPr>
        <w:t xml:space="preserve">Examine representative samples of the assumptions in the </w:t>
      </w:r>
      <w:r w:rsidR="00B0429D" w:rsidRPr="0040794A">
        <w:rPr>
          <w:lang w:eastAsia="en-CA"/>
        </w:rPr>
        <w:t>work</w:t>
      </w:r>
      <w:r w:rsidRPr="0040794A">
        <w:rPr>
          <w:lang w:eastAsia="en-CA"/>
        </w:rPr>
        <w:t>, components, and detailing.</w:t>
      </w:r>
    </w:p>
    <w:p w14:paraId="2EA036FB" w14:textId="7022BBA0" w:rsidR="004E7305" w:rsidRPr="0040794A" w:rsidRDefault="004E7305" w:rsidP="004E7305">
      <w:pPr>
        <w:pStyle w:val="ListBullet"/>
        <w:rPr>
          <w:lang w:eastAsia="en-CA"/>
        </w:rPr>
      </w:pPr>
      <w:r w:rsidRPr="0040794A">
        <w:rPr>
          <w:lang w:eastAsia="en-CA"/>
        </w:rPr>
        <w:t xml:space="preserve">Review supporting </w:t>
      </w:r>
      <w:r w:rsidR="00B0429D" w:rsidRPr="0040794A">
        <w:rPr>
          <w:lang w:eastAsia="en-CA"/>
        </w:rPr>
        <w:t>d</w:t>
      </w:r>
      <w:r w:rsidRPr="0040794A">
        <w:rPr>
          <w:lang w:eastAsia="en-CA"/>
        </w:rPr>
        <w:t xml:space="preserve">ocuments to determine whether they are sufficient to identify the essential components of the </w:t>
      </w:r>
      <w:r w:rsidR="00B0429D" w:rsidRPr="0040794A">
        <w:rPr>
          <w:lang w:eastAsia="en-CA"/>
        </w:rPr>
        <w:t>work</w:t>
      </w:r>
      <w:r w:rsidRPr="0040794A">
        <w:rPr>
          <w:lang w:eastAsia="en-CA"/>
        </w:rPr>
        <w:t xml:space="preserve"> and provide sufficient information to guide the construction or implementation.</w:t>
      </w:r>
    </w:p>
    <w:p w14:paraId="536A1506" w14:textId="7F84EE6B" w:rsidR="004E7305" w:rsidRPr="0040794A" w:rsidRDefault="004E7305" w:rsidP="004E7305">
      <w:pPr>
        <w:pStyle w:val="ListBullet"/>
        <w:rPr>
          <w:lang w:eastAsia="en-CA"/>
        </w:rPr>
      </w:pPr>
      <w:r w:rsidRPr="0040794A">
        <w:rPr>
          <w:lang w:eastAsia="en-CA"/>
        </w:rPr>
        <w:t xml:space="preserve">Evaluate </w:t>
      </w:r>
      <w:r w:rsidR="00B0429D" w:rsidRPr="0040794A">
        <w:rPr>
          <w:lang w:eastAsia="en-CA"/>
        </w:rPr>
        <w:t>d</w:t>
      </w:r>
      <w:r w:rsidRPr="0040794A">
        <w:rPr>
          <w:lang w:eastAsia="en-CA"/>
        </w:rPr>
        <w:t xml:space="preserve">ocuments related to the </w:t>
      </w:r>
      <w:r w:rsidR="00B0429D" w:rsidRPr="0040794A">
        <w:rPr>
          <w:lang w:eastAsia="en-CA"/>
        </w:rPr>
        <w:t>work</w:t>
      </w:r>
      <w:r w:rsidRPr="0040794A">
        <w:rPr>
          <w:lang w:eastAsia="en-CA"/>
        </w:rPr>
        <w:t xml:space="preserve"> to ensure they are complete, consistent, coordinated and in general compliance with the appropriate codes, standards</w:t>
      </w:r>
      <w:r w:rsidR="00FB6F3B" w:rsidRPr="0040794A">
        <w:rPr>
          <w:lang w:eastAsia="en-CA"/>
        </w:rPr>
        <w:t>,</w:t>
      </w:r>
      <w:r w:rsidRPr="0040794A">
        <w:rPr>
          <w:lang w:eastAsia="en-CA"/>
        </w:rPr>
        <w:t xml:space="preserve"> and other requirements.</w:t>
      </w:r>
    </w:p>
    <w:p w14:paraId="27B558DA" w14:textId="77777777" w:rsidR="004E7305" w:rsidRPr="0040794A" w:rsidRDefault="004E7305" w:rsidP="004E7305">
      <w:pPr>
        <w:pStyle w:val="ListBullet"/>
        <w:rPr>
          <w:lang w:eastAsia="en-CA"/>
        </w:rPr>
      </w:pPr>
      <w:r w:rsidRPr="0040794A">
        <w:rPr>
          <w:lang w:eastAsia="en-CA"/>
        </w:rPr>
        <w:lastRenderedPageBreak/>
        <w:t>Perform calculations on a representative sample of components to determine whether the analysis, design and detailing generally comply with the appropriate codes, standards, and other requirements.</w:t>
      </w:r>
    </w:p>
    <w:p w14:paraId="731E7C95" w14:textId="75389EB3" w:rsidR="004E7305" w:rsidRPr="0040794A" w:rsidRDefault="004E7305" w:rsidP="004E7305">
      <w:pPr>
        <w:pStyle w:val="ListBullet"/>
        <w:rPr>
          <w:lang w:eastAsia="en-CA"/>
        </w:rPr>
      </w:pPr>
      <w:r w:rsidRPr="0040794A">
        <w:rPr>
          <w:lang w:eastAsia="en-CA"/>
        </w:rPr>
        <w:t xml:space="preserve">Document additional steps taken as well as steps which were deemed not applicable to the </w:t>
      </w:r>
      <w:r w:rsidR="00772341" w:rsidRPr="0040794A">
        <w:rPr>
          <w:lang w:eastAsia="en-CA"/>
        </w:rPr>
        <w:t>work</w:t>
      </w:r>
      <w:r w:rsidRPr="0040794A">
        <w:rPr>
          <w:lang w:eastAsia="en-CA"/>
        </w:rPr>
        <w:t xml:space="preserve"> and discuss with the </w:t>
      </w:r>
      <w:r w:rsidR="00772341" w:rsidRPr="0040794A">
        <w:rPr>
          <w:lang w:eastAsia="en-CA"/>
        </w:rPr>
        <w:t>p</w:t>
      </w:r>
      <w:r w:rsidRPr="0040794A">
        <w:rPr>
          <w:lang w:eastAsia="en-CA"/>
        </w:rPr>
        <w:t xml:space="preserve">rofessional of </w:t>
      </w:r>
      <w:r w:rsidR="00772341" w:rsidRPr="0040794A">
        <w:rPr>
          <w:lang w:eastAsia="en-CA"/>
        </w:rPr>
        <w:t>r</w:t>
      </w:r>
      <w:r w:rsidRPr="0040794A">
        <w:rPr>
          <w:lang w:eastAsia="en-CA"/>
        </w:rPr>
        <w:t xml:space="preserve">ecord. </w:t>
      </w:r>
    </w:p>
    <w:p w14:paraId="739E54B7" w14:textId="4573F8CA" w:rsidR="004E7305" w:rsidRPr="0040794A" w:rsidRDefault="004E7305" w:rsidP="004E7305">
      <w:pPr>
        <w:pStyle w:val="ListBullet"/>
        <w:rPr>
          <w:lang w:eastAsia="en-CA"/>
        </w:rPr>
      </w:pPr>
      <w:r w:rsidRPr="0040794A">
        <w:rPr>
          <w:lang w:eastAsia="en-CA"/>
        </w:rPr>
        <w:t xml:space="preserve">Discuss any concerns with the </w:t>
      </w:r>
      <w:r w:rsidR="00B57908" w:rsidRPr="0040794A">
        <w:rPr>
          <w:lang w:eastAsia="en-CA"/>
        </w:rPr>
        <w:t>p</w:t>
      </w:r>
      <w:r w:rsidRPr="0040794A">
        <w:rPr>
          <w:lang w:eastAsia="en-CA"/>
        </w:rPr>
        <w:t xml:space="preserve">rofessional of </w:t>
      </w:r>
      <w:r w:rsidR="00B57908" w:rsidRPr="0040794A">
        <w:rPr>
          <w:lang w:eastAsia="en-CA"/>
        </w:rPr>
        <w:t>r</w:t>
      </w:r>
      <w:r w:rsidRPr="0040794A">
        <w:rPr>
          <w:lang w:eastAsia="en-CA"/>
        </w:rPr>
        <w:t xml:space="preserve">ecord. </w:t>
      </w:r>
      <w:r w:rsidR="00B57908" w:rsidRPr="0040794A">
        <w:rPr>
          <w:lang w:eastAsia="en-CA"/>
        </w:rPr>
        <w:t>The p</w:t>
      </w:r>
      <w:r w:rsidRPr="0040794A">
        <w:rPr>
          <w:lang w:eastAsia="en-CA"/>
        </w:rPr>
        <w:t xml:space="preserve">rofessional of </w:t>
      </w:r>
      <w:r w:rsidR="00B57908" w:rsidRPr="0040794A">
        <w:rPr>
          <w:lang w:eastAsia="en-CA"/>
        </w:rPr>
        <w:t>r</w:t>
      </w:r>
      <w:r w:rsidRPr="0040794A">
        <w:rPr>
          <w:lang w:eastAsia="en-CA"/>
        </w:rPr>
        <w:t xml:space="preserve">ecord </w:t>
      </w:r>
      <w:r w:rsidR="00B57908" w:rsidRPr="0040794A">
        <w:rPr>
          <w:lang w:eastAsia="en-CA"/>
        </w:rPr>
        <w:t>must</w:t>
      </w:r>
      <w:r w:rsidRPr="0040794A">
        <w:rPr>
          <w:lang w:eastAsia="en-CA"/>
        </w:rPr>
        <w:t xml:space="preserve"> adequately resolve concerns noted in the </w:t>
      </w:r>
      <w:r w:rsidR="00B57908" w:rsidRPr="0040794A">
        <w:rPr>
          <w:lang w:eastAsia="en-CA"/>
        </w:rPr>
        <w:t>i</w:t>
      </w:r>
      <w:r w:rsidRPr="0040794A">
        <w:rPr>
          <w:lang w:eastAsia="en-CA"/>
        </w:rPr>
        <w:t xml:space="preserve">ndependent </w:t>
      </w:r>
      <w:r w:rsidR="00B57908" w:rsidRPr="0040794A">
        <w:rPr>
          <w:lang w:eastAsia="en-CA"/>
        </w:rPr>
        <w:t>r</w:t>
      </w:r>
      <w:r w:rsidRPr="0040794A">
        <w:rPr>
          <w:lang w:eastAsia="en-CA"/>
        </w:rPr>
        <w:t xml:space="preserve">eview. </w:t>
      </w:r>
    </w:p>
    <w:p w14:paraId="615ACC9E" w14:textId="3963740B" w:rsidR="000F52AB" w:rsidRPr="0040794A" w:rsidRDefault="004E7305" w:rsidP="004E7305">
      <w:pPr>
        <w:pStyle w:val="ListBullet"/>
        <w:rPr>
          <w:lang w:eastAsia="en-CA"/>
        </w:rPr>
      </w:pPr>
      <w:r w:rsidRPr="0040794A">
        <w:rPr>
          <w:lang w:eastAsia="en-CA"/>
        </w:rPr>
        <w:t xml:space="preserve">Provide a formal </w:t>
      </w:r>
      <w:r w:rsidR="00543029" w:rsidRPr="0040794A">
        <w:rPr>
          <w:lang w:eastAsia="en-CA"/>
        </w:rPr>
        <w:t>r</w:t>
      </w:r>
      <w:r w:rsidRPr="0040794A">
        <w:rPr>
          <w:lang w:eastAsia="en-CA"/>
        </w:rPr>
        <w:t xml:space="preserve">ecord of the </w:t>
      </w:r>
      <w:r w:rsidR="00543029" w:rsidRPr="0040794A">
        <w:rPr>
          <w:lang w:eastAsia="en-CA"/>
        </w:rPr>
        <w:t>i</w:t>
      </w:r>
      <w:r w:rsidRPr="0040794A">
        <w:rPr>
          <w:lang w:eastAsia="en-CA"/>
        </w:rPr>
        <w:t xml:space="preserve">ndependent </w:t>
      </w:r>
      <w:r w:rsidR="00543029" w:rsidRPr="0040794A">
        <w:rPr>
          <w:lang w:eastAsia="en-CA"/>
        </w:rPr>
        <w:t>r</w:t>
      </w:r>
      <w:r w:rsidRPr="0040794A">
        <w:rPr>
          <w:lang w:eastAsia="en-CA"/>
        </w:rPr>
        <w:t xml:space="preserve">eview to the </w:t>
      </w:r>
      <w:r w:rsidR="00543029" w:rsidRPr="0040794A">
        <w:rPr>
          <w:lang w:eastAsia="en-CA"/>
        </w:rPr>
        <w:t>p</w:t>
      </w:r>
      <w:r w:rsidRPr="0040794A">
        <w:rPr>
          <w:lang w:eastAsia="en-CA"/>
        </w:rPr>
        <w:t xml:space="preserve">rofessional of </w:t>
      </w:r>
      <w:r w:rsidR="00543029" w:rsidRPr="0040794A">
        <w:rPr>
          <w:lang w:eastAsia="en-CA"/>
        </w:rPr>
        <w:t>r</w:t>
      </w:r>
      <w:r w:rsidRPr="0040794A">
        <w:rPr>
          <w:lang w:eastAsia="en-CA"/>
        </w:rPr>
        <w:t xml:space="preserve">ecord highlighting any concerns (see </w:t>
      </w:r>
      <w:r w:rsidRPr="0040794A">
        <w:rPr>
          <w:b/>
          <w:bCs/>
          <w:lang w:eastAsia="en-CA"/>
        </w:rPr>
        <w:t>Appendix A:</w:t>
      </w:r>
      <w:r w:rsidRPr="0040794A">
        <w:rPr>
          <w:lang w:eastAsia="en-CA"/>
        </w:rPr>
        <w:t xml:space="preserve"> </w:t>
      </w:r>
      <w:r w:rsidRPr="0040794A">
        <w:rPr>
          <w:b/>
          <w:bCs/>
          <w:lang w:eastAsia="en-CA"/>
        </w:rPr>
        <w:t>Checklist and Signoff for an Independent Review</w:t>
      </w:r>
      <w:r w:rsidR="00B07A27">
        <w:rPr>
          <w:b/>
          <w:bCs/>
          <w:lang w:eastAsia="en-CA"/>
        </w:rPr>
        <w:t xml:space="preserve"> of High-Risk Professional Activities or </w:t>
      </w:r>
      <w:r w:rsidR="00F26420">
        <w:rPr>
          <w:b/>
          <w:bCs/>
          <w:lang w:eastAsia="en-CA"/>
        </w:rPr>
        <w:t>Work</w:t>
      </w:r>
      <w:r w:rsidRPr="0040794A">
        <w:rPr>
          <w:lang w:eastAsia="en-CA"/>
        </w:rPr>
        <w:t xml:space="preserve">). If significant concerns are noted, the </w:t>
      </w:r>
      <w:r w:rsidR="00543029" w:rsidRPr="0040794A">
        <w:rPr>
          <w:lang w:eastAsia="en-CA"/>
        </w:rPr>
        <w:t>p</w:t>
      </w:r>
      <w:r w:rsidRPr="0040794A">
        <w:rPr>
          <w:lang w:eastAsia="en-CA"/>
        </w:rPr>
        <w:t xml:space="preserve">rofessional of </w:t>
      </w:r>
      <w:r w:rsidR="00543029" w:rsidRPr="0040794A">
        <w:rPr>
          <w:lang w:eastAsia="en-CA"/>
        </w:rPr>
        <w:t>r</w:t>
      </w:r>
      <w:r w:rsidRPr="0040794A">
        <w:rPr>
          <w:lang w:eastAsia="en-CA"/>
        </w:rPr>
        <w:t xml:space="preserve">ecord must revise the </w:t>
      </w:r>
      <w:r w:rsidR="00543029" w:rsidRPr="0040794A">
        <w:rPr>
          <w:lang w:eastAsia="en-CA"/>
        </w:rPr>
        <w:t>work</w:t>
      </w:r>
      <w:r w:rsidRPr="0040794A">
        <w:rPr>
          <w:lang w:eastAsia="en-CA"/>
        </w:rPr>
        <w:t xml:space="preserve"> and resubmit the revised </w:t>
      </w:r>
      <w:r w:rsidR="00543029" w:rsidRPr="0040794A">
        <w:rPr>
          <w:lang w:eastAsia="en-CA"/>
        </w:rPr>
        <w:t>work</w:t>
      </w:r>
      <w:r w:rsidRPr="0040794A">
        <w:rPr>
          <w:lang w:eastAsia="en-CA"/>
        </w:rPr>
        <w:t xml:space="preserve"> for an </w:t>
      </w:r>
      <w:r w:rsidR="00543029" w:rsidRPr="0040794A">
        <w:rPr>
          <w:lang w:eastAsia="en-CA"/>
        </w:rPr>
        <w:t>i</w:t>
      </w:r>
      <w:r w:rsidRPr="0040794A">
        <w:rPr>
          <w:lang w:eastAsia="en-CA"/>
        </w:rPr>
        <w:t xml:space="preserve">ndependent </w:t>
      </w:r>
      <w:r w:rsidR="00543029" w:rsidRPr="0040794A">
        <w:rPr>
          <w:lang w:eastAsia="en-CA"/>
        </w:rPr>
        <w:t>r</w:t>
      </w:r>
      <w:r w:rsidRPr="0040794A">
        <w:rPr>
          <w:lang w:eastAsia="en-CA"/>
        </w:rPr>
        <w:t xml:space="preserve">eview. </w:t>
      </w:r>
    </w:p>
    <w:p w14:paraId="1C24E299" w14:textId="438A8FB8" w:rsidR="004E7305" w:rsidRPr="0040794A" w:rsidRDefault="000F52AB" w:rsidP="004E7305">
      <w:pPr>
        <w:pStyle w:val="ListBullet"/>
        <w:rPr>
          <w:lang w:eastAsia="en-CA"/>
        </w:rPr>
      </w:pPr>
      <w:r w:rsidRPr="0040794A">
        <w:rPr>
          <w:lang w:eastAsia="en-CA"/>
        </w:rPr>
        <w:t>If</w:t>
      </w:r>
      <w:r w:rsidR="004E7305" w:rsidRPr="0040794A">
        <w:rPr>
          <w:lang w:eastAsia="en-CA"/>
        </w:rPr>
        <w:t xml:space="preserve"> request</w:t>
      </w:r>
      <w:r w:rsidRPr="0040794A">
        <w:rPr>
          <w:lang w:eastAsia="en-CA"/>
        </w:rPr>
        <w:t>ed</w:t>
      </w:r>
      <w:r w:rsidR="004E7305" w:rsidRPr="0040794A">
        <w:rPr>
          <w:lang w:eastAsia="en-CA"/>
        </w:rPr>
        <w:t>, provide th</w:t>
      </w:r>
      <w:r w:rsidRPr="0040794A">
        <w:rPr>
          <w:lang w:eastAsia="en-CA"/>
        </w:rPr>
        <w:t>e</w:t>
      </w:r>
      <w:r w:rsidR="004E7305" w:rsidRPr="0040794A">
        <w:rPr>
          <w:lang w:eastAsia="en-CA"/>
        </w:rPr>
        <w:t xml:space="preserve"> </w:t>
      </w:r>
      <w:r w:rsidRPr="0040794A">
        <w:rPr>
          <w:lang w:eastAsia="en-CA"/>
        </w:rPr>
        <w:t>r</w:t>
      </w:r>
      <w:r w:rsidR="004E7305" w:rsidRPr="0040794A">
        <w:rPr>
          <w:lang w:eastAsia="en-CA"/>
        </w:rPr>
        <w:t>ecord</w:t>
      </w:r>
      <w:r w:rsidRPr="0040794A">
        <w:rPr>
          <w:lang w:eastAsia="en-CA"/>
        </w:rPr>
        <w:t xml:space="preserve"> of the independent review</w:t>
      </w:r>
      <w:r w:rsidR="004E7305" w:rsidRPr="0040794A">
        <w:rPr>
          <w:lang w:eastAsia="en-CA"/>
        </w:rPr>
        <w:t xml:space="preserve"> to any authority charged with approving the </w:t>
      </w:r>
      <w:r w:rsidRPr="0040794A">
        <w:rPr>
          <w:lang w:eastAsia="en-CA"/>
        </w:rPr>
        <w:t>work</w:t>
      </w:r>
      <w:r w:rsidR="004E7305" w:rsidRPr="0040794A">
        <w:rPr>
          <w:lang w:eastAsia="en-CA"/>
        </w:rPr>
        <w:t xml:space="preserve">. </w:t>
      </w:r>
    </w:p>
    <w:p w14:paraId="2922F9B0" w14:textId="46D8D97F" w:rsidR="00C21A1D" w:rsidRPr="0040794A" w:rsidRDefault="004E7305" w:rsidP="00B50860">
      <w:pPr>
        <w:pStyle w:val="ListBullet"/>
        <w:rPr>
          <w:lang w:eastAsia="en-CA"/>
        </w:rPr>
      </w:pPr>
      <w:r w:rsidRPr="0040794A">
        <w:rPr>
          <w:lang w:eastAsia="en-CA"/>
        </w:rPr>
        <w:t xml:space="preserve">Retain </w:t>
      </w:r>
      <w:r w:rsidR="00CD0059">
        <w:rPr>
          <w:lang w:eastAsia="en-CA"/>
        </w:rPr>
        <w:t xml:space="preserve">and preserve </w:t>
      </w:r>
      <w:r w:rsidR="000F52AB" w:rsidRPr="0040794A">
        <w:rPr>
          <w:lang w:eastAsia="en-CA"/>
        </w:rPr>
        <w:t>the record</w:t>
      </w:r>
      <w:r w:rsidRPr="0040794A">
        <w:rPr>
          <w:lang w:eastAsia="en-CA"/>
        </w:rPr>
        <w:t xml:space="preserve"> of </w:t>
      </w:r>
      <w:r w:rsidR="00A4081F" w:rsidRPr="0040794A">
        <w:rPr>
          <w:lang w:eastAsia="en-CA"/>
        </w:rPr>
        <w:t>the independent review for</w:t>
      </w:r>
      <w:r w:rsidRPr="0040794A">
        <w:rPr>
          <w:lang w:eastAsia="en-CA"/>
        </w:rPr>
        <w:t xml:space="preserve"> </w:t>
      </w:r>
      <w:r w:rsidR="000175F9">
        <w:rPr>
          <w:lang w:eastAsia="en-CA"/>
        </w:rPr>
        <w:t>a minimum</w:t>
      </w:r>
      <w:r w:rsidR="00B16BB6">
        <w:rPr>
          <w:lang w:eastAsia="en-CA"/>
        </w:rPr>
        <w:t xml:space="preserve"> of </w:t>
      </w:r>
      <w:r w:rsidRPr="0040794A">
        <w:rPr>
          <w:lang w:eastAsia="en-CA"/>
        </w:rPr>
        <w:t>10 years.</w:t>
      </w:r>
    </w:p>
    <w:p w14:paraId="7EFD45FD" w14:textId="77777777" w:rsidR="00226350" w:rsidRPr="0040794A" w:rsidRDefault="00226350" w:rsidP="00226350">
      <w:pPr>
        <w:rPr>
          <w:b/>
          <w:bCs/>
          <w:i/>
          <w:iCs/>
          <w:sz w:val="20"/>
          <w:szCs w:val="20"/>
          <w:highlight w:val="cyan"/>
        </w:rPr>
      </w:pPr>
    </w:p>
    <w:p w14:paraId="401AD7BE" w14:textId="099C3F3A" w:rsidR="00226350" w:rsidRPr="0040794A" w:rsidRDefault="00226350" w:rsidP="00226350">
      <w:pPr>
        <w:rPr>
          <w:b/>
          <w:bCs/>
          <w:i/>
          <w:iCs/>
          <w:sz w:val="20"/>
          <w:szCs w:val="20"/>
        </w:rPr>
      </w:pPr>
      <w:r w:rsidRPr="0040794A">
        <w:rPr>
          <w:b/>
          <w:bCs/>
          <w:i/>
          <w:iCs/>
          <w:sz w:val="20"/>
          <w:szCs w:val="20"/>
          <w:highlight w:val="cyan"/>
        </w:rPr>
        <w:t xml:space="preserve">For Work </w:t>
      </w:r>
      <w:r w:rsidR="00987712" w:rsidRPr="0040794A">
        <w:rPr>
          <w:b/>
          <w:bCs/>
          <w:i/>
          <w:iCs/>
          <w:sz w:val="20"/>
          <w:szCs w:val="20"/>
          <w:highlight w:val="cyan"/>
        </w:rPr>
        <w:t xml:space="preserve">Involving </w:t>
      </w:r>
      <w:r w:rsidR="002F5417" w:rsidRPr="0040794A">
        <w:rPr>
          <w:b/>
          <w:bCs/>
          <w:i/>
          <w:iCs/>
          <w:sz w:val="20"/>
          <w:szCs w:val="20"/>
          <w:highlight w:val="cyan"/>
        </w:rPr>
        <w:t>A</w:t>
      </w:r>
      <w:r w:rsidR="00987712" w:rsidRPr="0040794A">
        <w:rPr>
          <w:b/>
          <w:bCs/>
          <w:i/>
          <w:iCs/>
          <w:sz w:val="20"/>
          <w:szCs w:val="20"/>
          <w:highlight w:val="cyan"/>
        </w:rPr>
        <w:t xml:space="preserve">ssessments, </w:t>
      </w:r>
      <w:r w:rsidR="002F5417" w:rsidRPr="0040794A">
        <w:rPr>
          <w:b/>
          <w:bCs/>
          <w:i/>
          <w:iCs/>
          <w:sz w:val="20"/>
          <w:szCs w:val="20"/>
          <w:highlight w:val="cyan"/>
        </w:rPr>
        <w:t>I</w:t>
      </w:r>
      <w:r w:rsidR="00987712" w:rsidRPr="0040794A">
        <w:rPr>
          <w:b/>
          <w:bCs/>
          <w:i/>
          <w:iCs/>
          <w:sz w:val="20"/>
          <w:szCs w:val="20"/>
          <w:highlight w:val="cyan"/>
        </w:rPr>
        <w:t xml:space="preserve">nvestigations, </w:t>
      </w:r>
      <w:r w:rsidR="002F5417" w:rsidRPr="0040794A">
        <w:rPr>
          <w:b/>
          <w:bCs/>
          <w:i/>
          <w:iCs/>
          <w:sz w:val="20"/>
          <w:szCs w:val="20"/>
          <w:highlight w:val="cyan"/>
        </w:rPr>
        <w:t>R</w:t>
      </w:r>
      <w:r w:rsidR="00987712" w:rsidRPr="0040794A">
        <w:rPr>
          <w:b/>
          <w:bCs/>
          <w:i/>
          <w:iCs/>
          <w:sz w:val="20"/>
          <w:szCs w:val="20"/>
          <w:highlight w:val="cyan"/>
        </w:rPr>
        <w:t xml:space="preserve">eviews, or </w:t>
      </w:r>
      <w:r w:rsidR="002F5417" w:rsidRPr="0040794A">
        <w:rPr>
          <w:b/>
          <w:bCs/>
          <w:i/>
          <w:iCs/>
          <w:sz w:val="20"/>
          <w:szCs w:val="20"/>
          <w:highlight w:val="cyan"/>
        </w:rPr>
        <w:t>R</w:t>
      </w:r>
      <w:r w:rsidR="00987712" w:rsidRPr="0040794A">
        <w:rPr>
          <w:b/>
          <w:bCs/>
          <w:i/>
          <w:iCs/>
          <w:sz w:val="20"/>
          <w:szCs w:val="20"/>
          <w:highlight w:val="cyan"/>
        </w:rPr>
        <w:t>eports</w:t>
      </w:r>
    </w:p>
    <w:p w14:paraId="4A3254E2" w14:textId="4D1A2CD2" w:rsidR="002F5417" w:rsidRPr="0040794A" w:rsidRDefault="002F5417" w:rsidP="00226350">
      <w:pPr>
        <w:rPr>
          <w:b/>
          <w:bCs/>
          <w:i/>
          <w:iCs/>
          <w:sz w:val="20"/>
          <w:szCs w:val="20"/>
        </w:rPr>
      </w:pPr>
    </w:p>
    <w:p w14:paraId="0036552D" w14:textId="2608F919" w:rsidR="00607615" w:rsidRPr="0040794A" w:rsidRDefault="00607615" w:rsidP="00226350">
      <w:pPr>
        <w:rPr>
          <w:sz w:val="20"/>
          <w:szCs w:val="20"/>
        </w:rPr>
      </w:pPr>
      <w:r w:rsidRPr="0040794A">
        <w:rPr>
          <w:sz w:val="20"/>
          <w:szCs w:val="20"/>
        </w:rPr>
        <w:t xml:space="preserve">The </w:t>
      </w:r>
      <w:r w:rsidR="00E26037" w:rsidRPr="0040794A">
        <w:rPr>
          <w:sz w:val="20"/>
          <w:szCs w:val="20"/>
        </w:rPr>
        <w:t>independent reviewer</w:t>
      </w:r>
      <w:r w:rsidR="00364E6A" w:rsidRPr="0040794A">
        <w:rPr>
          <w:sz w:val="20"/>
          <w:szCs w:val="20"/>
        </w:rPr>
        <w:t xml:space="preserve"> must:</w:t>
      </w:r>
    </w:p>
    <w:p w14:paraId="4B37F214" w14:textId="12CEDB4E" w:rsidR="00B416BE" w:rsidRPr="0040794A" w:rsidRDefault="00B416BE" w:rsidP="006F3F7E">
      <w:pPr>
        <w:pStyle w:val="ListNumber"/>
        <w:numPr>
          <w:ilvl w:val="0"/>
          <w:numId w:val="22"/>
        </w:numPr>
        <w:tabs>
          <w:tab w:val="left" w:pos="1267"/>
        </w:tabs>
      </w:pPr>
      <w:r w:rsidRPr="0040794A">
        <w:t xml:space="preserve">Determine the extent of </w:t>
      </w:r>
      <w:r w:rsidR="00E26037" w:rsidRPr="0040794A">
        <w:t>r</w:t>
      </w:r>
      <w:r w:rsidRPr="0040794A">
        <w:t>eview required and record the rationale for this determination.</w:t>
      </w:r>
    </w:p>
    <w:p w14:paraId="3C4EBC23" w14:textId="47453EAB" w:rsidR="00B416BE" w:rsidRPr="0040794A" w:rsidRDefault="00B416BE" w:rsidP="006F3F7E">
      <w:pPr>
        <w:pStyle w:val="ListNumber"/>
        <w:numPr>
          <w:ilvl w:val="0"/>
          <w:numId w:val="22"/>
        </w:numPr>
        <w:tabs>
          <w:tab w:val="left" w:pos="1267"/>
        </w:tabs>
      </w:pPr>
      <w:r w:rsidRPr="0040794A">
        <w:t xml:space="preserve">Review </w:t>
      </w:r>
      <w:r w:rsidR="00364E6A" w:rsidRPr="0040794A">
        <w:t>h</w:t>
      </w:r>
      <w:r w:rsidRPr="0040794A">
        <w:t xml:space="preserve">azards identified in the </w:t>
      </w:r>
      <w:r w:rsidR="00364E6A" w:rsidRPr="0040794A">
        <w:t>r</w:t>
      </w:r>
      <w:r w:rsidRPr="0040794A">
        <w:t xml:space="preserve">isk </w:t>
      </w:r>
      <w:r w:rsidR="00364E6A" w:rsidRPr="0040794A">
        <w:t>a</w:t>
      </w:r>
      <w:r w:rsidRPr="0040794A">
        <w:t xml:space="preserve">ssessment (including </w:t>
      </w:r>
      <w:r w:rsidR="00530EC1" w:rsidRPr="0040794A">
        <w:t>r</w:t>
      </w:r>
      <w:r w:rsidRPr="0040794A">
        <w:t xml:space="preserve">isks imposed by </w:t>
      </w:r>
      <w:r w:rsidR="00530EC1" w:rsidRPr="0040794A">
        <w:t>the work of other professionals</w:t>
      </w:r>
      <w:r w:rsidR="00E26037" w:rsidRPr="0040794A">
        <w:t xml:space="preserve"> and r</w:t>
      </w:r>
      <w:r w:rsidRPr="0040794A">
        <w:t>isks from external sources).</w:t>
      </w:r>
    </w:p>
    <w:p w14:paraId="33946082" w14:textId="423A9A6B" w:rsidR="00B416BE" w:rsidRPr="0040794A" w:rsidRDefault="00B416BE" w:rsidP="006F3F7E">
      <w:pPr>
        <w:pStyle w:val="ListNumber"/>
        <w:numPr>
          <w:ilvl w:val="0"/>
          <w:numId w:val="22"/>
        </w:numPr>
        <w:tabs>
          <w:tab w:val="left" w:pos="1267"/>
        </w:tabs>
      </w:pPr>
      <w:r w:rsidRPr="0040794A">
        <w:t xml:space="preserve">Review the context or situation, available data, and performance criteria for the </w:t>
      </w:r>
      <w:r w:rsidR="00E26037" w:rsidRPr="0040794A">
        <w:t>work</w:t>
      </w:r>
      <w:r w:rsidRPr="0040794A">
        <w:t xml:space="preserve">. </w:t>
      </w:r>
    </w:p>
    <w:p w14:paraId="5E47343D" w14:textId="77777777" w:rsidR="00B416BE" w:rsidRPr="0040794A" w:rsidRDefault="00B416BE" w:rsidP="006F3F7E">
      <w:pPr>
        <w:pStyle w:val="ListNumber"/>
        <w:numPr>
          <w:ilvl w:val="0"/>
          <w:numId w:val="22"/>
        </w:numPr>
        <w:tabs>
          <w:tab w:val="left" w:pos="1267"/>
        </w:tabs>
      </w:pPr>
      <w:r w:rsidRPr="0040794A">
        <w:t>Where applicable, review geographical and/or environmental requirements and conditions.</w:t>
      </w:r>
    </w:p>
    <w:p w14:paraId="6CAC0045" w14:textId="77777777" w:rsidR="00B416BE" w:rsidRPr="0040794A" w:rsidRDefault="00B416BE" w:rsidP="006F3F7E">
      <w:pPr>
        <w:pStyle w:val="ListNumber"/>
        <w:numPr>
          <w:ilvl w:val="0"/>
          <w:numId w:val="22"/>
        </w:numPr>
        <w:tabs>
          <w:tab w:val="left" w:pos="1267"/>
        </w:tabs>
      </w:pPr>
      <w:r w:rsidRPr="0040794A">
        <w:t>Where applicable, review test/experimental procedures and results.</w:t>
      </w:r>
    </w:p>
    <w:p w14:paraId="1D93376D" w14:textId="5F73CE60" w:rsidR="00B416BE" w:rsidRPr="0040794A" w:rsidRDefault="00B416BE" w:rsidP="006F3F7E">
      <w:pPr>
        <w:pStyle w:val="ListNumber"/>
        <w:numPr>
          <w:ilvl w:val="0"/>
          <w:numId w:val="22"/>
        </w:numPr>
        <w:tabs>
          <w:tab w:val="left" w:pos="1267"/>
        </w:tabs>
      </w:pPr>
      <w:r w:rsidRPr="0040794A">
        <w:t xml:space="preserve">Where applicable, review the integration of third-party components and artifacts into the </w:t>
      </w:r>
      <w:r w:rsidR="00E26037" w:rsidRPr="0040794A">
        <w:t>w</w:t>
      </w:r>
      <w:r w:rsidRPr="0040794A">
        <w:t>ork.</w:t>
      </w:r>
    </w:p>
    <w:p w14:paraId="33C21ADA" w14:textId="77777777" w:rsidR="00B416BE" w:rsidRPr="0040794A" w:rsidRDefault="00B416BE" w:rsidP="006F3F7E">
      <w:pPr>
        <w:pStyle w:val="ListNumber"/>
        <w:numPr>
          <w:ilvl w:val="0"/>
          <w:numId w:val="22"/>
        </w:numPr>
        <w:tabs>
          <w:tab w:val="left" w:pos="1267"/>
        </w:tabs>
      </w:pPr>
      <w:r w:rsidRPr="0040794A">
        <w:t>Review appropriateness and implementation of mitigation measures.</w:t>
      </w:r>
    </w:p>
    <w:p w14:paraId="388CF743" w14:textId="0E4AAB91" w:rsidR="00B416BE" w:rsidRPr="0040794A" w:rsidRDefault="00B416BE" w:rsidP="006F3F7E">
      <w:pPr>
        <w:pStyle w:val="ListNumber"/>
        <w:numPr>
          <w:ilvl w:val="0"/>
          <w:numId w:val="22"/>
        </w:numPr>
        <w:tabs>
          <w:tab w:val="left" w:pos="1267"/>
        </w:tabs>
      </w:pPr>
      <w:r w:rsidRPr="0040794A">
        <w:t xml:space="preserve">Review the assumptions made by the </w:t>
      </w:r>
      <w:r w:rsidR="00E26037" w:rsidRPr="0040794A">
        <w:t>p</w:t>
      </w:r>
      <w:r w:rsidRPr="0040794A">
        <w:t xml:space="preserve">rofessional of </w:t>
      </w:r>
      <w:r w:rsidR="00E26037" w:rsidRPr="0040794A">
        <w:t>r</w:t>
      </w:r>
      <w:r w:rsidRPr="0040794A">
        <w:t xml:space="preserve">ecord for the </w:t>
      </w:r>
      <w:r w:rsidR="00E26037" w:rsidRPr="0040794A">
        <w:t>w</w:t>
      </w:r>
      <w:r w:rsidRPr="0040794A">
        <w:t xml:space="preserve">ork. </w:t>
      </w:r>
    </w:p>
    <w:p w14:paraId="12F6858E" w14:textId="7F070505" w:rsidR="00B416BE" w:rsidRPr="0040794A" w:rsidRDefault="00B416BE" w:rsidP="006F3F7E">
      <w:pPr>
        <w:pStyle w:val="ListNumber"/>
        <w:numPr>
          <w:ilvl w:val="0"/>
          <w:numId w:val="22"/>
        </w:numPr>
        <w:tabs>
          <w:tab w:val="left" w:pos="1267"/>
        </w:tabs>
      </w:pPr>
      <w:r w:rsidRPr="0040794A">
        <w:t xml:space="preserve">Review the concept and integrity of the result of the </w:t>
      </w:r>
      <w:r w:rsidR="00E26037" w:rsidRPr="0040794A">
        <w:t>w</w:t>
      </w:r>
      <w:r w:rsidRPr="0040794A">
        <w:t>ork.</w:t>
      </w:r>
    </w:p>
    <w:p w14:paraId="166E659D" w14:textId="0EFAB90C" w:rsidR="00B416BE" w:rsidRPr="0040794A" w:rsidRDefault="00B416BE" w:rsidP="006F3F7E">
      <w:pPr>
        <w:pStyle w:val="ListNumber"/>
        <w:numPr>
          <w:ilvl w:val="0"/>
          <w:numId w:val="22"/>
        </w:numPr>
        <w:tabs>
          <w:tab w:val="left" w:pos="1267"/>
        </w:tabs>
      </w:pPr>
      <w:r w:rsidRPr="0040794A">
        <w:t xml:space="preserve">Review supporting </w:t>
      </w:r>
      <w:r w:rsidR="00E26037" w:rsidRPr="0040794A">
        <w:t>d</w:t>
      </w:r>
      <w:r w:rsidRPr="0040794A">
        <w:t xml:space="preserve">ocuments to determine whether they are sufficient to identify the result of the </w:t>
      </w:r>
      <w:r w:rsidR="00E26037" w:rsidRPr="0040794A">
        <w:t>w</w:t>
      </w:r>
      <w:r w:rsidRPr="0040794A">
        <w:t>ork, and, where applicable, provide sufficient information to guide the construction or implementation.</w:t>
      </w:r>
    </w:p>
    <w:p w14:paraId="243D0763" w14:textId="4399C326" w:rsidR="00B416BE" w:rsidRPr="0040794A" w:rsidRDefault="00B416BE" w:rsidP="006F3F7E">
      <w:pPr>
        <w:pStyle w:val="ListNumber"/>
        <w:numPr>
          <w:ilvl w:val="0"/>
          <w:numId w:val="22"/>
        </w:numPr>
        <w:tabs>
          <w:tab w:val="left" w:pos="1267"/>
        </w:tabs>
      </w:pPr>
      <w:r w:rsidRPr="0040794A">
        <w:t>Review statutory and regulatory requirements</w:t>
      </w:r>
      <w:r w:rsidR="00E26037" w:rsidRPr="0040794A">
        <w:t>.</w:t>
      </w:r>
    </w:p>
    <w:p w14:paraId="54512227" w14:textId="3053BAE3" w:rsidR="00B416BE" w:rsidRPr="0040794A" w:rsidRDefault="00B416BE" w:rsidP="006F3F7E">
      <w:pPr>
        <w:pStyle w:val="ListNumber"/>
        <w:numPr>
          <w:ilvl w:val="0"/>
          <w:numId w:val="22"/>
        </w:numPr>
        <w:tabs>
          <w:tab w:val="left" w:pos="1267"/>
        </w:tabs>
      </w:pPr>
      <w:r w:rsidRPr="0040794A">
        <w:t xml:space="preserve">Evaluate </w:t>
      </w:r>
      <w:r w:rsidR="00E26037" w:rsidRPr="0040794A">
        <w:t>d</w:t>
      </w:r>
      <w:r w:rsidRPr="0040794A">
        <w:t xml:space="preserve">ocuments related to the </w:t>
      </w:r>
      <w:r w:rsidR="00E26037" w:rsidRPr="0040794A">
        <w:t>w</w:t>
      </w:r>
      <w:r w:rsidRPr="0040794A">
        <w:t>ork to ensure they are complete, consistent, coordinated and in general compliance with the appropriate codes, standards, and other requirements.</w:t>
      </w:r>
    </w:p>
    <w:p w14:paraId="47980D0E" w14:textId="16FA60C4" w:rsidR="00B416BE" w:rsidRPr="0040794A" w:rsidRDefault="00B416BE" w:rsidP="006F3F7E">
      <w:pPr>
        <w:pStyle w:val="ListNumber"/>
        <w:numPr>
          <w:ilvl w:val="0"/>
          <w:numId w:val="22"/>
        </w:numPr>
        <w:tabs>
          <w:tab w:val="left" w:pos="1267"/>
        </w:tabs>
      </w:pPr>
      <w:r w:rsidRPr="0040794A">
        <w:t xml:space="preserve">Document additional steps taken as well as steps which were deemed not applicable to the </w:t>
      </w:r>
      <w:r w:rsidR="00D529FD" w:rsidRPr="0040794A">
        <w:t>work and</w:t>
      </w:r>
      <w:r w:rsidRPr="0040794A">
        <w:t xml:space="preserve"> discuss with the </w:t>
      </w:r>
      <w:r w:rsidR="00E26037" w:rsidRPr="0040794A">
        <w:t>p</w:t>
      </w:r>
      <w:r w:rsidRPr="0040794A">
        <w:t xml:space="preserve">rofessional of </w:t>
      </w:r>
      <w:r w:rsidR="00E26037" w:rsidRPr="0040794A">
        <w:t>r</w:t>
      </w:r>
      <w:r w:rsidRPr="0040794A">
        <w:t xml:space="preserve">ecord. </w:t>
      </w:r>
    </w:p>
    <w:p w14:paraId="2F39B897" w14:textId="59308040" w:rsidR="00B416BE" w:rsidRPr="0040794A" w:rsidRDefault="00B416BE" w:rsidP="006F3F7E">
      <w:pPr>
        <w:pStyle w:val="ListNumber"/>
        <w:numPr>
          <w:ilvl w:val="0"/>
          <w:numId w:val="22"/>
        </w:numPr>
        <w:tabs>
          <w:tab w:val="left" w:pos="1267"/>
        </w:tabs>
      </w:pPr>
      <w:r w:rsidRPr="0040794A">
        <w:t xml:space="preserve">Discuss any concerns with the </w:t>
      </w:r>
      <w:r w:rsidR="00E26037" w:rsidRPr="0040794A">
        <w:t>p</w:t>
      </w:r>
      <w:r w:rsidRPr="0040794A">
        <w:t xml:space="preserve">rofessional of </w:t>
      </w:r>
      <w:r w:rsidR="00E26037" w:rsidRPr="0040794A">
        <w:t>r</w:t>
      </w:r>
      <w:r w:rsidRPr="0040794A">
        <w:t xml:space="preserve">ecord. </w:t>
      </w:r>
      <w:r w:rsidR="00E26037" w:rsidRPr="0040794A">
        <w:t>T</w:t>
      </w:r>
      <w:r w:rsidRPr="0040794A">
        <w:t xml:space="preserve">he </w:t>
      </w:r>
      <w:r w:rsidR="00E26037" w:rsidRPr="0040794A">
        <w:t>p</w:t>
      </w:r>
      <w:r w:rsidRPr="0040794A">
        <w:t xml:space="preserve">rofessional of </w:t>
      </w:r>
      <w:r w:rsidR="00E26037" w:rsidRPr="0040794A">
        <w:t>r</w:t>
      </w:r>
      <w:r w:rsidRPr="0040794A">
        <w:t xml:space="preserve">ecord </w:t>
      </w:r>
      <w:r w:rsidR="00E26037" w:rsidRPr="0040794A">
        <w:t>must</w:t>
      </w:r>
      <w:r w:rsidRPr="0040794A">
        <w:t xml:space="preserve"> adequately resolve concerns noted in the </w:t>
      </w:r>
      <w:r w:rsidR="00E26037" w:rsidRPr="0040794A">
        <w:t>i</w:t>
      </w:r>
      <w:r w:rsidRPr="0040794A">
        <w:t xml:space="preserve">ndependent </w:t>
      </w:r>
      <w:r w:rsidR="00E26037" w:rsidRPr="0040794A">
        <w:t>r</w:t>
      </w:r>
      <w:r w:rsidRPr="0040794A">
        <w:t xml:space="preserve">eview. </w:t>
      </w:r>
    </w:p>
    <w:p w14:paraId="1E19AB88" w14:textId="21110257" w:rsidR="00E26037" w:rsidRDefault="00B416BE" w:rsidP="006F3F7E">
      <w:pPr>
        <w:pStyle w:val="ListNumber"/>
        <w:numPr>
          <w:ilvl w:val="0"/>
          <w:numId w:val="22"/>
        </w:numPr>
        <w:tabs>
          <w:tab w:val="left" w:pos="1267"/>
        </w:tabs>
      </w:pPr>
      <w:r w:rsidRPr="0040794A">
        <w:t xml:space="preserve">Provide a formal </w:t>
      </w:r>
      <w:r w:rsidR="00E26037" w:rsidRPr="0040794A">
        <w:t>r</w:t>
      </w:r>
      <w:r w:rsidRPr="0040794A">
        <w:t xml:space="preserve">ecord of the </w:t>
      </w:r>
      <w:r w:rsidR="00E26037" w:rsidRPr="0040794A">
        <w:t>i</w:t>
      </w:r>
      <w:r w:rsidRPr="0040794A">
        <w:t xml:space="preserve">ndependent </w:t>
      </w:r>
      <w:r w:rsidR="00E26037" w:rsidRPr="0040794A">
        <w:t>r</w:t>
      </w:r>
      <w:r w:rsidRPr="0040794A">
        <w:t xml:space="preserve">eview to the </w:t>
      </w:r>
      <w:r w:rsidR="00E26037" w:rsidRPr="0040794A">
        <w:t>p</w:t>
      </w:r>
      <w:r w:rsidRPr="0040794A">
        <w:t xml:space="preserve">rofessional of </w:t>
      </w:r>
      <w:r w:rsidR="00E26037" w:rsidRPr="0040794A">
        <w:t>r</w:t>
      </w:r>
      <w:r w:rsidRPr="0040794A">
        <w:t xml:space="preserve">ecord highlighting any concerns (see </w:t>
      </w:r>
      <w:r w:rsidRPr="0040794A">
        <w:rPr>
          <w:b/>
          <w:bCs/>
        </w:rPr>
        <w:t>Appendix A:</w:t>
      </w:r>
      <w:r w:rsidRPr="0040794A">
        <w:t xml:space="preserve"> </w:t>
      </w:r>
      <w:r w:rsidRPr="0040794A">
        <w:rPr>
          <w:b/>
          <w:bCs/>
        </w:rPr>
        <w:t>Checklist and Signoff for an Independent Review</w:t>
      </w:r>
      <w:r w:rsidR="00A93788">
        <w:rPr>
          <w:b/>
          <w:bCs/>
        </w:rPr>
        <w:t xml:space="preserve"> </w:t>
      </w:r>
      <w:r w:rsidR="00CB0233">
        <w:rPr>
          <w:b/>
          <w:bCs/>
        </w:rPr>
        <w:t>of</w:t>
      </w:r>
      <w:r w:rsidR="00A93788">
        <w:rPr>
          <w:b/>
          <w:bCs/>
        </w:rPr>
        <w:t xml:space="preserve"> High-Risk Professional Activities or Work</w:t>
      </w:r>
      <w:r w:rsidRPr="0040794A">
        <w:t xml:space="preserve">). If significant concerns are noted, the </w:t>
      </w:r>
      <w:r w:rsidR="00E26037" w:rsidRPr="0040794A">
        <w:t>p</w:t>
      </w:r>
      <w:r w:rsidRPr="0040794A">
        <w:t xml:space="preserve">rofessional of </w:t>
      </w:r>
      <w:r w:rsidR="00E26037" w:rsidRPr="0040794A">
        <w:t>r</w:t>
      </w:r>
      <w:r w:rsidRPr="0040794A">
        <w:t xml:space="preserve">ecord must revise the </w:t>
      </w:r>
      <w:r w:rsidR="00E26037" w:rsidRPr="0040794A">
        <w:t>w</w:t>
      </w:r>
      <w:r w:rsidRPr="0040794A">
        <w:t xml:space="preserve">ork and resubmit </w:t>
      </w:r>
      <w:r w:rsidR="00E26037" w:rsidRPr="0040794A">
        <w:t xml:space="preserve">it for </w:t>
      </w:r>
      <w:r w:rsidRPr="0040794A">
        <w:t xml:space="preserve">an </w:t>
      </w:r>
      <w:r w:rsidR="00E26037" w:rsidRPr="0040794A">
        <w:t>i</w:t>
      </w:r>
      <w:r w:rsidRPr="0040794A">
        <w:t xml:space="preserve">ndependent </w:t>
      </w:r>
      <w:r w:rsidR="00E26037" w:rsidRPr="0040794A">
        <w:t>r</w:t>
      </w:r>
      <w:r w:rsidRPr="0040794A">
        <w:t xml:space="preserve">eview. </w:t>
      </w:r>
    </w:p>
    <w:p w14:paraId="7948F273" w14:textId="77777777" w:rsidR="00B66516" w:rsidRPr="002935CB" w:rsidRDefault="00B66516" w:rsidP="002D4D37"/>
    <w:p w14:paraId="14C6012C" w14:textId="0B27B4C0" w:rsidR="00B66516" w:rsidRPr="002935CB" w:rsidRDefault="00B66516" w:rsidP="002D4D37">
      <w:pPr>
        <w:tabs>
          <w:tab w:val="left" w:pos="8584"/>
        </w:tabs>
      </w:pPr>
      <w:r>
        <w:tab/>
      </w:r>
    </w:p>
    <w:p w14:paraId="546B3EEA" w14:textId="329DD7AF" w:rsidR="00B416BE" w:rsidRPr="0040794A" w:rsidRDefault="00B416BE" w:rsidP="006F3F7E">
      <w:pPr>
        <w:pStyle w:val="ListNumber"/>
        <w:numPr>
          <w:ilvl w:val="0"/>
          <w:numId w:val="22"/>
        </w:numPr>
        <w:tabs>
          <w:tab w:val="left" w:pos="1267"/>
        </w:tabs>
      </w:pPr>
      <w:r w:rsidRPr="0040794A">
        <w:lastRenderedPageBreak/>
        <w:t xml:space="preserve">The </w:t>
      </w:r>
      <w:r w:rsidR="00E26037" w:rsidRPr="0040794A">
        <w:t>i</w:t>
      </w:r>
      <w:r w:rsidRPr="0040794A">
        <w:t xml:space="preserve">ndependent </w:t>
      </w:r>
      <w:r w:rsidR="00E26037" w:rsidRPr="0040794A">
        <w:t>r</w:t>
      </w:r>
      <w:r w:rsidRPr="0040794A">
        <w:t xml:space="preserve">eviewer must provide </w:t>
      </w:r>
      <w:r w:rsidR="00E26037" w:rsidRPr="0040794A">
        <w:t>the review r</w:t>
      </w:r>
      <w:r w:rsidRPr="0040794A">
        <w:t xml:space="preserve">ecord to any authority charged with approving the </w:t>
      </w:r>
      <w:r w:rsidR="00E26037" w:rsidRPr="0040794A">
        <w:t>w</w:t>
      </w:r>
      <w:r w:rsidRPr="0040794A">
        <w:t xml:space="preserve">ork upon request. </w:t>
      </w:r>
    </w:p>
    <w:p w14:paraId="31596A7B" w14:textId="46FA7CCA" w:rsidR="00B416BE" w:rsidRPr="0040794A" w:rsidRDefault="00B416BE" w:rsidP="006F3F7E">
      <w:pPr>
        <w:pStyle w:val="ListNumber"/>
        <w:numPr>
          <w:ilvl w:val="0"/>
          <w:numId w:val="22"/>
        </w:numPr>
        <w:tabs>
          <w:tab w:val="left" w:pos="1267"/>
        </w:tabs>
      </w:pPr>
      <w:r w:rsidRPr="0040794A">
        <w:t xml:space="preserve">Retain </w:t>
      </w:r>
      <w:r w:rsidR="00E837DB">
        <w:t xml:space="preserve">and preserve the </w:t>
      </w:r>
      <w:r w:rsidR="00E26037" w:rsidRPr="0040794A">
        <w:t>r</w:t>
      </w:r>
      <w:r w:rsidRPr="0040794A">
        <w:t xml:space="preserve">ecord of the </w:t>
      </w:r>
      <w:r w:rsidR="003716F4" w:rsidRPr="0040794A">
        <w:t>i</w:t>
      </w:r>
      <w:r w:rsidRPr="0040794A">
        <w:t xml:space="preserve">ndependent </w:t>
      </w:r>
      <w:r w:rsidR="003716F4" w:rsidRPr="0040794A">
        <w:t>r</w:t>
      </w:r>
      <w:r w:rsidRPr="0040794A">
        <w:t xml:space="preserve">eview for </w:t>
      </w:r>
      <w:r w:rsidR="00E837DB">
        <w:t xml:space="preserve">a minimum of </w:t>
      </w:r>
      <w:r w:rsidRPr="0040794A">
        <w:t>10 years.</w:t>
      </w:r>
    </w:p>
    <w:p w14:paraId="48519DE8" w14:textId="77777777" w:rsidR="00303685" w:rsidRPr="0040794A" w:rsidRDefault="00303685" w:rsidP="00303685">
      <w:pPr>
        <w:pStyle w:val="Heading3"/>
        <w:rPr>
          <w:sz w:val="28"/>
          <w:szCs w:val="20"/>
          <w:lang w:eastAsia="en-CA"/>
        </w:rPr>
      </w:pPr>
      <w:bookmarkStart w:id="72" w:name="_Toc71273445"/>
      <w:r w:rsidRPr="0040794A">
        <w:rPr>
          <w:lang w:eastAsia="en-CA"/>
        </w:rPr>
        <w:t>References</w:t>
      </w:r>
      <w:bookmarkEnd w:id="72"/>
    </w:p>
    <w:p w14:paraId="7E2395BC" w14:textId="77777777" w:rsidR="00303685" w:rsidRPr="0040794A" w:rsidRDefault="00303685" w:rsidP="00303685">
      <w:pPr>
        <w:rPr>
          <w:sz w:val="20"/>
          <w:szCs w:val="20"/>
        </w:rPr>
      </w:pPr>
      <w:r w:rsidRPr="0040794A">
        <w:rPr>
          <w:sz w:val="20"/>
          <w:szCs w:val="20"/>
          <w:highlight w:val="cyan"/>
        </w:rPr>
        <w:t>Refer to any standard operating procedures in groups or departments if needed or delete if procedure above is sufficient.</w:t>
      </w:r>
    </w:p>
    <w:p w14:paraId="36343FF0" w14:textId="77777777" w:rsidR="00303685" w:rsidRPr="0040794A" w:rsidRDefault="00303685" w:rsidP="00303685">
      <w:pPr>
        <w:rPr>
          <w:sz w:val="20"/>
          <w:szCs w:val="20"/>
        </w:rPr>
      </w:pPr>
    </w:p>
    <w:p w14:paraId="0D85B0BC" w14:textId="5308BC70" w:rsidR="00303685" w:rsidRPr="0040794A" w:rsidRDefault="00303685" w:rsidP="006F3F7E">
      <w:pPr>
        <w:pStyle w:val="ListParagraph"/>
        <w:numPr>
          <w:ilvl w:val="0"/>
          <w:numId w:val="13"/>
        </w:numPr>
        <w:ind w:left="720"/>
        <w:rPr>
          <w:sz w:val="20"/>
          <w:szCs w:val="20"/>
          <w:highlight w:val="cyan"/>
        </w:rPr>
      </w:pPr>
      <w:r w:rsidRPr="0040794A">
        <w:rPr>
          <w:rFonts w:cs="Arial"/>
          <w:i/>
          <w:iCs/>
          <w:sz w:val="20"/>
          <w:szCs w:val="20"/>
        </w:rPr>
        <w:t>Checklist and Signoff for</w:t>
      </w:r>
      <w:r w:rsidR="000C7B31">
        <w:rPr>
          <w:rFonts w:cs="Arial"/>
          <w:i/>
          <w:iCs/>
          <w:sz w:val="20"/>
          <w:szCs w:val="20"/>
        </w:rPr>
        <w:t xml:space="preserve"> an</w:t>
      </w:r>
      <w:r w:rsidRPr="0040794A">
        <w:rPr>
          <w:rFonts w:cs="Arial"/>
          <w:i/>
          <w:iCs/>
          <w:sz w:val="20"/>
          <w:szCs w:val="20"/>
        </w:rPr>
        <w:t xml:space="preserve"> Independent Review</w:t>
      </w:r>
      <w:r w:rsidR="001F2B72" w:rsidRPr="0040794A">
        <w:rPr>
          <w:rStyle w:val="Hyperlink"/>
          <w:i/>
          <w:iCs/>
          <w:color w:val="2F5496" w:themeColor="accent1" w:themeShade="BF"/>
        </w:rPr>
        <w:t xml:space="preserve"> </w:t>
      </w:r>
      <w:r w:rsidR="00CB0233">
        <w:rPr>
          <w:rStyle w:val="Hyperlink"/>
          <w:i/>
          <w:iCs/>
          <w:color w:val="auto"/>
        </w:rPr>
        <w:t>of</w:t>
      </w:r>
      <w:r w:rsidR="00CB0233" w:rsidRPr="0040794A">
        <w:rPr>
          <w:rStyle w:val="Hyperlink"/>
          <w:i/>
          <w:iCs/>
          <w:color w:val="auto"/>
        </w:rPr>
        <w:t xml:space="preserve"> </w:t>
      </w:r>
      <w:r w:rsidR="001F2B72" w:rsidRPr="0040794A">
        <w:rPr>
          <w:rStyle w:val="Hyperlink"/>
          <w:i/>
          <w:iCs/>
          <w:color w:val="auto"/>
        </w:rPr>
        <w:t>High-Risk</w:t>
      </w:r>
      <w:r w:rsidR="003A71E4">
        <w:rPr>
          <w:rStyle w:val="Hyperlink"/>
          <w:i/>
          <w:iCs/>
          <w:color w:val="auto"/>
        </w:rPr>
        <w:t xml:space="preserve"> Professional</w:t>
      </w:r>
      <w:r w:rsidR="001F2B72" w:rsidRPr="0040794A">
        <w:rPr>
          <w:rStyle w:val="Hyperlink"/>
          <w:i/>
          <w:iCs/>
          <w:color w:val="auto"/>
        </w:rPr>
        <w:t xml:space="preserve"> Activities </w:t>
      </w:r>
      <w:r w:rsidR="003A71E4">
        <w:rPr>
          <w:rStyle w:val="Hyperlink"/>
          <w:i/>
          <w:iCs/>
          <w:color w:val="auto"/>
        </w:rPr>
        <w:t>or</w:t>
      </w:r>
      <w:r w:rsidR="003A71E4" w:rsidRPr="0040794A">
        <w:rPr>
          <w:rStyle w:val="Hyperlink"/>
          <w:i/>
          <w:iCs/>
          <w:color w:val="auto"/>
        </w:rPr>
        <w:t xml:space="preserve"> </w:t>
      </w:r>
      <w:r w:rsidR="001F2B72" w:rsidRPr="0040794A">
        <w:rPr>
          <w:rStyle w:val="Hyperlink"/>
          <w:i/>
          <w:iCs/>
          <w:color w:val="auto"/>
        </w:rPr>
        <w:t xml:space="preserve">Work </w:t>
      </w:r>
      <w:r w:rsidR="00E17FCF" w:rsidRPr="0040794A">
        <w:rPr>
          <w:rStyle w:val="Hyperlink"/>
          <w:b/>
          <w:bCs/>
          <w:i/>
          <w:iCs/>
          <w:color w:val="auto"/>
          <w:highlight w:val="cyan"/>
        </w:rPr>
        <w:t>{add link and include form in Appendix}</w:t>
      </w:r>
    </w:p>
    <w:p w14:paraId="5CD9C7E7" w14:textId="77777777" w:rsidR="00303685" w:rsidRPr="0040794A" w:rsidRDefault="00303685" w:rsidP="00303685"/>
    <w:p w14:paraId="0D38BEA3" w14:textId="77777777" w:rsidR="00376AD5" w:rsidRPr="0040794A" w:rsidRDefault="00882BD5" w:rsidP="005C12B5">
      <w:pPr>
        <w:pStyle w:val="Heading2"/>
        <w:rPr>
          <w:lang w:eastAsia="en-CA"/>
        </w:rPr>
      </w:pPr>
      <w:bookmarkStart w:id="73" w:name="_Toc71273446"/>
      <w:bookmarkStart w:id="74" w:name="_Toc71481570"/>
      <w:r w:rsidRPr="0040794A">
        <w:rPr>
          <w:szCs w:val="40"/>
          <w:lang w:eastAsia="en-CA"/>
        </w:rPr>
        <w:t>Authenticating Documents</w:t>
      </w:r>
      <w:bookmarkEnd w:id="73"/>
      <w:bookmarkEnd w:id="74"/>
    </w:p>
    <w:p w14:paraId="1D04944B" w14:textId="77777777" w:rsidR="00DB7567" w:rsidRPr="0040794A" w:rsidRDefault="00DB7567" w:rsidP="005C12B5">
      <w:pPr>
        <w:pStyle w:val="Heading3"/>
      </w:pPr>
      <w:bookmarkStart w:id="75" w:name="_Toc36296648"/>
      <w:bookmarkStart w:id="76" w:name="_Toc71273447"/>
      <w:bookmarkStart w:id="77" w:name="_Toc380338189"/>
      <w:r w:rsidRPr="0040794A">
        <w:t>Introduction</w:t>
      </w:r>
      <w:bookmarkEnd w:id="75"/>
      <w:bookmarkEnd w:id="76"/>
    </w:p>
    <w:p w14:paraId="2608CF06" w14:textId="4774A22A" w:rsidR="00882BD5" w:rsidRPr="00460ED7" w:rsidRDefault="000B253C" w:rsidP="00882BD5">
      <w:pPr>
        <w:rPr>
          <w:sz w:val="20"/>
          <w:szCs w:val="20"/>
        </w:rPr>
      </w:pPr>
      <w:r w:rsidRPr="002D4D37">
        <w:rPr>
          <w:sz w:val="20"/>
          <w:szCs w:val="20"/>
        </w:rPr>
        <w:t xml:space="preserve">Section 7.3.7 of the Bylaws of </w:t>
      </w:r>
      <w:r w:rsidR="00323381" w:rsidRPr="002D4D37">
        <w:rPr>
          <w:sz w:val="20"/>
          <w:szCs w:val="20"/>
        </w:rPr>
        <w:t>Engineers and Geoscientists BC</w:t>
      </w:r>
      <w:r w:rsidR="00882BD5" w:rsidRPr="002D4D37">
        <w:rPr>
          <w:sz w:val="20"/>
          <w:szCs w:val="20"/>
        </w:rPr>
        <w:t xml:space="preserve"> </w:t>
      </w:r>
      <w:r w:rsidR="00882BD5" w:rsidRPr="000B253C">
        <w:rPr>
          <w:sz w:val="20"/>
          <w:szCs w:val="20"/>
        </w:rPr>
        <w:t>mandates</w:t>
      </w:r>
      <w:r w:rsidR="00882BD5" w:rsidRPr="0040794A">
        <w:rPr>
          <w:sz w:val="20"/>
          <w:szCs w:val="20"/>
        </w:rPr>
        <w:t xml:space="preserve"> that </w:t>
      </w:r>
      <w:r w:rsidR="00CC3D68">
        <w:rPr>
          <w:sz w:val="20"/>
          <w:szCs w:val="20"/>
        </w:rPr>
        <w:t>professionals</w:t>
      </w:r>
      <w:r w:rsidRPr="0040794A">
        <w:rPr>
          <w:sz w:val="20"/>
          <w:szCs w:val="20"/>
        </w:rPr>
        <w:t xml:space="preserve"> </w:t>
      </w:r>
      <w:r w:rsidR="00882BD5" w:rsidRPr="0040794A">
        <w:rPr>
          <w:sz w:val="20"/>
          <w:szCs w:val="20"/>
        </w:rPr>
        <w:t xml:space="preserve">authenticate documents, containing information related to </w:t>
      </w:r>
      <w:r>
        <w:rPr>
          <w:sz w:val="20"/>
          <w:szCs w:val="20"/>
        </w:rPr>
        <w:t>r</w:t>
      </w:r>
      <w:r w:rsidRPr="0040794A">
        <w:rPr>
          <w:sz w:val="20"/>
          <w:szCs w:val="20"/>
        </w:rPr>
        <w:t xml:space="preserve">egulated </w:t>
      </w:r>
      <w:r>
        <w:rPr>
          <w:sz w:val="20"/>
          <w:szCs w:val="20"/>
        </w:rPr>
        <w:t>p</w:t>
      </w:r>
      <w:r w:rsidRPr="0040794A">
        <w:rPr>
          <w:sz w:val="20"/>
          <w:szCs w:val="20"/>
        </w:rPr>
        <w:t>ractice</w:t>
      </w:r>
      <w:r w:rsidR="00882BD5" w:rsidRPr="0040794A">
        <w:rPr>
          <w:sz w:val="20"/>
          <w:szCs w:val="20"/>
        </w:rPr>
        <w:t xml:space="preserve">, that </w:t>
      </w:r>
      <w:r w:rsidR="00E7547A">
        <w:rPr>
          <w:sz w:val="20"/>
          <w:szCs w:val="20"/>
        </w:rPr>
        <w:t xml:space="preserve">they prepare or </w:t>
      </w:r>
      <w:r w:rsidR="00882BD5" w:rsidRPr="0040794A">
        <w:rPr>
          <w:sz w:val="20"/>
          <w:szCs w:val="20"/>
        </w:rPr>
        <w:t xml:space="preserve">are prepared under their direct supervision, before those documents are delivered to others who will rely on the information contained in them.  This professional obligation is further described in </w:t>
      </w:r>
      <w:r w:rsidR="00882BD5" w:rsidRPr="00884CA5">
        <w:rPr>
          <w:sz w:val="20"/>
          <w:szCs w:val="20"/>
        </w:rPr>
        <w:t xml:space="preserve">the </w:t>
      </w:r>
      <w:r w:rsidR="00884CA5" w:rsidRPr="002D4D37">
        <w:t>Engineers and Geoscientists BC</w:t>
      </w:r>
      <w:r w:rsidR="00884CA5" w:rsidRPr="00460ED7">
        <w:rPr>
          <w:sz w:val="20"/>
          <w:szCs w:val="20"/>
        </w:rPr>
        <w:t>’s</w:t>
      </w:r>
      <w:r w:rsidR="00884CA5" w:rsidRPr="002D4D37">
        <w:t xml:space="preserve"> </w:t>
      </w:r>
      <w:hyperlink r:id="rId26" w:history="1">
        <w:r w:rsidR="00867647" w:rsidRPr="002D4D37">
          <w:rPr>
            <w:rStyle w:val="Hyperlink"/>
            <w:i/>
            <w:iCs/>
          </w:rPr>
          <w:t>Guide to the Standard for the Authentication of Documents</w:t>
        </w:r>
      </w:hyperlink>
      <w:r w:rsidR="00882BD5" w:rsidRPr="00460ED7">
        <w:rPr>
          <w:sz w:val="20"/>
          <w:szCs w:val="20"/>
        </w:rPr>
        <w:t>.</w:t>
      </w:r>
    </w:p>
    <w:p w14:paraId="433B161B" w14:textId="23FE3C40" w:rsidR="00CA1A8E" w:rsidRPr="0040794A" w:rsidRDefault="00CA1A8E" w:rsidP="00882BD5">
      <w:pPr>
        <w:rPr>
          <w:sz w:val="20"/>
          <w:szCs w:val="20"/>
        </w:rPr>
      </w:pPr>
    </w:p>
    <w:p w14:paraId="6B5A1B72" w14:textId="37E1FDEE" w:rsidR="00CA1A8E" w:rsidRPr="0040794A" w:rsidRDefault="00867647" w:rsidP="00882BD5">
      <w:pPr>
        <w:rPr>
          <w:b/>
          <w:bCs/>
          <w:i/>
          <w:iCs/>
          <w:sz w:val="20"/>
          <w:szCs w:val="20"/>
        </w:rPr>
      </w:pPr>
      <w:r w:rsidRPr="00DC0A58">
        <w:rPr>
          <w:sz w:val="20"/>
          <w:szCs w:val="20"/>
        </w:rPr>
        <w:t xml:space="preserve">Section 7.3.7 of the Bylaws of Engineers and Geoscientists BC </w:t>
      </w:r>
      <w:r w:rsidR="00EB7061" w:rsidRPr="0040794A">
        <w:rPr>
          <w:sz w:val="20"/>
          <w:szCs w:val="20"/>
        </w:rPr>
        <w:t xml:space="preserve">also </w:t>
      </w:r>
      <w:r w:rsidR="007E7538" w:rsidRPr="0040794A">
        <w:rPr>
          <w:sz w:val="20"/>
          <w:szCs w:val="20"/>
        </w:rPr>
        <w:t xml:space="preserve">mandates </w:t>
      </w:r>
      <w:r w:rsidR="00E96F0F" w:rsidRPr="0040794A">
        <w:rPr>
          <w:sz w:val="20"/>
          <w:szCs w:val="20"/>
        </w:rPr>
        <w:t xml:space="preserve">that all authenticated documents display </w:t>
      </w:r>
      <w:r w:rsidR="00595443" w:rsidRPr="0040794A">
        <w:rPr>
          <w:sz w:val="20"/>
          <w:szCs w:val="20"/>
        </w:rPr>
        <w:t xml:space="preserve">the </w:t>
      </w:r>
      <w:r w:rsidR="00101B47">
        <w:rPr>
          <w:sz w:val="20"/>
          <w:szCs w:val="20"/>
        </w:rPr>
        <w:t xml:space="preserve">registrant </w:t>
      </w:r>
      <w:r w:rsidR="00101B47" w:rsidRPr="0040794A">
        <w:rPr>
          <w:sz w:val="20"/>
          <w:szCs w:val="20"/>
        </w:rPr>
        <w:t>firm</w:t>
      </w:r>
      <w:r w:rsidR="00101B47">
        <w:rPr>
          <w:sz w:val="20"/>
          <w:szCs w:val="20"/>
        </w:rPr>
        <w:t>’s</w:t>
      </w:r>
      <w:r w:rsidR="00101B47" w:rsidRPr="0040794A">
        <w:rPr>
          <w:sz w:val="20"/>
          <w:szCs w:val="20"/>
        </w:rPr>
        <w:t xml:space="preserve"> </w:t>
      </w:r>
      <w:r w:rsidR="00DC2477" w:rsidRPr="0040794A">
        <w:rPr>
          <w:sz w:val="20"/>
          <w:szCs w:val="20"/>
        </w:rPr>
        <w:t xml:space="preserve">permit </w:t>
      </w:r>
      <w:r w:rsidR="00595443" w:rsidRPr="0040794A">
        <w:rPr>
          <w:sz w:val="20"/>
          <w:szCs w:val="20"/>
        </w:rPr>
        <w:t xml:space="preserve">to </w:t>
      </w:r>
      <w:r w:rsidR="00DC2477" w:rsidRPr="0040794A">
        <w:rPr>
          <w:sz w:val="20"/>
          <w:szCs w:val="20"/>
        </w:rPr>
        <w:t xml:space="preserve">practice </w:t>
      </w:r>
      <w:r w:rsidR="00595443" w:rsidRPr="0040794A">
        <w:rPr>
          <w:sz w:val="20"/>
          <w:szCs w:val="20"/>
        </w:rPr>
        <w:t>number</w:t>
      </w:r>
      <w:r w:rsidR="00D532A9" w:rsidRPr="0040794A">
        <w:rPr>
          <w:sz w:val="20"/>
          <w:szCs w:val="20"/>
        </w:rPr>
        <w:t>.  To satisfy the requirements set out in this Bylaw</w:t>
      </w:r>
      <w:r w:rsidR="003A5834" w:rsidRPr="0040794A">
        <w:rPr>
          <w:sz w:val="20"/>
          <w:szCs w:val="20"/>
        </w:rPr>
        <w:t xml:space="preserve">, </w:t>
      </w:r>
      <w:r w:rsidR="008969C9">
        <w:rPr>
          <w:sz w:val="20"/>
          <w:szCs w:val="20"/>
        </w:rPr>
        <w:t xml:space="preserve">only </w:t>
      </w:r>
      <w:r w:rsidR="003A5834" w:rsidRPr="0040794A">
        <w:rPr>
          <w:sz w:val="20"/>
          <w:szCs w:val="20"/>
        </w:rPr>
        <w:t xml:space="preserve">a </w:t>
      </w:r>
      <w:r w:rsidR="0082581D" w:rsidRPr="0040794A">
        <w:rPr>
          <w:sz w:val="20"/>
          <w:szCs w:val="20"/>
        </w:rPr>
        <w:t>Responsible Registrant o</w:t>
      </w:r>
      <w:r w:rsidR="00BB0BAC" w:rsidRPr="0040794A">
        <w:rPr>
          <w:sz w:val="20"/>
          <w:szCs w:val="20"/>
        </w:rPr>
        <w:t>r</w:t>
      </w:r>
      <w:r w:rsidR="0082581D" w:rsidRPr="0040794A">
        <w:rPr>
          <w:sz w:val="20"/>
          <w:szCs w:val="20"/>
        </w:rPr>
        <w:t xml:space="preserve"> </w:t>
      </w:r>
      <w:r w:rsidR="000A4BCA">
        <w:rPr>
          <w:sz w:val="20"/>
          <w:szCs w:val="20"/>
        </w:rPr>
        <w:t>in</w:t>
      </w:r>
      <w:r w:rsidR="004656C3">
        <w:rPr>
          <w:sz w:val="20"/>
          <w:szCs w:val="20"/>
        </w:rPr>
        <w:t>dividuals</w:t>
      </w:r>
      <w:r w:rsidR="0082581D" w:rsidRPr="0040794A">
        <w:rPr>
          <w:sz w:val="20"/>
          <w:szCs w:val="20"/>
        </w:rPr>
        <w:t xml:space="preserve"> authorize</w:t>
      </w:r>
      <w:r w:rsidR="003D3A35">
        <w:rPr>
          <w:sz w:val="20"/>
          <w:szCs w:val="20"/>
        </w:rPr>
        <w:t xml:space="preserve">d by the </w:t>
      </w:r>
      <w:r w:rsidR="00705113">
        <w:rPr>
          <w:sz w:val="20"/>
          <w:szCs w:val="20"/>
        </w:rPr>
        <w:t xml:space="preserve">Responsible </w:t>
      </w:r>
      <w:r w:rsidR="00AE593B">
        <w:rPr>
          <w:sz w:val="20"/>
          <w:szCs w:val="20"/>
        </w:rPr>
        <w:t>Registrant</w:t>
      </w:r>
      <w:r w:rsidR="0082581D" w:rsidRPr="0040794A">
        <w:rPr>
          <w:sz w:val="20"/>
          <w:szCs w:val="20"/>
        </w:rPr>
        <w:t xml:space="preserve"> may </w:t>
      </w:r>
      <w:r w:rsidR="004B2C12" w:rsidRPr="0040794A">
        <w:rPr>
          <w:sz w:val="20"/>
          <w:szCs w:val="20"/>
        </w:rPr>
        <w:t>apply the</w:t>
      </w:r>
      <w:r w:rsidR="00B5363A" w:rsidRPr="0040794A">
        <w:rPr>
          <w:sz w:val="20"/>
          <w:szCs w:val="20"/>
        </w:rPr>
        <w:t xml:space="preserve"> </w:t>
      </w:r>
      <w:r w:rsidR="00DC2477" w:rsidRPr="0040794A">
        <w:rPr>
          <w:sz w:val="20"/>
          <w:szCs w:val="20"/>
        </w:rPr>
        <w:t xml:space="preserve">permit </w:t>
      </w:r>
      <w:r w:rsidR="00B5363A" w:rsidRPr="0040794A">
        <w:rPr>
          <w:sz w:val="20"/>
          <w:szCs w:val="20"/>
        </w:rPr>
        <w:t xml:space="preserve">to </w:t>
      </w:r>
      <w:r w:rsidR="00DC2477" w:rsidRPr="0040794A">
        <w:rPr>
          <w:sz w:val="20"/>
          <w:szCs w:val="20"/>
        </w:rPr>
        <w:t>practice number</w:t>
      </w:r>
      <w:r w:rsidR="004B2C12" w:rsidRPr="0040794A">
        <w:rPr>
          <w:sz w:val="20"/>
          <w:szCs w:val="20"/>
        </w:rPr>
        <w:t xml:space="preserve">.  </w:t>
      </w:r>
      <w:r w:rsidR="00D707B0" w:rsidRPr="0040794A">
        <w:rPr>
          <w:sz w:val="20"/>
          <w:szCs w:val="20"/>
        </w:rPr>
        <w:t>Professional</w:t>
      </w:r>
      <w:r w:rsidR="00432EBA">
        <w:rPr>
          <w:sz w:val="20"/>
          <w:szCs w:val="20"/>
        </w:rPr>
        <w:t>s</w:t>
      </w:r>
      <w:r w:rsidR="00D707B0" w:rsidRPr="0040794A">
        <w:rPr>
          <w:sz w:val="20"/>
          <w:szCs w:val="20"/>
        </w:rPr>
        <w:t xml:space="preserve"> authenticating a document </w:t>
      </w:r>
      <w:r w:rsidR="00432EBA">
        <w:rPr>
          <w:sz w:val="20"/>
          <w:szCs w:val="20"/>
        </w:rPr>
        <w:t xml:space="preserve">are </w:t>
      </w:r>
      <w:r w:rsidR="00D707B0" w:rsidRPr="0040794A">
        <w:rPr>
          <w:sz w:val="20"/>
          <w:szCs w:val="20"/>
        </w:rPr>
        <w:t xml:space="preserve">responsible for confirming that all </w:t>
      </w:r>
      <w:r w:rsidR="00DC2477" w:rsidRPr="0040794A">
        <w:rPr>
          <w:sz w:val="20"/>
          <w:szCs w:val="20"/>
        </w:rPr>
        <w:t xml:space="preserve">permit </w:t>
      </w:r>
      <w:r w:rsidR="00D707B0" w:rsidRPr="0040794A">
        <w:rPr>
          <w:sz w:val="20"/>
          <w:szCs w:val="20"/>
        </w:rPr>
        <w:t xml:space="preserve">to </w:t>
      </w:r>
      <w:r w:rsidR="00DC2477" w:rsidRPr="0040794A">
        <w:rPr>
          <w:sz w:val="20"/>
          <w:szCs w:val="20"/>
        </w:rPr>
        <w:t xml:space="preserve">practice </w:t>
      </w:r>
      <w:r w:rsidR="00D707B0" w:rsidRPr="0040794A">
        <w:rPr>
          <w:sz w:val="20"/>
          <w:szCs w:val="20"/>
        </w:rPr>
        <w:t xml:space="preserve">requirements have been met </w:t>
      </w:r>
      <w:r w:rsidR="00C27346">
        <w:rPr>
          <w:sz w:val="20"/>
          <w:szCs w:val="20"/>
        </w:rPr>
        <w:t xml:space="preserve">prior to </w:t>
      </w:r>
      <w:r w:rsidR="002C288A">
        <w:rPr>
          <w:sz w:val="20"/>
          <w:szCs w:val="20"/>
        </w:rPr>
        <w:t>authenticating the document</w:t>
      </w:r>
      <w:r w:rsidR="00D707B0" w:rsidRPr="0040794A">
        <w:rPr>
          <w:sz w:val="20"/>
          <w:szCs w:val="20"/>
        </w:rPr>
        <w:t xml:space="preserve">. </w:t>
      </w:r>
    </w:p>
    <w:p w14:paraId="3AFAE9F4" w14:textId="77777777" w:rsidR="00882BD5" w:rsidRPr="0040794A" w:rsidRDefault="00882BD5" w:rsidP="00882BD5">
      <w:pPr>
        <w:rPr>
          <w:sz w:val="20"/>
          <w:szCs w:val="20"/>
        </w:rPr>
      </w:pPr>
    </w:p>
    <w:p w14:paraId="46EE0823" w14:textId="16C6E9CD" w:rsidR="00882BD5" w:rsidRPr="0040794A" w:rsidRDefault="00882BD5" w:rsidP="00882BD5">
      <w:pPr>
        <w:rPr>
          <w:sz w:val="20"/>
          <w:szCs w:val="20"/>
        </w:rPr>
      </w:pPr>
      <w:r w:rsidRPr="0040794A">
        <w:rPr>
          <w:sz w:val="20"/>
          <w:szCs w:val="20"/>
        </w:rPr>
        <w:t>The seal may be a</w:t>
      </w:r>
      <w:r w:rsidR="00EA4D6D">
        <w:rPr>
          <w:sz w:val="20"/>
          <w:szCs w:val="20"/>
        </w:rPr>
        <w:t xml:space="preserve"> manual seal </w:t>
      </w:r>
      <w:r w:rsidR="00317A7D">
        <w:rPr>
          <w:sz w:val="20"/>
          <w:szCs w:val="20"/>
        </w:rPr>
        <w:t xml:space="preserve">which is an </w:t>
      </w:r>
      <w:r w:rsidR="00D071B4">
        <w:rPr>
          <w:sz w:val="20"/>
          <w:szCs w:val="20"/>
        </w:rPr>
        <w:t xml:space="preserve">ink </w:t>
      </w:r>
      <w:r w:rsidRPr="0040794A">
        <w:rPr>
          <w:sz w:val="20"/>
          <w:szCs w:val="20"/>
        </w:rPr>
        <w:t>stamp</w:t>
      </w:r>
      <w:r w:rsidR="009C4588" w:rsidRPr="0040794A">
        <w:rPr>
          <w:sz w:val="20"/>
          <w:szCs w:val="20"/>
        </w:rPr>
        <w:t>,</w:t>
      </w:r>
      <w:r w:rsidRPr="0040794A">
        <w:rPr>
          <w:sz w:val="20"/>
          <w:szCs w:val="20"/>
        </w:rPr>
        <w:t xml:space="preserve"> or a digital image of a seal accompanied by a</w:t>
      </w:r>
      <w:r w:rsidR="008A7373">
        <w:rPr>
          <w:sz w:val="20"/>
          <w:szCs w:val="20"/>
        </w:rPr>
        <w:t>n approved</w:t>
      </w:r>
      <w:r w:rsidRPr="0040794A">
        <w:rPr>
          <w:sz w:val="20"/>
          <w:szCs w:val="20"/>
        </w:rPr>
        <w:t xml:space="preserve"> digital certificate</w:t>
      </w:r>
      <w:r w:rsidRPr="0040794A">
        <w:rPr>
          <w:i/>
          <w:sz w:val="20"/>
          <w:szCs w:val="20"/>
        </w:rPr>
        <w:t>.</w:t>
      </w:r>
      <w:r w:rsidRPr="0040794A">
        <w:rPr>
          <w:sz w:val="20"/>
          <w:szCs w:val="20"/>
        </w:rPr>
        <w:t xml:space="preserve"> A document is </w:t>
      </w:r>
      <w:r w:rsidR="001437BC">
        <w:rPr>
          <w:sz w:val="20"/>
          <w:szCs w:val="20"/>
        </w:rPr>
        <w:t>authenticated</w:t>
      </w:r>
      <w:r w:rsidR="001437BC" w:rsidRPr="0040794A">
        <w:rPr>
          <w:sz w:val="20"/>
          <w:szCs w:val="20"/>
        </w:rPr>
        <w:t xml:space="preserve"> </w:t>
      </w:r>
      <w:r w:rsidRPr="0040794A">
        <w:rPr>
          <w:sz w:val="20"/>
          <w:szCs w:val="20"/>
        </w:rPr>
        <w:t xml:space="preserve">when the </w:t>
      </w:r>
      <w:r w:rsidR="008F239E">
        <w:rPr>
          <w:sz w:val="20"/>
          <w:szCs w:val="20"/>
        </w:rPr>
        <w:t xml:space="preserve">manual </w:t>
      </w:r>
      <w:r w:rsidRPr="0040794A">
        <w:rPr>
          <w:sz w:val="20"/>
          <w:szCs w:val="20"/>
        </w:rPr>
        <w:t xml:space="preserve">seal is applied, signed, and dated with the date the seal is applied, by the </w:t>
      </w:r>
      <w:r w:rsidR="00AF1DD0">
        <w:rPr>
          <w:sz w:val="20"/>
          <w:szCs w:val="20"/>
        </w:rPr>
        <w:t xml:space="preserve">professional </w:t>
      </w:r>
      <w:r w:rsidRPr="0040794A">
        <w:rPr>
          <w:sz w:val="20"/>
          <w:szCs w:val="20"/>
        </w:rPr>
        <w:t xml:space="preserve">whose name is on the seal, or when the </w:t>
      </w:r>
      <w:r w:rsidR="008A7373">
        <w:rPr>
          <w:sz w:val="20"/>
          <w:szCs w:val="20"/>
        </w:rPr>
        <w:t>approved</w:t>
      </w:r>
      <w:r w:rsidR="008A7373" w:rsidRPr="0040794A">
        <w:rPr>
          <w:sz w:val="20"/>
          <w:szCs w:val="20"/>
        </w:rPr>
        <w:t xml:space="preserve"> </w:t>
      </w:r>
      <w:r w:rsidRPr="0040794A">
        <w:rPr>
          <w:sz w:val="20"/>
          <w:szCs w:val="20"/>
        </w:rPr>
        <w:t xml:space="preserve">digital certificate is applied to the digital version of the seal, by the </w:t>
      </w:r>
      <w:r w:rsidR="00995ABB">
        <w:rPr>
          <w:sz w:val="20"/>
          <w:szCs w:val="20"/>
        </w:rPr>
        <w:t xml:space="preserve">professional </w:t>
      </w:r>
      <w:r w:rsidRPr="0040794A">
        <w:rPr>
          <w:sz w:val="20"/>
          <w:szCs w:val="20"/>
        </w:rPr>
        <w:t xml:space="preserve">whose name is on the seal. </w:t>
      </w:r>
    </w:p>
    <w:p w14:paraId="34BB0008" w14:textId="77777777" w:rsidR="00882BD5" w:rsidRPr="0040794A" w:rsidRDefault="00882BD5" w:rsidP="00882BD5">
      <w:pPr>
        <w:rPr>
          <w:sz w:val="20"/>
          <w:szCs w:val="20"/>
        </w:rPr>
      </w:pPr>
    </w:p>
    <w:p w14:paraId="5ABA3B6F" w14:textId="75907378" w:rsidR="00DB7567" w:rsidRPr="0040794A" w:rsidRDefault="001C1968">
      <w:pPr>
        <w:rPr>
          <w:sz w:val="20"/>
          <w:szCs w:val="20"/>
        </w:rPr>
      </w:pPr>
      <w:r w:rsidRPr="001C1968">
        <w:rPr>
          <w:sz w:val="20"/>
          <w:szCs w:val="20"/>
        </w:rPr>
        <w:t xml:space="preserve">During compliance audits, auditors will be confirming </w:t>
      </w:r>
      <w:r w:rsidR="00882BD5" w:rsidRPr="0040794A">
        <w:rPr>
          <w:sz w:val="20"/>
          <w:szCs w:val="20"/>
        </w:rPr>
        <w:t>policies and procedures for the appropriate authentication of professional documents</w:t>
      </w:r>
      <w:r w:rsidR="00A77463">
        <w:rPr>
          <w:sz w:val="20"/>
          <w:szCs w:val="20"/>
        </w:rPr>
        <w:t xml:space="preserve"> are being adhered to</w:t>
      </w:r>
      <w:r w:rsidR="00DA0DF7">
        <w:rPr>
          <w:sz w:val="20"/>
          <w:szCs w:val="20"/>
        </w:rPr>
        <w:t xml:space="preserve"> and that all </w:t>
      </w:r>
      <w:r w:rsidR="00F66322">
        <w:rPr>
          <w:sz w:val="20"/>
          <w:szCs w:val="20"/>
        </w:rPr>
        <w:t>professional documents are being appropriately authenticated prior to them being delivered to parties who will be relying upon them.</w:t>
      </w:r>
    </w:p>
    <w:p w14:paraId="3586EADD" w14:textId="77777777" w:rsidR="00DB7567" w:rsidRPr="0040794A" w:rsidRDefault="00DB7567" w:rsidP="005C12B5">
      <w:pPr>
        <w:pStyle w:val="Heading3"/>
      </w:pPr>
      <w:bookmarkStart w:id="78" w:name="_Toc36296649"/>
      <w:bookmarkStart w:id="79" w:name="_Toc71273448"/>
      <w:r w:rsidRPr="0040794A">
        <w:t>Purpose</w:t>
      </w:r>
      <w:bookmarkEnd w:id="78"/>
      <w:bookmarkEnd w:id="79"/>
    </w:p>
    <w:p w14:paraId="50F71DC4" w14:textId="2394EAA3" w:rsidR="00882BD5" w:rsidRPr="0040794A" w:rsidRDefault="00882BD5" w:rsidP="00882BD5">
      <w:pPr>
        <w:rPr>
          <w:sz w:val="20"/>
          <w:szCs w:val="20"/>
        </w:rPr>
      </w:pPr>
      <w:r w:rsidRPr="0040794A">
        <w:rPr>
          <w:sz w:val="20"/>
          <w:szCs w:val="20"/>
        </w:rPr>
        <w:t xml:space="preserve">The </w:t>
      </w:r>
      <w:r w:rsidR="00323381" w:rsidRPr="0040794A">
        <w:rPr>
          <w:sz w:val="20"/>
          <w:szCs w:val="20"/>
        </w:rPr>
        <w:t>Engineers and Geoscientists BC</w:t>
      </w:r>
      <w:r w:rsidRPr="0040794A">
        <w:rPr>
          <w:sz w:val="20"/>
          <w:szCs w:val="20"/>
        </w:rPr>
        <w:t xml:space="preserve"> seal is used to authenticate documents related to </w:t>
      </w:r>
      <w:r w:rsidR="00C836C6" w:rsidRPr="0040794A">
        <w:rPr>
          <w:sz w:val="20"/>
          <w:szCs w:val="20"/>
        </w:rPr>
        <w:t>regulated practice</w:t>
      </w:r>
      <w:r w:rsidRPr="0040794A">
        <w:rPr>
          <w:sz w:val="20"/>
          <w:szCs w:val="20"/>
        </w:rPr>
        <w:t>. When signed and dated, or when a</w:t>
      </w:r>
      <w:r w:rsidR="00FA1147">
        <w:rPr>
          <w:sz w:val="20"/>
          <w:szCs w:val="20"/>
        </w:rPr>
        <w:t>n approved</w:t>
      </w:r>
      <w:r w:rsidRPr="0040794A">
        <w:rPr>
          <w:sz w:val="20"/>
          <w:szCs w:val="20"/>
        </w:rPr>
        <w:t xml:space="preserve"> digital certificate is applied, a </w:t>
      </w:r>
      <w:r w:rsidR="00B42238">
        <w:rPr>
          <w:sz w:val="20"/>
          <w:szCs w:val="20"/>
        </w:rPr>
        <w:t>professional</w:t>
      </w:r>
      <w:r w:rsidRPr="0040794A">
        <w:rPr>
          <w:sz w:val="20"/>
          <w:szCs w:val="20"/>
        </w:rPr>
        <w:t xml:space="preserve">’s seal indicates to the user of the document that the document has been prepared and delivered in the professional capacity of, or directly supervised by, a qualified </w:t>
      </w:r>
      <w:r w:rsidR="00D00D31">
        <w:rPr>
          <w:sz w:val="20"/>
          <w:szCs w:val="20"/>
        </w:rPr>
        <w:t>professional</w:t>
      </w:r>
      <w:r w:rsidRPr="0040794A">
        <w:rPr>
          <w:sz w:val="20"/>
          <w:szCs w:val="20"/>
        </w:rPr>
        <w:t>, who is taking responsibility for the contents of the document</w:t>
      </w:r>
      <w:r w:rsidR="005046C8">
        <w:rPr>
          <w:sz w:val="20"/>
          <w:szCs w:val="20"/>
        </w:rPr>
        <w:t xml:space="preserve"> </w:t>
      </w:r>
      <w:r w:rsidR="00A56313">
        <w:rPr>
          <w:sz w:val="20"/>
          <w:szCs w:val="20"/>
        </w:rPr>
        <w:t>for it’s intended use</w:t>
      </w:r>
      <w:r w:rsidRPr="0040794A">
        <w:rPr>
          <w:sz w:val="20"/>
          <w:szCs w:val="20"/>
        </w:rPr>
        <w:t>.</w:t>
      </w:r>
    </w:p>
    <w:p w14:paraId="23F1D156" w14:textId="0EF89840" w:rsidR="00482CA6" w:rsidRPr="0040794A" w:rsidRDefault="00482CA6" w:rsidP="00882BD5">
      <w:pPr>
        <w:rPr>
          <w:sz w:val="20"/>
          <w:szCs w:val="20"/>
        </w:rPr>
      </w:pPr>
    </w:p>
    <w:p w14:paraId="61A364AD" w14:textId="2B34106A" w:rsidR="00882BD5" w:rsidRPr="0040794A" w:rsidRDefault="00882BD5" w:rsidP="00882BD5">
      <w:pPr>
        <w:rPr>
          <w:sz w:val="20"/>
          <w:szCs w:val="20"/>
        </w:rPr>
      </w:pPr>
      <w:r w:rsidRPr="0040794A">
        <w:rPr>
          <w:sz w:val="20"/>
          <w:szCs w:val="20"/>
        </w:rPr>
        <w:lastRenderedPageBreak/>
        <w:t xml:space="preserve">The </w:t>
      </w:r>
      <w:r w:rsidR="0046276B">
        <w:rPr>
          <w:sz w:val="20"/>
          <w:szCs w:val="20"/>
        </w:rPr>
        <w:t xml:space="preserve">professional’s </w:t>
      </w:r>
      <w:r w:rsidRPr="0040794A">
        <w:rPr>
          <w:sz w:val="20"/>
          <w:szCs w:val="20"/>
        </w:rPr>
        <w:t xml:space="preserve">seal indicates that the document has not been altered, and that it contains the original information for which the </w:t>
      </w:r>
      <w:r w:rsidR="00AA178B">
        <w:rPr>
          <w:sz w:val="20"/>
          <w:szCs w:val="20"/>
        </w:rPr>
        <w:t xml:space="preserve">professional </w:t>
      </w:r>
      <w:r w:rsidRPr="0040794A">
        <w:rPr>
          <w:sz w:val="20"/>
          <w:szCs w:val="20"/>
        </w:rPr>
        <w:t xml:space="preserve">accepted responsibility. The seal is a mark of reliance, an indication that others can rely on the fact that the opinions, judgments, or designs in the sealed documents were provided by a </w:t>
      </w:r>
      <w:r w:rsidR="005C5271">
        <w:rPr>
          <w:sz w:val="20"/>
          <w:szCs w:val="20"/>
        </w:rPr>
        <w:t xml:space="preserve">professional </w:t>
      </w:r>
      <w:r w:rsidRPr="0040794A">
        <w:rPr>
          <w:sz w:val="20"/>
          <w:szCs w:val="20"/>
        </w:rPr>
        <w:t>held to high standards of knowledge, skill, and ethical conduct. It is not a warranty.</w:t>
      </w:r>
    </w:p>
    <w:p w14:paraId="545A3895" w14:textId="77777777" w:rsidR="00882BD5" w:rsidRPr="0040794A" w:rsidRDefault="00882BD5" w:rsidP="00882BD5">
      <w:pPr>
        <w:rPr>
          <w:sz w:val="20"/>
          <w:szCs w:val="20"/>
        </w:rPr>
      </w:pPr>
    </w:p>
    <w:p w14:paraId="08588816" w14:textId="16706D5D" w:rsidR="003E255E" w:rsidRPr="0040794A" w:rsidRDefault="003E255E" w:rsidP="003E255E">
      <w:pPr>
        <w:rPr>
          <w:b/>
          <w:bCs/>
          <w:i/>
          <w:iCs/>
          <w:sz w:val="20"/>
          <w:szCs w:val="20"/>
        </w:rPr>
      </w:pPr>
      <w:r w:rsidRPr="0040794A">
        <w:rPr>
          <w:sz w:val="20"/>
          <w:szCs w:val="20"/>
        </w:rPr>
        <w:t xml:space="preserve">The application of the </w:t>
      </w:r>
      <w:r w:rsidR="008C2588" w:rsidRPr="0040794A">
        <w:rPr>
          <w:sz w:val="20"/>
          <w:szCs w:val="20"/>
        </w:rPr>
        <w:t xml:space="preserve">permit </w:t>
      </w:r>
      <w:r w:rsidRPr="0040794A">
        <w:rPr>
          <w:sz w:val="20"/>
          <w:szCs w:val="20"/>
        </w:rPr>
        <w:t xml:space="preserve">to </w:t>
      </w:r>
      <w:r w:rsidR="008C2588" w:rsidRPr="0040794A">
        <w:rPr>
          <w:sz w:val="20"/>
          <w:szCs w:val="20"/>
        </w:rPr>
        <w:t xml:space="preserve">practice </w:t>
      </w:r>
      <w:r w:rsidRPr="0040794A">
        <w:rPr>
          <w:sz w:val="20"/>
          <w:szCs w:val="20"/>
        </w:rPr>
        <w:t xml:space="preserve">number is a confirmation that all </w:t>
      </w:r>
      <w:r w:rsidR="008C2588" w:rsidRPr="0040794A">
        <w:rPr>
          <w:sz w:val="20"/>
          <w:szCs w:val="20"/>
        </w:rPr>
        <w:t xml:space="preserve">permit </w:t>
      </w:r>
      <w:r w:rsidRPr="0040794A">
        <w:rPr>
          <w:sz w:val="20"/>
          <w:szCs w:val="20"/>
        </w:rPr>
        <w:t xml:space="preserve">to </w:t>
      </w:r>
      <w:r w:rsidR="008C2588" w:rsidRPr="0040794A">
        <w:rPr>
          <w:sz w:val="20"/>
          <w:szCs w:val="20"/>
        </w:rPr>
        <w:t xml:space="preserve">practice </w:t>
      </w:r>
      <w:r w:rsidRPr="0040794A">
        <w:rPr>
          <w:sz w:val="20"/>
          <w:szCs w:val="20"/>
        </w:rPr>
        <w:t xml:space="preserve">requirements have been met.  </w:t>
      </w:r>
    </w:p>
    <w:p w14:paraId="4769775A" w14:textId="07668BE7" w:rsidR="003E255E" w:rsidRPr="0040794A" w:rsidRDefault="003E255E" w:rsidP="003E255E">
      <w:pPr>
        <w:rPr>
          <w:sz w:val="20"/>
          <w:szCs w:val="20"/>
        </w:rPr>
      </w:pPr>
    </w:p>
    <w:p w14:paraId="24399003" w14:textId="359504A5" w:rsidR="00882BD5" w:rsidRPr="0040794A" w:rsidRDefault="00882BD5" w:rsidP="00882BD5">
      <w:pPr>
        <w:rPr>
          <w:sz w:val="20"/>
          <w:szCs w:val="20"/>
        </w:rPr>
      </w:pPr>
      <w:r w:rsidRPr="0040794A">
        <w:rPr>
          <w:sz w:val="20"/>
          <w:szCs w:val="20"/>
        </w:rPr>
        <w:t xml:space="preserve">Legal liability is different from professional responsibility.  Whether or not </w:t>
      </w:r>
      <w:r w:rsidR="005B5C6E">
        <w:rPr>
          <w:sz w:val="20"/>
          <w:szCs w:val="20"/>
        </w:rPr>
        <w:t xml:space="preserve">professional’s </w:t>
      </w:r>
      <w:r w:rsidR="001F5F5E">
        <w:rPr>
          <w:sz w:val="20"/>
          <w:szCs w:val="20"/>
        </w:rPr>
        <w:t xml:space="preserve">authenticate </w:t>
      </w:r>
      <w:r w:rsidRPr="0040794A">
        <w:rPr>
          <w:sz w:val="20"/>
          <w:szCs w:val="20"/>
        </w:rPr>
        <w:t xml:space="preserve">documents they prepare or directly supervise, they </w:t>
      </w:r>
      <w:r w:rsidR="007A2BA0">
        <w:rPr>
          <w:sz w:val="20"/>
          <w:szCs w:val="20"/>
        </w:rPr>
        <w:t>are</w:t>
      </w:r>
      <w:r w:rsidRPr="0040794A">
        <w:rPr>
          <w:sz w:val="20"/>
          <w:szCs w:val="20"/>
        </w:rPr>
        <w:t xml:space="preserve"> liable for the content.  However, if they issue an </w:t>
      </w:r>
      <w:r w:rsidR="001F5F5E">
        <w:rPr>
          <w:sz w:val="20"/>
          <w:szCs w:val="20"/>
        </w:rPr>
        <w:t xml:space="preserve">unauthenticated </w:t>
      </w:r>
      <w:r w:rsidRPr="0040794A">
        <w:rPr>
          <w:sz w:val="20"/>
          <w:szCs w:val="20"/>
        </w:rPr>
        <w:t xml:space="preserve">professional document to others who will be relying on the engineering or geoscience content, they will be in </w:t>
      </w:r>
      <w:r w:rsidR="007A2BA0">
        <w:rPr>
          <w:sz w:val="20"/>
          <w:szCs w:val="20"/>
        </w:rPr>
        <w:t>breach</w:t>
      </w:r>
      <w:r w:rsidR="007A2BA0" w:rsidRPr="0040794A">
        <w:rPr>
          <w:sz w:val="20"/>
          <w:szCs w:val="20"/>
        </w:rPr>
        <w:t xml:space="preserve"> </w:t>
      </w:r>
      <w:r w:rsidRPr="0040794A">
        <w:rPr>
          <w:sz w:val="20"/>
          <w:szCs w:val="20"/>
        </w:rPr>
        <w:t xml:space="preserve">of </w:t>
      </w:r>
      <w:r w:rsidR="00D87D37">
        <w:rPr>
          <w:sz w:val="20"/>
          <w:szCs w:val="20"/>
        </w:rPr>
        <w:t xml:space="preserve">the Bylaws of </w:t>
      </w:r>
      <w:r w:rsidR="007A2BA0">
        <w:rPr>
          <w:sz w:val="20"/>
          <w:szCs w:val="20"/>
        </w:rPr>
        <w:t>Engineers and Geoscientists BC</w:t>
      </w:r>
      <w:r w:rsidRPr="0040794A">
        <w:rPr>
          <w:sz w:val="20"/>
          <w:szCs w:val="20"/>
        </w:rPr>
        <w:t>.</w:t>
      </w:r>
    </w:p>
    <w:p w14:paraId="4F567B6F" w14:textId="77777777" w:rsidR="00882BD5" w:rsidRPr="0040794A" w:rsidRDefault="00882BD5" w:rsidP="00882BD5">
      <w:pPr>
        <w:rPr>
          <w:sz w:val="20"/>
          <w:szCs w:val="16"/>
        </w:rPr>
      </w:pPr>
    </w:p>
    <w:p w14:paraId="07F5629D" w14:textId="30DFF2F4" w:rsidR="00DB7567" w:rsidRPr="0040794A" w:rsidRDefault="00882BD5" w:rsidP="00882BD5">
      <w:pPr>
        <w:rPr>
          <w:sz w:val="20"/>
          <w:szCs w:val="20"/>
        </w:rPr>
      </w:pPr>
      <w:r w:rsidRPr="0040794A">
        <w:rPr>
          <w:sz w:val="20"/>
          <w:szCs w:val="16"/>
        </w:rPr>
        <w:t xml:space="preserve">This section describes how professional documents will be authenticated in </w:t>
      </w:r>
      <w:r w:rsidR="00456684" w:rsidRPr="0040794A">
        <w:rPr>
          <w:sz w:val="20"/>
          <w:szCs w:val="16"/>
          <w:highlight w:val="yellow"/>
        </w:rPr>
        <w:t xml:space="preserve">[the </w:t>
      </w:r>
      <w:r w:rsidR="00921D19">
        <w:rPr>
          <w:sz w:val="20"/>
          <w:szCs w:val="16"/>
          <w:highlight w:val="yellow"/>
        </w:rPr>
        <w:t>firm</w:t>
      </w:r>
      <w:r w:rsidR="00456684" w:rsidRPr="0040794A">
        <w:rPr>
          <w:sz w:val="20"/>
          <w:szCs w:val="16"/>
          <w:highlight w:val="yellow"/>
        </w:rPr>
        <w:t>]</w:t>
      </w:r>
      <w:r w:rsidR="00DB7567" w:rsidRPr="0040794A">
        <w:rPr>
          <w:sz w:val="20"/>
          <w:szCs w:val="20"/>
        </w:rPr>
        <w:t>.</w:t>
      </w:r>
    </w:p>
    <w:p w14:paraId="6BD4D482" w14:textId="77777777" w:rsidR="00DB7567" w:rsidRPr="0040794A" w:rsidRDefault="00DB7567" w:rsidP="005C12B5">
      <w:pPr>
        <w:pStyle w:val="Heading3"/>
      </w:pPr>
      <w:bookmarkStart w:id="80" w:name="_Toc36296650"/>
      <w:bookmarkStart w:id="81" w:name="_Toc71273449"/>
      <w:r w:rsidRPr="0040794A">
        <w:t>Policy</w:t>
      </w:r>
      <w:bookmarkEnd w:id="77"/>
      <w:bookmarkEnd w:id="80"/>
      <w:bookmarkEnd w:id="81"/>
    </w:p>
    <w:p w14:paraId="551C854A" w14:textId="67B1C030" w:rsidR="00456684" w:rsidRPr="0040794A" w:rsidRDefault="00456684" w:rsidP="00456684">
      <w:pPr>
        <w:rPr>
          <w:sz w:val="20"/>
          <w:szCs w:val="20"/>
        </w:rPr>
      </w:pPr>
      <w:r w:rsidRPr="0040794A">
        <w:rPr>
          <w:sz w:val="20"/>
          <w:szCs w:val="20"/>
        </w:rPr>
        <w:t xml:space="preserve">Any professional document that a professional prepares or directly supervises must be </w:t>
      </w:r>
      <w:r w:rsidR="00E07D48">
        <w:rPr>
          <w:sz w:val="20"/>
          <w:szCs w:val="20"/>
        </w:rPr>
        <w:t>authenticated</w:t>
      </w:r>
      <w:r w:rsidR="00E07D48" w:rsidRPr="0040794A">
        <w:rPr>
          <w:sz w:val="20"/>
          <w:szCs w:val="20"/>
        </w:rPr>
        <w:t xml:space="preserve"> </w:t>
      </w:r>
      <w:r w:rsidRPr="0040794A">
        <w:rPr>
          <w:sz w:val="20"/>
          <w:szCs w:val="20"/>
        </w:rPr>
        <w:t>before it is issued to others who will rely on its engineering or geoscience content.</w:t>
      </w:r>
    </w:p>
    <w:p w14:paraId="1C76FBAC" w14:textId="1BA1A48B" w:rsidR="006B53DB" w:rsidRPr="0040794A" w:rsidRDefault="006B53DB" w:rsidP="00456684">
      <w:pPr>
        <w:rPr>
          <w:sz w:val="20"/>
          <w:szCs w:val="20"/>
        </w:rPr>
      </w:pPr>
    </w:p>
    <w:p w14:paraId="1EF36491" w14:textId="70677D0E" w:rsidR="00451B0C" w:rsidRPr="0040794A" w:rsidRDefault="00451B0C" w:rsidP="00451B0C">
      <w:pPr>
        <w:rPr>
          <w:sz w:val="20"/>
          <w:szCs w:val="20"/>
        </w:rPr>
      </w:pPr>
      <w:r w:rsidRPr="0040794A">
        <w:rPr>
          <w:sz w:val="20"/>
          <w:szCs w:val="20"/>
          <w:highlight w:val="yellow"/>
        </w:rPr>
        <w:t>[</w:t>
      </w:r>
      <w:r w:rsidR="006D6B16" w:rsidRPr="0040794A">
        <w:rPr>
          <w:sz w:val="20"/>
          <w:szCs w:val="20"/>
          <w:highlight w:val="yellow"/>
        </w:rPr>
        <w:t>T</w:t>
      </w:r>
      <w:r w:rsidRPr="0040794A">
        <w:rPr>
          <w:sz w:val="20"/>
          <w:szCs w:val="20"/>
          <w:highlight w:val="yellow"/>
        </w:rPr>
        <w:t xml:space="preserve">he </w:t>
      </w:r>
      <w:r w:rsidR="00921D19">
        <w:rPr>
          <w:sz w:val="20"/>
          <w:szCs w:val="20"/>
          <w:highlight w:val="yellow"/>
        </w:rPr>
        <w:t>firm</w:t>
      </w:r>
      <w:r w:rsidRPr="0040794A">
        <w:rPr>
          <w:sz w:val="20"/>
          <w:szCs w:val="20"/>
          <w:highlight w:val="yellow"/>
        </w:rPr>
        <w:t>]</w:t>
      </w:r>
      <w:r w:rsidRPr="0040794A">
        <w:rPr>
          <w:sz w:val="20"/>
          <w:szCs w:val="20"/>
        </w:rPr>
        <w:t xml:space="preserve">’s </w:t>
      </w:r>
      <w:r w:rsidR="008C2588" w:rsidRPr="0040794A">
        <w:rPr>
          <w:sz w:val="20"/>
          <w:szCs w:val="20"/>
        </w:rPr>
        <w:t xml:space="preserve">permit </w:t>
      </w:r>
      <w:r w:rsidRPr="0040794A">
        <w:rPr>
          <w:sz w:val="20"/>
          <w:szCs w:val="20"/>
        </w:rPr>
        <w:t xml:space="preserve">to </w:t>
      </w:r>
      <w:r w:rsidR="008C2588" w:rsidRPr="0040794A">
        <w:rPr>
          <w:sz w:val="20"/>
          <w:szCs w:val="20"/>
        </w:rPr>
        <w:t xml:space="preserve">practice </w:t>
      </w:r>
      <w:r w:rsidRPr="0040794A">
        <w:rPr>
          <w:sz w:val="20"/>
          <w:szCs w:val="20"/>
        </w:rPr>
        <w:t xml:space="preserve">number must appear on all authenticated documents. The Responsible Registrant(s) is responsible for, and the only individual who can authorize the application of the </w:t>
      </w:r>
      <w:r w:rsidR="008C2588">
        <w:rPr>
          <w:sz w:val="20"/>
          <w:szCs w:val="20"/>
        </w:rPr>
        <w:t xml:space="preserve">permit </w:t>
      </w:r>
      <w:r w:rsidR="00ED5AE8">
        <w:rPr>
          <w:sz w:val="20"/>
          <w:szCs w:val="20"/>
        </w:rPr>
        <w:t xml:space="preserve">to </w:t>
      </w:r>
      <w:r w:rsidR="008C2588">
        <w:rPr>
          <w:sz w:val="20"/>
          <w:szCs w:val="20"/>
        </w:rPr>
        <w:t xml:space="preserve">practice </w:t>
      </w:r>
      <w:r w:rsidR="008C2588" w:rsidRPr="0040794A">
        <w:rPr>
          <w:sz w:val="20"/>
          <w:szCs w:val="20"/>
        </w:rPr>
        <w:t xml:space="preserve">number </w:t>
      </w:r>
      <w:r w:rsidR="00D01BFD" w:rsidRPr="0040794A">
        <w:rPr>
          <w:sz w:val="20"/>
          <w:szCs w:val="20"/>
        </w:rPr>
        <w:t xml:space="preserve">on professional documents issued by </w:t>
      </w:r>
      <w:r w:rsidR="00D01BFD" w:rsidRPr="0040794A">
        <w:rPr>
          <w:sz w:val="20"/>
          <w:szCs w:val="20"/>
          <w:highlight w:val="yellow"/>
        </w:rPr>
        <w:t xml:space="preserve">[the </w:t>
      </w:r>
      <w:r w:rsidR="00921D19">
        <w:rPr>
          <w:sz w:val="20"/>
          <w:szCs w:val="20"/>
          <w:highlight w:val="yellow"/>
        </w:rPr>
        <w:t>firm</w:t>
      </w:r>
      <w:r w:rsidR="00D01BFD" w:rsidRPr="0040794A">
        <w:rPr>
          <w:sz w:val="20"/>
          <w:szCs w:val="20"/>
          <w:highlight w:val="yellow"/>
        </w:rPr>
        <w:t>]</w:t>
      </w:r>
      <w:r w:rsidRPr="0040794A">
        <w:rPr>
          <w:sz w:val="20"/>
          <w:szCs w:val="20"/>
        </w:rPr>
        <w:t xml:space="preserve">. </w:t>
      </w:r>
      <w:r w:rsidR="00B74DE6" w:rsidRPr="0040794A">
        <w:rPr>
          <w:sz w:val="20"/>
          <w:szCs w:val="20"/>
        </w:rPr>
        <w:t>T</w:t>
      </w:r>
      <w:r w:rsidRPr="0040794A">
        <w:rPr>
          <w:sz w:val="20"/>
          <w:szCs w:val="20"/>
        </w:rPr>
        <w:t xml:space="preserve">he Responsible Registrant must set or agree to policies regarding the application of the </w:t>
      </w:r>
      <w:r w:rsidR="008C2588" w:rsidRPr="0040794A">
        <w:rPr>
          <w:sz w:val="20"/>
          <w:szCs w:val="20"/>
        </w:rPr>
        <w:t xml:space="preserve">permit </w:t>
      </w:r>
      <w:r w:rsidR="008C2588">
        <w:rPr>
          <w:sz w:val="20"/>
          <w:szCs w:val="20"/>
        </w:rPr>
        <w:t xml:space="preserve">to practice </w:t>
      </w:r>
      <w:r w:rsidR="008C2588" w:rsidRPr="0040794A">
        <w:rPr>
          <w:sz w:val="20"/>
          <w:szCs w:val="20"/>
        </w:rPr>
        <w:t xml:space="preserve">number </w:t>
      </w:r>
      <w:r w:rsidR="00014201" w:rsidRPr="0040794A">
        <w:rPr>
          <w:sz w:val="20"/>
          <w:szCs w:val="20"/>
        </w:rPr>
        <w:t>in professional documents</w:t>
      </w:r>
      <w:r w:rsidRPr="0040794A">
        <w:rPr>
          <w:sz w:val="20"/>
          <w:szCs w:val="20"/>
        </w:rPr>
        <w:t xml:space="preserve"> for the area(s) of practice for which they </w:t>
      </w:r>
      <w:r w:rsidR="00B74DE6" w:rsidRPr="0040794A">
        <w:rPr>
          <w:sz w:val="20"/>
          <w:szCs w:val="20"/>
        </w:rPr>
        <w:t>are responsible</w:t>
      </w:r>
      <w:r w:rsidRPr="0040794A">
        <w:rPr>
          <w:sz w:val="20"/>
          <w:szCs w:val="20"/>
        </w:rPr>
        <w:t>.</w:t>
      </w:r>
    </w:p>
    <w:p w14:paraId="42325B46" w14:textId="77777777" w:rsidR="00456684" w:rsidRPr="0040794A" w:rsidRDefault="00456684" w:rsidP="00456684">
      <w:pPr>
        <w:rPr>
          <w:sz w:val="20"/>
          <w:szCs w:val="20"/>
        </w:rPr>
      </w:pPr>
    </w:p>
    <w:p w14:paraId="20E45BC8" w14:textId="77777777" w:rsidR="00456684" w:rsidRPr="0040794A" w:rsidRDefault="00456684" w:rsidP="00456684">
      <w:pPr>
        <w:rPr>
          <w:b/>
          <w:bCs/>
          <w:i/>
          <w:iCs/>
          <w:sz w:val="22"/>
        </w:rPr>
      </w:pPr>
      <w:r w:rsidRPr="0040794A">
        <w:rPr>
          <w:sz w:val="20"/>
          <w:szCs w:val="20"/>
        </w:rPr>
        <w:t>The seal must remain in the care and control of the professional to whom it was issued and may only be signed and dated, or digitally certified, by that individual.</w:t>
      </w:r>
    </w:p>
    <w:p w14:paraId="035A79E7" w14:textId="7917A153" w:rsidR="00DB7567" w:rsidRPr="0040794A" w:rsidRDefault="005E24E5" w:rsidP="005C12B5">
      <w:pPr>
        <w:pStyle w:val="Heading3"/>
      </w:pPr>
      <w:bookmarkStart w:id="82" w:name="_Toc71273450"/>
      <w:r w:rsidRPr="0040794A">
        <w:t xml:space="preserve">Guiding Principles for </w:t>
      </w:r>
      <w:r w:rsidR="007A336B" w:rsidRPr="0040794A">
        <w:t>Detailed Practice Area</w:t>
      </w:r>
      <w:r w:rsidRPr="0040794A">
        <w:t xml:space="preserve"> Procedures</w:t>
      </w:r>
      <w:bookmarkEnd w:id="82"/>
    </w:p>
    <w:p w14:paraId="192FBA5B" w14:textId="157B892C" w:rsidR="00705AF9" w:rsidRPr="0040794A" w:rsidRDefault="00705AF9" w:rsidP="00705AF9">
      <w:pPr>
        <w:rPr>
          <w:sz w:val="20"/>
          <w:szCs w:val="20"/>
        </w:rPr>
      </w:pPr>
      <w:r w:rsidRPr="0040794A">
        <w:rPr>
          <w:sz w:val="20"/>
          <w:szCs w:val="20"/>
        </w:rPr>
        <w:t xml:space="preserve">This high-level procedure applies across the </w:t>
      </w:r>
      <w:r w:rsidR="00921D19">
        <w:rPr>
          <w:sz w:val="20"/>
          <w:szCs w:val="20"/>
        </w:rPr>
        <w:t>firm</w:t>
      </w:r>
      <w:r w:rsidRPr="0040794A">
        <w:rPr>
          <w:sz w:val="20"/>
          <w:szCs w:val="20"/>
        </w:rPr>
        <w:t xml:space="preserve"> and will inform any more detailed procedures for authenticating documents in each </w:t>
      </w:r>
      <w:r w:rsidRPr="0040794A">
        <w:rPr>
          <w:sz w:val="20"/>
          <w:szCs w:val="20"/>
          <w:highlight w:val="yellow"/>
        </w:rPr>
        <w:t xml:space="preserve">division, department or practice </w:t>
      </w:r>
      <w:r w:rsidRPr="0040794A">
        <w:rPr>
          <w:b/>
          <w:bCs/>
          <w:i/>
          <w:iCs/>
          <w:sz w:val="20"/>
          <w:szCs w:val="20"/>
          <w:highlight w:val="cyan"/>
        </w:rPr>
        <w:t xml:space="preserve">{use </w:t>
      </w:r>
      <w:r w:rsidR="00921D19">
        <w:rPr>
          <w:b/>
          <w:bCs/>
          <w:i/>
          <w:iCs/>
          <w:sz w:val="20"/>
          <w:szCs w:val="20"/>
          <w:highlight w:val="cyan"/>
        </w:rPr>
        <w:t>firm</w:t>
      </w:r>
      <w:r w:rsidRPr="0040794A">
        <w:rPr>
          <w:b/>
          <w:bCs/>
          <w:i/>
          <w:iCs/>
          <w:sz w:val="20"/>
          <w:szCs w:val="20"/>
          <w:highlight w:val="cyan"/>
        </w:rPr>
        <w:t>’s terminology}</w:t>
      </w:r>
      <w:r w:rsidRPr="0040794A">
        <w:rPr>
          <w:sz w:val="20"/>
          <w:szCs w:val="20"/>
        </w:rPr>
        <w:t>.</w:t>
      </w:r>
    </w:p>
    <w:p w14:paraId="570CF259" w14:textId="77777777" w:rsidR="00705AF9" w:rsidRPr="0040794A" w:rsidRDefault="00705AF9" w:rsidP="00705AF9">
      <w:pPr>
        <w:rPr>
          <w:sz w:val="20"/>
          <w:szCs w:val="20"/>
        </w:rPr>
      </w:pPr>
    </w:p>
    <w:p w14:paraId="26BA3080" w14:textId="77777777" w:rsidR="00705AF9" w:rsidRPr="0040794A" w:rsidRDefault="00705AF9" w:rsidP="00705AF9">
      <w:pPr>
        <w:rPr>
          <w:sz w:val="20"/>
          <w:szCs w:val="20"/>
        </w:rPr>
      </w:pPr>
      <w:r w:rsidRPr="0040794A">
        <w:rPr>
          <w:sz w:val="20"/>
          <w:szCs w:val="20"/>
        </w:rPr>
        <w:t>Professionals of record will:</w:t>
      </w:r>
    </w:p>
    <w:p w14:paraId="1F6535DF" w14:textId="77777777" w:rsidR="008A0B1B" w:rsidRPr="000D40DF" w:rsidRDefault="008A0B1B" w:rsidP="008A0B1B">
      <w:pPr>
        <w:pStyle w:val="ListParagraph"/>
        <w:numPr>
          <w:ilvl w:val="0"/>
          <w:numId w:val="16"/>
        </w:numPr>
        <w:contextualSpacing/>
        <w:rPr>
          <w:sz w:val="20"/>
          <w:szCs w:val="20"/>
        </w:rPr>
      </w:pPr>
      <w:r w:rsidRPr="000D40DF">
        <w:rPr>
          <w:sz w:val="20"/>
          <w:szCs w:val="20"/>
        </w:rPr>
        <w:t>Maintain the care and control of their professional seal.</w:t>
      </w:r>
    </w:p>
    <w:p w14:paraId="08D06137" w14:textId="0EE36AD4" w:rsidR="008A0B1B" w:rsidRPr="000D40DF" w:rsidRDefault="008A0B1B" w:rsidP="008A0B1B">
      <w:pPr>
        <w:pStyle w:val="ListParagraph"/>
        <w:numPr>
          <w:ilvl w:val="0"/>
          <w:numId w:val="16"/>
        </w:numPr>
        <w:contextualSpacing/>
        <w:rPr>
          <w:sz w:val="20"/>
          <w:szCs w:val="20"/>
        </w:rPr>
      </w:pPr>
      <w:r w:rsidRPr="000D40DF">
        <w:rPr>
          <w:sz w:val="20"/>
          <w:szCs w:val="20"/>
        </w:rPr>
        <w:t>Review all professional documents to the extent they deem necessary to take professional responsibility for the engineering</w:t>
      </w:r>
      <w:r w:rsidR="00BB06EF">
        <w:rPr>
          <w:sz w:val="20"/>
          <w:szCs w:val="20"/>
        </w:rPr>
        <w:t>/geoscience</w:t>
      </w:r>
      <w:r w:rsidRPr="000D40DF">
        <w:rPr>
          <w:sz w:val="20"/>
          <w:szCs w:val="20"/>
        </w:rPr>
        <w:t xml:space="preserve"> content.</w:t>
      </w:r>
    </w:p>
    <w:p w14:paraId="3D2E2D1C" w14:textId="6BA9B4D7" w:rsidR="008A0B1B" w:rsidRPr="000D40DF" w:rsidRDefault="008A0B1B" w:rsidP="008A0B1B">
      <w:pPr>
        <w:pStyle w:val="ListParagraph"/>
        <w:numPr>
          <w:ilvl w:val="0"/>
          <w:numId w:val="16"/>
        </w:numPr>
        <w:contextualSpacing/>
        <w:rPr>
          <w:sz w:val="20"/>
          <w:szCs w:val="20"/>
        </w:rPr>
      </w:pPr>
      <w:r w:rsidRPr="000D40DF">
        <w:rPr>
          <w:sz w:val="20"/>
          <w:szCs w:val="20"/>
        </w:rPr>
        <w:t xml:space="preserve">Confirm that all </w:t>
      </w:r>
      <w:r w:rsidR="00544E7D" w:rsidRPr="000D40DF">
        <w:rPr>
          <w:sz w:val="20"/>
          <w:szCs w:val="20"/>
        </w:rPr>
        <w:t xml:space="preserve">permit to practice </w:t>
      </w:r>
      <w:r w:rsidRPr="000D40DF">
        <w:rPr>
          <w:sz w:val="20"/>
          <w:szCs w:val="20"/>
        </w:rPr>
        <w:t xml:space="preserve">requirements have been met and that the </w:t>
      </w:r>
      <w:r w:rsidR="00544E7D" w:rsidRPr="000D40DF">
        <w:rPr>
          <w:sz w:val="20"/>
          <w:szCs w:val="20"/>
        </w:rPr>
        <w:t xml:space="preserve">permit to practice </w:t>
      </w:r>
      <w:r w:rsidRPr="000D40DF">
        <w:rPr>
          <w:sz w:val="20"/>
          <w:szCs w:val="20"/>
        </w:rPr>
        <w:t xml:space="preserve">number is included </w:t>
      </w:r>
      <w:r>
        <w:rPr>
          <w:sz w:val="20"/>
          <w:szCs w:val="20"/>
        </w:rPr>
        <w:t>on all authenticated documents</w:t>
      </w:r>
      <w:r w:rsidRPr="000D40DF">
        <w:rPr>
          <w:sz w:val="20"/>
          <w:szCs w:val="20"/>
        </w:rPr>
        <w:t>.</w:t>
      </w:r>
    </w:p>
    <w:p w14:paraId="2F855281" w14:textId="77777777" w:rsidR="008A0B1B" w:rsidRPr="000D40DF" w:rsidRDefault="008A0B1B" w:rsidP="008A0B1B">
      <w:pPr>
        <w:pStyle w:val="ListParagraph"/>
        <w:numPr>
          <w:ilvl w:val="0"/>
          <w:numId w:val="16"/>
        </w:numPr>
        <w:contextualSpacing/>
        <w:rPr>
          <w:sz w:val="20"/>
          <w:szCs w:val="20"/>
        </w:rPr>
      </w:pPr>
      <w:r>
        <w:rPr>
          <w:sz w:val="20"/>
          <w:szCs w:val="20"/>
        </w:rPr>
        <w:t>D</w:t>
      </w:r>
      <w:r w:rsidRPr="000D40DF">
        <w:rPr>
          <w:sz w:val="20"/>
          <w:szCs w:val="20"/>
        </w:rPr>
        <w:t xml:space="preserve">ecide when and whether a professional document is ready to be </w:t>
      </w:r>
      <w:r>
        <w:rPr>
          <w:sz w:val="20"/>
          <w:szCs w:val="20"/>
        </w:rPr>
        <w:t>authenticated</w:t>
      </w:r>
      <w:r w:rsidRPr="000D40DF">
        <w:rPr>
          <w:sz w:val="20"/>
          <w:szCs w:val="20"/>
        </w:rPr>
        <w:t>.</w:t>
      </w:r>
    </w:p>
    <w:p w14:paraId="28BAF5B5" w14:textId="1871A484" w:rsidR="008A0B1B" w:rsidRPr="002D4D37" w:rsidRDefault="008A0B1B" w:rsidP="008A0B1B">
      <w:pPr>
        <w:pStyle w:val="ListParagraph"/>
        <w:numPr>
          <w:ilvl w:val="0"/>
          <w:numId w:val="16"/>
        </w:numPr>
        <w:contextualSpacing/>
        <w:rPr>
          <w:sz w:val="20"/>
          <w:szCs w:val="20"/>
        </w:rPr>
      </w:pPr>
      <w:r w:rsidRPr="00743D94">
        <w:rPr>
          <w:sz w:val="20"/>
          <w:szCs w:val="20"/>
        </w:rPr>
        <w:t xml:space="preserve">Use a signed and dated </w:t>
      </w:r>
      <w:r w:rsidR="007951E4">
        <w:rPr>
          <w:sz w:val="20"/>
          <w:szCs w:val="20"/>
        </w:rPr>
        <w:t xml:space="preserve">manual </w:t>
      </w:r>
      <w:r w:rsidRPr="00743D94">
        <w:rPr>
          <w:sz w:val="20"/>
          <w:szCs w:val="20"/>
        </w:rPr>
        <w:t>seal or apply a digital seal with digital certification approved by Engineers and Geoscientists BC to authenticate all professional documents that they prepare or directly supervise before those documents are delivered to others who will rely on them.</w:t>
      </w:r>
    </w:p>
    <w:p w14:paraId="2770E83D" w14:textId="3B76E0C3" w:rsidR="008A0B1B" w:rsidRPr="000D40DF" w:rsidRDefault="008A0B1B" w:rsidP="008A0B1B">
      <w:pPr>
        <w:pStyle w:val="ListParagraph"/>
        <w:numPr>
          <w:ilvl w:val="0"/>
          <w:numId w:val="16"/>
        </w:numPr>
        <w:contextualSpacing/>
        <w:rPr>
          <w:sz w:val="20"/>
          <w:szCs w:val="20"/>
        </w:rPr>
      </w:pPr>
      <w:r w:rsidRPr="000D40DF">
        <w:rPr>
          <w:sz w:val="20"/>
          <w:szCs w:val="20"/>
        </w:rPr>
        <w:t xml:space="preserve">For </w:t>
      </w:r>
      <w:r w:rsidR="008675E7">
        <w:rPr>
          <w:sz w:val="20"/>
          <w:szCs w:val="20"/>
        </w:rPr>
        <w:t xml:space="preserve">manual </w:t>
      </w:r>
      <w:r w:rsidRPr="000D40DF">
        <w:rPr>
          <w:sz w:val="20"/>
          <w:szCs w:val="20"/>
        </w:rPr>
        <w:t xml:space="preserve">seals, </w:t>
      </w:r>
      <w:r>
        <w:rPr>
          <w:sz w:val="20"/>
          <w:szCs w:val="20"/>
        </w:rPr>
        <w:t xml:space="preserve">the </w:t>
      </w:r>
      <w:r w:rsidRPr="000D40DF">
        <w:rPr>
          <w:sz w:val="20"/>
          <w:szCs w:val="20"/>
        </w:rPr>
        <w:t>date must be the date the seal was applied.</w:t>
      </w:r>
    </w:p>
    <w:p w14:paraId="318A2A94" w14:textId="77777777" w:rsidR="008A0B1B" w:rsidRDefault="008A0B1B" w:rsidP="008A0B1B">
      <w:pPr>
        <w:pStyle w:val="ListParagraph"/>
        <w:numPr>
          <w:ilvl w:val="0"/>
          <w:numId w:val="16"/>
        </w:numPr>
        <w:contextualSpacing/>
        <w:rPr>
          <w:sz w:val="20"/>
          <w:szCs w:val="20"/>
        </w:rPr>
      </w:pPr>
      <w:r w:rsidRPr="000D40DF">
        <w:rPr>
          <w:sz w:val="20"/>
          <w:szCs w:val="20"/>
        </w:rPr>
        <w:t xml:space="preserve">Authenticate all professional documents </w:t>
      </w:r>
      <w:r>
        <w:rPr>
          <w:sz w:val="20"/>
          <w:szCs w:val="20"/>
        </w:rPr>
        <w:t>that:</w:t>
      </w:r>
    </w:p>
    <w:p w14:paraId="1C902F02" w14:textId="5A997659" w:rsidR="008A0B1B" w:rsidRDefault="008A0B1B" w:rsidP="008A0B1B">
      <w:pPr>
        <w:pStyle w:val="ListParagraph"/>
        <w:numPr>
          <w:ilvl w:val="1"/>
          <w:numId w:val="16"/>
        </w:numPr>
        <w:contextualSpacing/>
        <w:rPr>
          <w:sz w:val="20"/>
          <w:szCs w:val="20"/>
        </w:rPr>
      </w:pPr>
      <w:r w:rsidRPr="0088060E">
        <w:rPr>
          <w:sz w:val="20"/>
          <w:szCs w:val="20"/>
        </w:rPr>
        <w:t xml:space="preserve">the </w:t>
      </w:r>
      <w:r w:rsidR="008675E7" w:rsidRPr="0088060E">
        <w:rPr>
          <w:sz w:val="20"/>
          <w:szCs w:val="20"/>
        </w:rPr>
        <w:t xml:space="preserve">professional </w:t>
      </w:r>
      <w:r w:rsidRPr="0088060E">
        <w:rPr>
          <w:sz w:val="20"/>
          <w:szCs w:val="20"/>
        </w:rPr>
        <w:t>has prepared in their professional capacity or has been prepared under their direct supervision,</w:t>
      </w:r>
    </w:p>
    <w:p w14:paraId="62681EE4" w14:textId="77777777" w:rsidR="008A0B1B" w:rsidRDefault="008A0B1B" w:rsidP="008A0B1B">
      <w:pPr>
        <w:pStyle w:val="ListParagraph"/>
        <w:numPr>
          <w:ilvl w:val="1"/>
          <w:numId w:val="16"/>
        </w:numPr>
        <w:contextualSpacing/>
        <w:rPr>
          <w:sz w:val="20"/>
          <w:szCs w:val="20"/>
        </w:rPr>
      </w:pPr>
      <w:r w:rsidRPr="00973BBE">
        <w:rPr>
          <w:sz w:val="20"/>
          <w:szCs w:val="20"/>
        </w:rPr>
        <w:t>contain content related to the regulated practice, and</w:t>
      </w:r>
    </w:p>
    <w:p w14:paraId="4F75EF63" w14:textId="77777777" w:rsidR="008A0B1B" w:rsidRPr="000D40DF" w:rsidRDefault="008A0B1B" w:rsidP="008A0B1B">
      <w:pPr>
        <w:pStyle w:val="ListParagraph"/>
        <w:numPr>
          <w:ilvl w:val="1"/>
          <w:numId w:val="16"/>
        </w:numPr>
        <w:contextualSpacing/>
        <w:rPr>
          <w:sz w:val="20"/>
          <w:szCs w:val="20"/>
        </w:rPr>
      </w:pPr>
      <w:r w:rsidRPr="00973BBE">
        <w:rPr>
          <w:sz w:val="20"/>
          <w:szCs w:val="20"/>
        </w:rPr>
        <w:lastRenderedPageBreak/>
        <w:t>will be relied on by others</w:t>
      </w:r>
      <w:r>
        <w:rPr>
          <w:sz w:val="20"/>
          <w:szCs w:val="20"/>
        </w:rPr>
        <w:t>.</w:t>
      </w:r>
    </w:p>
    <w:p w14:paraId="7A6D8BA4" w14:textId="7D8D0465" w:rsidR="008A0B1B" w:rsidRPr="000D40DF" w:rsidRDefault="008A0B1B" w:rsidP="008A0B1B">
      <w:pPr>
        <w:pStyle w:val="ListParagraph"/>
        <w:numPr>
          <w:ilvl w:val="0"/>
          <w:numId w:val="16"/>
        </w:numPr>
        <w:contextualSpacing/>
        <w:rPr>
          <w:sz w:val="20"/>
          <w:szCs w:val="20"/>
        </w:rPr>
      </w:pPr>
      <w:r w:rsidRPr="000D40DF">
        <w:rPr>
          <w:sz w:val="20"/>
          <w:szCs w:val="20"/>
        </w:rPr>
        <w:t>Authenticate all record drawings that contain changes to the engineering</w:t>
      </w:r>
      <w:r w:rsidR="00BD35CF">
        <w:rPr>
          <w:sz w:val="20"/>
          <w:szCs w:val="20"/>
        </w:rPr>
        <w:t>/geoscience</w:t>
      </w:r>
      <w:r w:rsidRPr="000D40DF">
        <w:rPr>
          <w:sz w:val="20"/>
          <w:szCs w:val="20"/>
        </w:rPr>
        <w:t xml:space="preserve"> content not previously issued in a</w:t>
      </w:r>
      <w:r>
        <w:rPr>
          <w:sz w:val="20"/>
          <w:szCs w:val="20"/>
        </w:rPr>
        <w:t xml:space="preserve">n authenticated </w:t>
      </w:r>
      <w:r w:rsidRPr="000D40DF">
        <w:rPr>
          <w:sz w:val="20"/>
          <w:szCs w:val="20"/>
        </w:rPr>
        <w:t>document.</w:t>
      </w:r>
    </w:p>
    <w:p w14:paraId="57931B3F" w14:textId="53465222" w:rsidR="008A0B1B" w:rsidRPr="00730039" w:rsidRDefault="008A0B1B" w:rsidP="008A0B1B">
      <w:pPr>
        <w:pStyle w:val="ListParagraph"/>
        <w:numPr>
          <w:ilvl w:val="0"/>
          <w:numId w:val="16"/>
        </w:numPr>
        <w:contextualSpacing/>
        <w:rPr>
          <w:rFonts w:eastAsiaTheme="minorEastAsia" w:cstheme="minorBidi"/>
          <w:color w:val="000000" w:themeColor="text1"/>
          <w:sz w:val="20"/>
          <w:szCs w:val="20"/>
        </w:rPr>
      </w:pPr>
      <w:r w:rsidRPr="000D40DF">
        <w:rPr>
          <w:sz w:val="20"/>
          <w:szCs w:val="20"/>
        </w:rPr>
        <w:t>If authenticating record drawings that include information provided by others not under</w:t>
      </w:r>
      <w:r>
        <w:rPr>
          <w:sz w:val="20"/>
          <w:szCs w:val="20"/>
        </w:rPr>
        <w:t xml:space="preserve"> the</w:t>
      </w:r>
      <w:r w:rsidR="00BD35CF">
        <w:rPr>
          <w:sz w:val="20"/>
          <w:szCs w:val="20"/>
        </w:rPr>
        <w:t xml:space="preserve"> </w:t>
      </w:r>
      <w:proofErr w:type="gramStart"/>
      <w:r w:rsidR="00BD35CF">
        <w:rPr>
          <w:sz w:val="20"/>
          <w:szCs w:val="20"/>
        </w:rPr>
        <w:t>professionals</w:t>
      </w:r>
      <w:proofErr w:type="gramEnd"/>
      <w:r w:rsidR="00BD35CF">
        <w:rPr>
          <w:sz w:val="20"/>
          <w:szCs w:val="20"/>
        </w:rPr>
        <w:t xml:space="preserve"> </w:t>
      </w:r>
      <w:r w:rsidRPr="000D40DF">
        <w:rPr>
          <w:sz w:val="20"/>
          <w:szCs w:val="20"/>
        </w:rPr>
        <w:t xml:space="preserve">direct supervision, </w:t>
      </w:r>
      <w:r>
        <w:rPr>
          <w:sz w:val="20"/>
          <w:szCs w:val="20"/>
        </w:rPr>
        <w:t>the following declaration must be included on the drawing:</w:t>
      </w:r>
    </w:p>
    <w:p w14:paraId="418925B7" w14:textId="77777777" w:rsidR="008A0B1B" w:rsidRPr="00730039" w:rsidRDefault="008A0B1B" w:rsidP="008A0B1B">
      <w:pPr>
        <w:pStyle w:val="ListParagraph"/>
        <w:contextualSpacing/>
        <w:rPr>
          <w:rFonts w:eastAsiaTheme="minorEastAsia" w:cstheme="minorBidi"/>
          <w:color w:val="000000" w:themeColor="text1"/>
          <w:sz w:val="20"/>
          <w:szCs w:val="20"/>
        </w:rPr>
      </w:pPr>
    </w:p>
    <w:p w14:paraId="4578B18D" w14:textId="77777777" w:rsidR="008A0B1B" w:rsidRPr="002D4D37" w:rsidRDefault="008A0B1B" w:rsidP="008A0B1B">
      <w:pPr>
        <w:pStyle w:val="ListParagraph"/>
        <w:ind w:left="1440"/>
        <w:contextualSpacing/>
        <w:rPr>
          <w:rStyle w:val="Hyperlink"/>
          <w:rFonts w:eastAsiaTheme="minorHAnsi"/>
          <w:i/>
          <w:iCs/>
          <w:u w:val="none"/>
          <w:lang w:eastAsia="en-US"/>
        </w:rPr>
      </w:pPr>
      <w:r w:rsidRPr="002D4D37">
        <w:rPr>
          <w:rStyle w:val="Hyperlink"/>
          <w:rFonts w:eastAsiaTheme="minorHAnsi"/>
          <w:i/>
          <w:iCs/>
          <w:u w:val="none"/>
          <w:lang w:eastAsia="en-US"/>
        </w:rPr>
        <w:t>“The seal and signature of the undersigned on this drawing certifies that the design information contained in these drawings accurately reflects the original design and the material design changes made during construction that were brought to the undersigned’s attention. These drawings are intended to incorporate addenda, change orders, and other material design changes, but not necessarily all site instructions.</w:t>
      </w:r>
    </w:p>
    <w:p w14:paraId="4240406B" w14:textId="77777777" w:rsidR="008A0B1B" w:rsidRPr="002D4D37" w:rsidRDefault="008A0B1B" w:rsidP="008A0B1B">
      <w:pPr>
        <w:pStyle w:val="ListParagraph"/>
        <w:ind w:left="1440"/>
        <w:contextualSpacing/>
        <w:rPr>
          <w:rStyle w:val="Hyperlink"/>
          <w:rFonts w:eastAsiaTheme="minorHAnsi"/>
          <w:i/>
          <w:iCs/>
          <w:u w:val="none"/>
          <w:lang w:eastAsia="en-US"/>
        </w:rPr>
      </w:pPr>
    </w:p>
    <w:p w14:paraId="35F42CAD" w14:textId="77777777" w:rsidR="008A0B1B" w:rsidRPr="002D4D37" w:rsidRDefault="008A0B1B" w:rsidP="008A0B1B">
      <w:pPr>
        <w:pStyle w:val="ListParagraph"/>
        <w:ind w:left="1440"/>
        <w:contextualSpacing/>
        <w:rPr>
          <w:rStyle w:val="Hyperlink"/>
          <w:rFonts w:eastAsiaTheme="minorHAnsi"/>
          <w:i/>
          <w:iCs/>
          <w:u w:val="none"/>
          <w:lang w:eastAsia="en-US"/>
        </w:rPr>
      </w:pPr>
      <w:r w:rsidRPr="002D4D37">
        <w:rPr>
          <w:rStyle w:val="Hyperlink"/>
          <w:rFonts w:eastAsiaTheme="minorHAnsi"/>
          <w:i/>
          <w:iCs/>
          <w:u w:val="none"/>
          <w:lang w:eastAsia="en-US"/>
        </w:rPr>
        <w:t>The undersigned does not warrant or guarantee, nor accept any responsibility for the accuracy or completeness of the as-constructed information supplied by others contained in these drawings, but does, by sealing and signing, certify that the as-constructed information, if accurate and complete, provides an as-constructed system which substantially complies in all material respects with the original design intent.”</w:t>
      </w:r>
    </w:p>
    <w:p w14:paraId="7362C096" w14:textId="77777777" w:rsidR="008A0B1B" w:rsidRPr="00730039" w:rsidRDefault="008A0B1B" w:rsidP="008A0B1B">
      <w:pPr>
        <w:pStyle w:val="ListParagraph"/>
        <w:ind w:left="1440"/>
        <w:contextualSpacing/>
        <w:rPr>
          <w:rStyle w:val="Hyperlink"/>
          <w:rFonts w:eastAsiaTheme="minorHAnsi"/>
          <w:i/>
          <w:iCs/>
          <w:lang w:eastAsia="en-US"/>
        </w:rPr>
      </w:pPr>
    </w:p>
    <w:p w14:paraId="2E832F3B" w14:textId="5A00CC25" w:rsidR="008A0B1B" w:rsidRPr="000D40DF" w:rsidRDefault="008A0B1B" w:rsidP="008A0B1B">
      <w:pPr>
        <w:pStyle w:val="ListParagraph"/>
        <w:numPr>
          <w:ilvl w:val="0"/>
          <w:numId w:val="16"/>
        </w:numPr>
        <w:contextualSpacing/>
        <w:rPr>
          <w:szCs w:val="18"/>
        </w:rPr>
      </w:pPr>
      <w:r>
        <w:rPr>
          <w:sz w:val="20"/>
          <w:szCs w:val="20"/>
        </w:rPr>
        <w:t>Any</w:t>
      </w:r>
      <w:r w:rsidRPr="000D40DF">
        <w:rPr>
          <w:sz w:val="20"/>
          <w:szCs w:val="20"/>
        </w:rPr>
        <w:t xml:space="preserve"> email correspondence which contains professional engineering </w:t>
      </w:r>
      <w:r w:rsidR="00D237E3">
        <w:rPr>
          <w:sz w:val="20"/>
          <w:szCs w:val="20"/>
        </w:rPr>
        <w:t xml:space="preserve">or geoscience </w:t>
      </w:r>
      <w:r w:rsidRPr="000D40DF">
        <w:rPr>
          <w:sz w:val="20"/>
          <w:szCs w:val="20"/>
        </w:rPr>
        <w:t>advice, or decisions issued in a professional capacity</w:t>
      </w:r>
      <w:r>
        <w:rPr>
          <w:sz w:val="20"/>
          <w:szCs w:val="20"/>
        </w:rPr>
        <w:t xml:space="preserve"> will be followed up with an appropriately authenticated document</w:t>
      </w:r>
      <w:r w:rsidRPr="000D40DF">
        <w:rPr>
          <w:sz w:val="20"/>
          <w:szCs w:val="20"/>
        </w:rPr>
        <w:t>.</w:t>
      </w:r>
    </w:p>
    <w:p w14:paraId="79B7C445" w14:textId="164829D6" w:rsidR="008A0B1B" w:rsidRPr="00BC6ADC" w:rsidRDefault="008A0B1B" w:rsidP="008A0B1B">
      <w:pPr>
        <w:pStyle w:val="ListParagraph"/>
        <w:numPr>
          <w:ilvl w:val="0"/>
          <w:numId w:val="17"/>
        </w:numPr>
        <w:autoSpaceDE w:val="0"/>
        <w:autoSpaceDN w:val="0"/>
        <w:adjustRightInd w:val="0"/>
        <w:ind w:left="709"/>
        <w:contextualSpacing/>
        <w:rPr>
          <w:b/>
          <w:caps/>
          <w:sz w:val="20"/>
          <w:szCs w:val="20"/>
          <w:highlight w:val="yellow"/>
        </w:rPr>
      </w:pPr>
      <w:r w:rsidRPr="000D40DF">
        <w:rPr>
          <w:sz w:val="20"/>
          <w:szCs w:val="20"/>
        </w:rPr>
        <w:t>Retain a record copy of all authenticated documents in the project file.</w:t>
      </w:r>
      <w:r>
        <w:rPr>
          <w:sz w:val="20"/>
          <w:szCs w:val="20"/>
        </w:rPr>
        <w:t xml:space="preserve"> </w:t>
      </w:r>
      <w:r w:rsidRPr="00BC6ADC">
        <w:rPr>
          <w:sz w:val="20"/>
          <w:szCs w:val="20"/>
          <w:highlight w:val="yellow"/>
        </w:rPr>
        <w:t>(clearly define the format o</w:t>
      </w:r>
      <w:r>
        <w:rPr>
          <w:sz w:val="20"/>
          <w:szCs w:val="20"/>
          <w:highlight w:val="yellow"/>
        </w:rPr>
        <w:t>f</w:t>
      </w:r>
      <w:r w:rsidRPr="00BC6ADC">
        <w:rPr>
          <w:sz w:val="20"/>
          <w:szCs w:val="20"/>
          <w:highlight w:val="yellow"/>
        </w:rPr>
        <w:t xml:space="preserve"> the record copies e.g.</w:t>
      </w:r>
      <w:r w:rsidR="00D237E3">
        <w:rPr>
          <w:sz w:val="20"/>
          <w:szCs w:val="20"/>
          <w:highlight w:val="yellow"/>
        </w:rPr>
        <w:t>,</w:t>
      </w:r>
      <w:r w:rsidRPr="00BC6ADC">
        <w:rPr>
          <w:sz w:val="20"/>
          <w:szCs w:val="20"/>
          <w:highlight w:val="yellow"/>
        </w:rPr>
        <w:t xml:space="preserve"> originally </w:t>
      </w:r>
      <w:r w:rsidR="00D237E3">
        <w:rPr>
          <w:sz w:val="20"/>
          <w:szCs w:val="20"/>
          <w:highlight w:val="yellow"/>
        </w:rPr>
        <w:t xml:space="preserve">authenticated </w:t>
      </w:r>
      <w:r w:rsidRPr="00BC6ADC">
        <w:rPr>
          <w:sz w:val="20"/>
          <w:szCs w:val="20"/>
          <w:highlight w:val="yellow"/>
        </w:rPr>
        <w:t xml:space="preserve">documents, photocopies or scans of </w:t>
      </w:r>
      <w:r w:rsidR="00FF36F6">
        <w:rPr>
          <w:sz w:val="20"/>
          <w:szCs w:val="20"/>
          <w:highlight w:val="yellow"/>
        </w:rPr>
        <w:t xml:space="preserve">authenticated </w:t>
      </w:r>
      <w:r w:rsidRPr="00BC6ADC">
        <w:rPr>
          <w:sz w:val="20"/>
          <w:szCs w:val="20"/>
          <w:highlight w:val="yellow"/>
        </w:rPr>
        <w:t xml:space="preserve">documents, or digitally sealed and certified PDF files. [choose appropriate ones for firm]) </w:t>
      </w:r>
    </w:p>
    <w:p w14:paraId="7D6CD381" w14:textId="276C6EC9" w:rsidR="00705AF9" w:rsidRPr="0040794A" w:rsidRDefault="00705AF9" w:rsidP="00705AF9">
      <w:pPr>
        <w:autoSpaceDE w:val="0"/>
        <w:autoSpaceDN w:val="0"/>
        <w:adjustRightInd w:val="0"/>
        <w:contextualSpacing/>
        <w:rPr>
          <w:b/>
          <w:caps/>
          <w:sz w:val="20"/>
          <w:szCs w:val="20"/>
        </w:rPr>
      </w:pPr>
    </w:p>
    <w:p w14:paraId="19AFD534" w14:textId="77777777" w:rsidR="008402FD" w:rsidRPr="0040794A" w:rsidRDefault="008402FD" w:rsidP="008402FD">
      <w:pPr>
        <w:pStyle w:val="Heading3"/>
        <w:rPr>
          <w:lang w:eastAsia="en-CA"/>
        </w:rPr>
      </w:pPr>
      <w:bookmarkStart w:id="83" w:name="_Toc71273451"/>
      <w:r w:rsidRPr="0040794A">
        <w:rPr>
          <w:lang w:eastAsia="en-CA"/>
        </w:rPr>
        <w:t>References</w:t>
      </w:r>
      <w:bookmarkEnd w:id="83"/>
    </w:p>
    <w:p w14:paraId="0992EC42" w14:textId="7AE90281" w:rsidR="008402FD" w:rsidRPr="0040794A" w:rsidRDefault="008402FD" w:rsidP="008402FD">
      <w:pPr>
        <w:pStyle w:val="BodyText"/>
        <w:rPr>
          <w:b/>
          <w:bCs/>
          <w:i/>
          <w:iCs/>
          <w:lang w:eastAsia="en-CA"/>
        </w:rPr>
      </w:pPr>
      <w:r w:rsidRPr="0040794A">
        <w:rPr>
          <w:b/>
          <w:bCs/>
          <w:i/>
          <w:iCs/>
          <w:highlight w:val="cyan"/>
          <w:lang w:eastAsia="en-CA"/>
        </w:rPr>
        <w:t>Refer to any detailed procedures for engineering</w:t>
      </w:r>
      <w:r w:rsidR="00FF36F6">
        <w:rPr>
          <w:b/>
          <w:bCs/>
          <w:i/>
          <w:iCs/>
          <w:highlight w:val="cyan"/>
          <w:lang w:eastAsia="en-CA"/>
        </w:rPr>
        <w:t>/geoscience</w:t>
      </w:r>
      <w:r w:rsidRPr="0040794A">
        <w:rPr>
          <w:b/>
          <w:bCs/>
          <w:i/>
          <w:iCs/>
          <w:highlight w:val="cyan"/>
          <w:lang w:eastAsia="en-CA"/>
        </w:rPr>
        <w:t xml:space="preserve"> groups.</w:t>
      </w:r>
    </w:p>
    <w:p w14:paraId="6F9C0411" w14:textId="356A04E4" w:rsidR="00376AD5" w:rsidRPr="0040794A" w:rsidRDefault="00376AD5" w:rsidP="005C12B5">
      <w:pPr>
        <w:pStyle w:val="Heading2"/>
        <w:rPr>
          <w:lang w:eastAsia="en-CA"/>
        </w:rPr>
      </w:pPr>
      <w:bookmarkStart w:id="84" w:name="_Toc71273452"/>
      <w:bookmarkStart w:id="85" w:name="_Toc71481571"/>
      <w:r w:rsidRPr="0040794A">
        <w:rPr>
          <w:lang w:eastAsia="en-CA"/>
        </w:rPr>
        <w:t>Direct Supervision</w:t>
      </w:r>
      <w:bookmarkEnd w:id="84"/>
      <w:bookmarkEnd w:id="85"/>
    </w:p>
    <w:p w14:paraId="49CA3A1E" w14:textId="77777777" w:rsidR="00F84AE3" w:rsidRPr="0040794A" w:rsidRDefault="00F84AE3" w:rsidP="005C12B5">
      <w:pPr>
        <w:pStyle w:val="Heading3"/>
      </w:pPr>
      <w:bookmarkStart w:id="86" w:name="_Toc36296655"/>
      <w:bookmarkStart w:id="87" w:name="_Toc71273453"/>
      <w:bookmarkStart w:id="88" w:name="_Toc380338192"/>
      <w:bookmarkStart w:id="89" w:name="_Toc380338193"/>
      <w:r w:rsidRPr="0040794A">
        <w:t>Introduction</w:t>
      </w:r>
      <w:bookmarkEnd w:id="86"/>
      <w:bookmarkEnd w:id="87"/>
    </w:p>
    <w:p w14:paraId="64F61C18" w14:textId="38BCC5A7" w:rsidR="00006FB1" w:rsidRPr="0040794A" w:rsidRDefault="00006FB1" w:rsidP="00006FB1">
      <w:pPr>
        <w:rPr>
          <w:sz w:val="20"/>
          <w:szCs w:val="20"/>
        </w:rPr>
      </w:pPr>
      <w:r w:rsidRPr="0040794A">
        <w:rPr>
          <w:sz w:val="20"/>
          <w:szCs w:val="20"/>
        </w:rPr>
        <w:t xml:space="preserve">As required by </w:t>
      </w:r>
      <w:r w:rsidR="00FF36F6">
        <w:rPr>
          <w:sz w:val="20"/>
          <w:szCs w:val="20"/>
        </w:rPr>
        <w:t xml:space="preserve">section </w:t>
      </w:r>
      <w:r w:rsidR="002D3CC0">
        <w:rPr>
          <w:sz w:val="20"/>
          <w:szCs w:val="20"/>
        </w:rPr>
        <w:t xml:space="preserve">7.3.8 of the Bylaws </w:t>
      </w:r>
      <w:r w:rsidR="002D3CC0" w:rsidRPr="002D3CC0">
        <w:rPr>
          <w:sz w:val="20"/>
          <w:szCs w:val="20"/>
        </w:rPr>
        <w:t xml:space="preserve">of </w:t>
      </w:r>
      <w:r w:rsidR="00323381" w:rsidRPr="002D4D37">
        <w:rPr>
          <w:sz w:val="20"/>
          <w:szCs w:val="20"/>
        </w:rPr>
        <w:t>Engineers and Geoscientists BC</w:t>
      </w:r>
      <w:r w:rsidRPr="002D3CC0">
        <w:rPr>
          <w:sz w:val="20"/>
          <w:szCs w:val="20"/>
        </w:rPr>
        <w:t xml:space="preserve">, </w:t>
      </w:r>
      <w:r w:rsidR="00C8139B">
        <w:rPr>
          <w:sz w:val="20"/>
          <w:szCs w:val="20"/>
        </w:rPr>
        <w:t>p</w:t>
      </w:r>
      <w:r w:rsidRPr="002D3CC0">
        <w:rPr>
          <w:sz w:val="20"/>
          <w:szCs w:val="20"/>
        </w:rPr>
        <w:t>rofessional</w:t>
      </w:r>
      <w:r w:rsidR="00C8139B">
        <w:rPr>
          <w:sz w:val="20"/>
          <w:szCs w:val="20"/>
        </w:rPr>
        <w:t>s</w:t>
      </w:r>
      <w:r w:rsidRPr="002D3CC0">
        <w:rPr>
          <w:sz w:val="20"/>
          <w:szCs w:val="20"/>
        </w:rPr>
        <w:t xml:space="preserve"> must meet the requirement of Direct Supervision in all areas of</w:t>
      </w:r>
      <w:r w:rsidRPr="0040794A">
        <w:rPr>
          <w:sz w:val="20"/>
          <w:szCs w:val="20"/>
        </w:rPr>
        <w:t xml:space="preserve"> </w:t>
      </w:r>
      <w:r w:rsidR="00C8139B">
        <w:rPr>
          <w:sz w:val="20"/>
          <w:szCs w:val="20"/>
        </w:rPr>
        <w:t>r</w:t>
      </w:r>
      <w:r w:rsidRPr="0040794A">
        <w:rPr>
          <w:sz w:val="20"/>
          <w:szCs w:val="20"/>
        </w:rPr>
        <w:t xml:space="preserve">egulated </w:t>
      </w:r>
      <w:r w:rsidR="00C8139B">
        <w:rPr>
          <w:sz w:val="20"/>
          <w:szCs w:val="20"/>
        </w:rPr>
        <w:t>p</w:t>
      </w:r>
      <w:r w:rsidRPr="0040794A">
        <w:rPr>
          <w:sz w:val="20"/>
          <w:szCs w:val="20"/>
        </w:rPr>
        <w:t xml:space="preserve">ractice where there is </w:t>
      </w:r>
      <w:r w:rsidR="002D3CC0">
        <w:rPr>
          <w:sz w:val="20"/>
          <w:szCs w:val="20"/>
        </w:rPr>
        <w:t>d</w:t>
      </w:r>
      <w:r w:rsidR="002D3CC0" w:rsidRPr="0040794A">
        <w:rPr>
          <w:sz w:val="20"/>
          <w:szCs w:val="20"/>
        </w:rPr>
        <w:t xml:space="preserve">elegation </w:t>
      </w:r>
      <w:r w:rsidRPr="0040794A">
        <w:rPr>
          <w:sz w:val="20"/>
          <w:szCs w:val="20"/>
        </w:rPr>
        <w:t xml:space="preserve">to </w:t>
      </w:r>
      <w:r w:rsidR="002D3CC0" w:rsidRPr="004F10CF">
        <w:rPr>
          <w:sz w:val="20"/>
          <w:szCs w:val="20"/>
        </w:rPr>
        <w:t>subordinates</w:t>
      </w:r>
      <w:r w:rsidRPr="004F10CF">
        <w:rPr>
          <w:sz w:val="20"/>
          <w:szCs w:val="20"/>
        </w:rPr>
        <w:t xml:space="preserve">.  </w:t>
      </w:r>
      <w:r w:rsidRPr="002D4D37">
        <w:rPr>
          <w:sz w:val="20"/>
          <w:szCs w:val="20"/>
        </w:rPr>
        <w:t xml:space="preserve">This professional obligation is further described in </w:t>
      </w:r>
      <w:r w:rsidR="007862B8">
        <w:rPr>
          <w:sz w:val="20"/>
          <w:szCs w:val="20"/>
        </w:rPr>
        <w:t xml:space="preserve">the </w:t>
      </w:r>
      <w:r w:rsidR="004F10CF">
        <w:rPr>
          <w:sz w:val="20"/>
          <w:szCs w:val="20"/>
        </w:rPr>
        <w:t>Engineers and Geoscientists BC’s</w:t>
      </w:r>
      <w:r w:rsidR="004F10CF" w:rsidRPr="002D4D37">
        <w:rPr>
          <w:sz w:val="20"/>
          <w:szCs w:val="20"/>
        </w:rPr>
        <w:t xml:space="preserve"> </w:t>
      </w:r>
      <w:hyperlink r:id="rId27" w:history="1">
        <w:r w:rsidR="004F10CF" w:rsidRPr="002D4D37">
          <w:rPr>
            <w:rStyle w:val="Hyperlink"/>
            <w:i/>
            <w:iCs/>
          </w:rPr>
          <w:t>Guide to the Standard for Direct Supervision</w:t>
        </w:r>
      </w:hyperlink>
      <w:r w:rsidRPr="002D4D37">
        <w:rPr>
          <w:sz w:val="20"/>
          <w:szCs w:val="20"/>
        </w:rPr>
        <w:t>.</w:t>
      </w:r>
    </w:p>
    <w:p w14:paraId="50A0A513" w14:textId="77777777" w:rsidR="00006FB1" w:rsidRPr="0040794A" w:rsidRDefault="00006FB1" w:rsidP="00006FB1">
      <w:pPr>
        <w:rPr>
          <w:sz w:val="20"/>
          <w:szCs w:val="20"/>
        </w:rPr>
      </w:pPr>
    </w:p>
    <w:p w14:paraId="3DE9BA5F" w14:textId="0DE4EB8C" w:rsidR="00006FB1" w:rsidRPr="0040794A" w:rsidRDefault="00006FB1" w:rsidP="00006FB1">
      <w:pPr>
        <w:rPr>
          <w:sz w:val="20"/>
          <w:szCs w:val="20"/>
        </w:rPr>
      </w:pPr>
      <w:r w:rsidRPr="0040794A">
        <w:rPr>
          <w:sz w:val="20"/>
          <w:szCs w:val="20"/>
        </w:rPr>
        <w:t xml:space="preserve">Delegating means to undertake certain activities, work, or decisions related to the </w:t>
      </w:r>
      <w:r w:rsidR="007862B8">
        <w:rPr>
          <w:sz w:val="20"/>
          <w:szCs w:val="20"/>
        </w:rPr>
        <w:t>r</w:t>
      </w:r>
      <w:r w:rsidRPr="0040794A">
        <w:rPr>
          <w:sz w:val="20"/>
          <w:szCs w:val="20"/>
        </w:rPr>
        <w:t xml:space="preserve">egulated </w:t>
      </w:r>
      <w:r w:rsidR="007862B8">
        <w:rPr>
          <w:sz w:val="20"/>
          <w:szCs w:val="20"/>
        </w:rPr>
        <w:t>p</w:t>
      </w:r>
      <w:r w:rsidRPr="0040794A">
        <w:rPr>
          <w:sz w:val="20"/>
          <w:szCs w:val="20"/>
        </w:rPr>
        <w:t xml:space="preserve">ractice on behalf of a </w:t>
      </w:r>
      <w:r w:rsidR="007862B8">
        <w:rPr>
          <w:sz w:val="20"/>
          <w:szCs w:val="20"/>
        </w:rPr>
        <w:t xml:space="preserve">professional </w:t>
      </w:r>
      <w:r w:rsidRPr="0040794A">
        <w:rPr>
          <w:sz w:val="20"/>
          <w:szCs w:val="20"/>
        </w:rPr>
        <w:t xml:space="preserve">who takes professional responsibility for the work of the </w:t>
      </w:r>
      <w:r w:rsidR="001F77F5" w:rsidRPr="0040794A">
        <w:rPr>
          <w:sz w:val="20"/>
          <w:szCs w:val="20"/>
        </w:rPr>
        <w:t>subordinate</w:t>
      </w:r>
      <w:r w:rsidRPr="0040794A">
        <w:rPr>
          <w:sz w:val="20"/>
          <w:szCs w:val="20"/>
        </w:rPr>
        <w:t xml:space="preserve">.  To directly supervise work delegated to a </w:t>
      </w:r>
      <w:r w:rsidR="001F77F5" w:rsidRPr="0040794A">
        <w:rPr>
          <w:sz w:val="20"/>
          <w:szCs w:val="20"/>
        </w:rPr>
        <w:t xml:space="preserve">subordinate </w:t>
      </w:r>
      <w:r w:rsidRPr="0040794A">
        <w:rPr>
          <w:sz w:val="20"/>
          <w:szCs w:val="20"/>
        </w:rPr>
        <w:t xml:space="preserve">means to control and conduct the activities, work, or decisions related to the </w:t>
      </w:r>
      <w:r w:rsidR="001F77F5" w:rsidRPr="0040794A">
        <w:rPr>
          <w:sz w:val="20"/>
          <w:szCs w:val="20"/>
        </w:rPr>
        <w:t xml:space="preserve">regulated practice </w:t>
      </w:r>
      <w:r w:rsidRPr="0040794A">
        <w:rPr>
          <w:sz w:val="20"/>
          <w:szCs w:val="20"/>
        </w:rPr>
        <w:t xml:space="preserve">that have been </w:t>
      </w:r>
      <w:r w:rsidR="001F77F5" w:rsidRPr="0040794A">
        <w:rPr>
          <w:sz w:val="20"/>
          <w:szCs w:val="20"/>
        </w:rPr>
        <w:t xml:space="preserve">delegated </w:t>
      </w:r>
      <w:r w:rsidRPr="0040794A">
        <w:rPr>
          <w:sz w:val="20"/>
          <w:szCs w:val="20"/>
        </w:rPr>
        <w:t xml:space="preserve">to a </w:t>
      </w:r>
      <w:r w:rsidR="001F77F5" w:rsidRPr="0040794A">
        <w:rPr>
          <w:sz w:val="20"/>
          <w:szCs w:val="20"/>
        </w:rPr>
        <w:t>subordinate</w:t>
      </w:r>
      <w:r w:rsidRPr="0040794A">
        <w:rPr>
          <w:sz w:val="20"/>
          <w:szCs w:val="20"/>
        </w:rPr>
        <w:t>.</w:t>
      </w:r>
      <w:r w:rsidR="008013FB" w:rsidRPr="0040794A">
        <w:rPr>
          <w:sz w:val="20"/>
          <w:szCs w:val="20"/>
        </w:rPr>
        <w:t xml:space="preserve">  A </w:t>
      </w:r>
      <w:r w:rsidR="001F77F5" w:rsidRPr="0040794A">
        <w:rPr>
          <w:sz w:val="20"/>
          <w:szCs w:val="20"/>
        </w:rPr>
        <w:t xml:space="preserve">subordinate </w:t>
      </w:r>
      <w:r w:rsidR="008013FB" w:rsidRPr="0040794A">
        <w:rPr>
          <w:sz w:val="20"/>
          <w:szCs w:val="20"/>
        </w:rPr>
        <w:t xml:space="preserve">may be </w:t>
      </w:r>
      <w:r w:rsidR="002F0874" w:rsidRPr="0040794A">
        <w:rPr>
          <w:sz w:val="20"/>
          <w:szCs w:val="20"/>
        </w:rPr>
        <w:t xml:space="preserve">any individual who engages in the </w:t>
      </w:r>
      <w:r w:rsidR="001F77F5" w:rsidRPr="0040794A">
        <w:rPr>
          <w:sz w:val="20"/>
          <w:szCs w:val="20"/>
        </w:rPr>
        <w:t xml:space="preserve">regulated </w:t>
      </w:r>
      <w:r w:rsidR="002F0874" w:rsidRPr="0040794A">
        <w:rPr>
          <w:sz w:val="20"/>
          <w:szCs w:val="20"/>
        </w:rPr>
        <w:t xml:space="preserve">Practice </w:t>
      </w:r>
      <w:r w:rsidR="001F77F5" w:rsidRPr="0040794A">
        <w:rPr>
          <w:sz w:val="20"/>
          <w:szCs w:val="20"/>
        </w:rPr>
        <w:t xml:space="preserve">under </w:t>
      </w:r>
      <w:r w:rsidR="002F0874" w:rsidRPr="0040794A">
        <w:rPr>
          <w:sz w:val="20"/>
          <w:szCs w:val="20"/>
        </w:rPr>
        <w:t xml:space="preserve">the </w:t>
      </w:r>
      <w:r w:rsidR="001F77F5" w:rsidRPr="0040794A">
        <w:rPr>
          <w:sz w:val="20"/>
          <w:szCs w:val="20"/>
        </w:rPr>
        <w:t xml:space="preserve">direct supervision </w:t>
      </w:r>
      <w:r w:rsidR="002F0874" w:rsidRPr="0040794A">
        <w:rPr>
          <w:sz w:val="20"/>
          <w:szCs w:val="20"/>
        </w:rPr>
        <w:t xml:space="preserve">of a </w:t>
      </w:r>
      <w:r w:rsidR="001F77F5" w:rsidRPr="0040794A">
        <w:rPr>
          <w:sz w:val="20"/>
          <w:szCs w:val="20"/>
        </w:rPr>
        <w:t>professional</w:t>
      </w:r>
      <w:r w:rsidR="002F0874" w:rsidRPr="0040794A">
        <w:rPr>
          <w:sz w:val="20"/>
          <w:szCs w:val="20"/>
        </w:rPr>
        <w:t xml:space="preserve">. </w:t>
      </w:r>
      <w:r w:rsidR="00CE100A" w:rsidRPr="0040794A">
        <w:rPr>
          <w:sz w:val="20"/>
          <w:szCs w:val="20"/>
        </w:rPr>
        <w:t xml:space="preserve">Typically, these individuals </w:t>
      </w:r>
      <w:r w:rsidR="00A95786" w:rsidRPr="0040794A">
        <w:rPr>
          <w:sz w:val="20"/>
          <w:szCs w:val="20"/>
        </w:rPr>
        <w:t>are</w:t>
      </w:r>
      <w:r w:rsidR="00CE100A" w:rsidRPr="0040794A">
        <w:rPr>
          <w:sz w:val="20"/>
          <w:szCs w:val="20"/>
        </w:rPr>
        <w:t xml:space="preserve"> </w:t>
      </w:r>
      <w:r w:rsidR="0020457E">
        <w:rPr>
          <w:sz w:val="20"/>
          <w:szCs w:val="20"/>
        </w:rPr>
        <w:t xml:space="preserve">engineers or geoscientists </w:t>
      </w:r>
      <w:r w:rsidR="00CE100A" w:rsidRPr="0040794A">
        <w:rPr>
          <w:sz w:val="20"/>
          <w:szCs w:val="20"/>
        </w:rPr>
        <w:t>-in-</w:t>
      </w:r>
      <w:r w:rsidR="0020457E" w:rsidRPr="0040794A">
        <w:rPr>
          <w:sz w:val="20"/>
          <w:szCs w:val="20"/>
        </w:rPr>
        <w:t>training</w:t>
      </w:r>
      <w:r w:rsidR="00CE100A" w:rsidRPr="0040794A">
        <w:rPr>
          <w:sz w:val="20"/>
          <w:szCs w:val="20"/>
        </w:rPr>
        <w:t>, technologist</w:t>
      </w:r>
      <w:r w:rsidR="00A95786" w:rsidRPr="0040794A">
        <w:rPr>
          <w:sz w:val="20"/>
          <w:szCs w:val="20"/>
        </w:rPr>
        <w:t>s</w:t>
      </w:r>
      <w:r w:rsidR="009F5732" w:rsidRPr="0040794A">
        <w:rPr>
          <w:sz w:val="20"/>
          <w:szCs w:val="20"/>
        </w:rPr>
        <w:t>, another non-professional</w:t>
      </w:r>
      <w:r w:rsidR="00CE100A" w:rsidRPr="0040794A">
        <w:rPr>
          <w:sz w:val="20"/>
          <w:szCs w:val="20"/>
        </w:rPr>
        <w:t xml:space="preserve"> or less experienced </w:t>
      </w:r>
      <w:r w:rsidR="007E240A">
        <w:rPr>
          <w:sz w:val="20"/>
          <w:szCs w:val="20"/>
        </w:rPr>
        <w:t>professionals</w:t>
      </w:r>
      <w:r w:rsidR="00CE100A" w:rsidRPr="0040794A">
        <w:rPr>
          <w:sz w:val="20"/>
          <w:szCs w:val="20"/>
        </w:rPr>
        <w:t>.</w:t>
      </w:r>
    </w:p>
    <w:p w14:paraId="4A9F9AA3" w14:textId="77777777" w:rsidR="00006FB1" w:rsidRPr="0040794A" w:rsidRDefault="00006FB1" w:rsidP="00006FB1">
      <w:pPr>
        <w:rPr>
          <w:sz w:val="20"/>
          <w:szCs w:val="20"/>
        </w:rPr>
      </w:pPr>
    </w:p>
    <w:p w14:paraId="67FC4E08" w14:textId="6697BAF3" w:rsidR="00006FB1" w:rsidRPr="0040794A" w:rsidRDefault="008A7D6D">
      <w:pPr>
        <w:rPr>
          <w:sz w:val="20"/>
          <w:szCs w:val="20"/>
        </w:rPr>
      </w:pPr>
      <w:r w:rsidRPr="008A7D6D">
        <w:rPr>
          <w:sz w:val="20"/>
          <w:szCs w:val="20"/>
        </w:rPr>
        <w:t xml:space="preserve">During compliance audits, auditors will be confirming </w:t>
      </w:r>
      <w:r w:rsidR="007E240A">
        <w:rPr>
          <w:sz w:val="20"/>
          <w:szCs w:val="20"/>
        </w:rPr>
        <w:t xml:space="preserve">professionals </w:t>
      </w:r>
      <w:r w:rsidRPr="008A7D6D">
        <w:rPr>
          <w:sz w:val="20"/>
          <w:szCs w:val="20"/>
        </w:rPr>
        <w:t xml:space="preserve">are </w:t>
      </w:r>
      <w:r w:rsidR="00006FB1" w:rsidRPr="0040794A">
        <w:rPr>
          <w:sz w:val="20"/>
          <w:szCs w:val="20"/>
        </w:rPr>
        <w:t>directly supervis</w:t>
      </w:r>
      <w:r w:rsidR="007E240A">
        <w:rPr>
          <w:sz w:val="20"/>
          <w:szCs w:val="20"/>
        </w:rPr>
        <w:t>ing</w:t>
      </w:r>
      <w:r w:rsidR="00006FB1" w:rsidRPr="0040794A">
        <w:rPr>
          <w:sz w:val="20"/>
          <w:szCs w:val="20"/>
        </w:rPr>
        <w:t xml:space="preserve"> any engineering or geoscience work that they delegate to </w:t>
      </w:r>
      <w:r w:rsidR="007E240A" w:rsidRPr="0040794A">
        <w:rPr>
          <w:sz w:val="20"/>
          <w:szCs w:val="20"/>
        </w:rPr>
        <w:t xml:space="preserve">subordinates </w:t>
      </w:r>
      <w:r w:rsidR="00006FB1" w:rsidRPr="0040794A">
        <w:rPr>
          <w:sz w:val="20"/>
          <w:szCs w:val="20"/>
        </w:rPr>
        <w:t>who are non-professionals or professionals whose level of experience is insufficient for the activity or work.</w:t>
      </w:r>
    </w:p>
    <w:p w14:paraId="0311C4E6" w14:textId="77777777" w:rsidR="00F84AE3" w:rsidRPr="0040794A" w:rsidRDefault="00F84AE3" w:rsidP="005C12B5">
      <w:pPr>
        <w:pStyle w:val="Heading3"/>
      </w:pPr>
      <w:bookmarkStart w:id="90" w:name="_Toc36296656"/>
      <w:bookmarkStart w:id="91" w:name="_Toc71273454"/>
      <w:r w:rsidRPr="0040794A">
        <w:lastRenderedPageBreak/>
        <w:t>Purpose</w:t>
      </w:r>
      <w:bookmarkEnd w:id="90"/>
      <w:bookmarkEnd w:id="91"/>
    </w:p>
    <w:p w14:paraId="1CCE1B65" w14:textId="43620A6E" w:rsidR="00B5265B" w:rsidRPr="0040794A" w:rsidRDefault="00B5265B" w:rsidP="00B5265B">
      <w:pPr>
        <w:rPr>
          <w:iCs/>
          <w:sz w:val="24"/>
          <w:szCs w:val="20"/>
        </w:rPr>
      </w:pPr>
      <w:r w:rsidRPr="0040794A">
        <w:rPr>
          <w:sz w:val="20"/>
          <w:szCs w:val="20"/>
        </w:rPr>
        <w:t xml:space="preserve">When </w:t>
      </w:r>
      <w:r w:rsidR="00133DC8">
        <w:rPr>
          <w:sz w:val="20"/>
          <w:szCs w:val="20"/>
        </w:rPr>
        <w:t xml:space="preserve">professionals </w:t>
      </w:r>
      <w:r w:rsidR="002673F8">
        <w:rPr>
          <w:sz w:val="20"/>
          <w:szCs w:val="20"/>
        </w:rPr>
        <w:t>a</w:t>
      </w:r>
      <w:r w:rsidR="002673F8" w:rsidRPr="0040794A">
        <w:rPr>
          <w:sz w:val="20"/>
          <w:szCs w:val="20"/>
        </w:rPr>
        <w:t xml:space="preserve">uthenticate </w:t>
      </w:r>
      <w:r w:rsidRPr="0040794A">
        <w:rPr>
          <w:sz w:val="20"/>
          <w:szCs w:val="20"/>
        </w:rPr>
        <w:t xml:space="preserve">documents, or otherwise take professional responsibility for </w:t>
      </w:r>
      <w:r w:rsidR="00133DC8">
        <w:rPr>
          <w:sz w:val="20"/>
          <w:szCs w:val="20"/>
        </w:rPr>
        <w:t xml:space="preserve">professional </w:t>
      </w:r>
      <w:r w:rsidRPr="0040794A">
        <w:rPr>
          <w:sz w:val="20"/>
          <w:szCs w:val="20"/>
        </w:rPr>
        <w:t>engineering or geoscience work, they are exposing themselves to personal liability for the work</w:t>
      </w:r>
      <w:r w:rsidRPr="0040794A">
        <w:rPr>
          <w:i/>
          <w:sz w:val="20"/>
          <w:szCs w:val="20"/>
        </w:rPr>
        <w:t xml:space="preserve">. </w:t>
      </w:r>
      <w:r w:rsidRPr="0040794A">
        <w:rPr>
          <w:sz w:val="20"/>
          <w:szCs w:val="20"/>
        </w:rPr>
        <w:t>When they delegate engineering or geoscience work, they remain responsible for that work</w:t>
      </w:r>
      <w:r w:rsidRPr="0040794A">
        <w:rPr>
          <w:i/>
          <w:sz w:val="20"/>
          <w:szCs w:val="20"/>
        </w:rPr>
        <w:t xml:space="preserve">. </w:t>
      </w:r>
      <w:r w:rsidRPr="0040794A">
        <w:rPr>
          <w:sz w:val="20"/>
          <w:szCs w:val="20"/>
        </w:rPr>
        <w:t xml:space="preserve">Adequate and appropriate direct supervision mitigates their risk and ensures that </w:t>
      </w:r>
      <w:r w:rsidR="00284A32">
        <w:rPr>
          <w:sz w:val="20"/>
          <w:szCs w:val="20"/>
        </w:rPr>
        <w:t xml:space="preserve">professionals </w:t>
      </w:r>
      <w:r w:rsidRPr="0040794A">
        <w:rPr>
          <w:sz w:val="20"/>
          <w:szCs w:val="20"/>
        </w:rPr>
        <w:t>retain appropriate control of that work</w:t>
      </w:r>
      <w:r w:rsidRPr="0040794A">
        <w:rPr>
          <w:i/>
          <w:sz w:val="20"/>
          <w:szCs w:val="20"/>
        </w:rPr>
        <w:t>.</w:t>
      </w:r>
      <w:r w:rsidRPr="0040794A">
        <w:rPr>
          <w:iCs/>
          <w:sz w:val="20"/>
          <w:szCs w:val="20"/>
        </w:rPr>
        <w:t xml:space="preserve">  Direct supervision also allows more experienced professionals to assist in the professional development of those less experienced.</w:t>
      </w:r>
    </w:p>
    <w:p w14:paraId="29FDADC9" w14:textId="77777777" w:rsidR="00B5265B" w:rsidRPr="0040794A" w:rsidRDefault="00B5265B" w:rsidP="00B5265B">
      <w:pPr>
        <w:rPr>
          <w:i/>
          <w:sz w:val="20"/>
          <w:szCs w:val="20"/>
        </w:rPr>
      </w:pPr>
    </w:p>
    <w:p w14:paraId="795D98D7" w14:textId="2337061D" w:rsidR="00124E43" w:rsidRPr="0040794A" w:rsidRDefault="00B5265B" w:rsidP="00B5265B">
      <w:pPr>
        <w:rPr>
          <w:sz w:val="22"/>
          <w:szCs w:val="22"/>
        </w:rPr>
      </w:pPr>
      <w:r w:rsidRPr="0040794A">
        <w:rPr>
          <w:sz w:val="20"/>
          <w:szCs w:val="20"/>
        </w:rPr>
        <w:t xml:space="preserve">This section describes the delegation and direct supervision of engineering and geoscience work in </w:t>
      </w:r>
      <w:r w:rsidRPr="0040794A">
        <w:rPr>
          <w:sz w:val="20"/>
          <w:szCs w:val="16"/>
          <w:highlight w:val="yellow"/>
        </w:rPr>
        <w:t xml:space="preserve">[the </w:t>
      </w:r>
      <w:r w:rsidR="00921D19">
        <w:rPr>
          <w:sz w:val="20"/>
          <w:szCs w:val="16"/>
          <w:highlight w:val="yellow"/>
        </w:rPr>
        <w:t>firm</w:t>
      </w:r>
      <w:r w:rsidRPr="0040794A">
        <w:rPr>
          <w:sz w:val="20"/>
          <w:szCs w:val="16"/>
          <w:highlight w:val="yellow"/>
        </w:rPr>
        <w:t>]</w:t>
      </w:r>
      <w:r w:rsidRPr="0040794A">
        <w:rPr>
          <w:sz w:val="20"/>
          <w:szCs w:val="16"/>
        </w:rPr>
        <w:t>.</w:t>
      </w:r>
    </w:p>
    <w:p w14:paraId="4157A75E" w14:textId="77777777" w:rsidR="00F84AE3" w:rsidRPr="0040794A" w:rsidRDefault="00F84AE3" w:rsidP="005C12B5">
      <w:pPr>
        <w:pStyle w:val="Heading3"/>
      </w:pPr>
      <w:bookmarkStart w:id="92" w:name="_Toc36296657"/>
      <w:bookmarkStart w:id="93" w:name="_Toc71273455"/>
      <w:r w:rsidRPr="0040794A">
        <w:t>Policy</w:t>
      </w:r>
      <w:bookmarkEnd w:id="88"/>
      <w:bookmarkEnd w:id="92"/>
      <w:bookmarkEnd w:id="93"/>
    </w:p>
    <w:p w14:paraId="39B78EEB" w14:textId="10F24C72" w:rsidR="003017D6" w:rsidRPr="0040794A" w:rsidRDefault="003017D6" w:rsidP="003017D6">
      <w:pPr>
        <w:rPr>
          <w:sz w:val="20"/>
          <w:szCs w:val="20"/>
        </w:rPr>
      </w:pPr>
      <w:r w:rsidRPr="0040794A">
        <w:rPr>
          <w:sz w:val="20"/>
          <w:szCs w:val="20"/>
        </w:rPr>
        <w:t xml:space="preserve">Professionals must directly supervise any engineering or geoscience work that they delegate to a </w:t>
      </w:r>
      <w:r w:rsidR="00817D69">
        <w:rPr>
          <w:sz w:val="20"/>
          <w:szCs w:val="20"/>
        </w:rPr>
        <w:t>s</w:t>
      </w:r>
      <w:r w:rsidR="00817D69" w:rsidRPr="0040794A">
        <w:rPr>
          <w:sz w:val="20"/>
          <w:szCs w:val="20"/>
        </w:rPr>
        <w:t>ubordinate</w:t>
      </w:r>
      <w:r w:rsidRPr="0040794A">
        <w:rPr>
          <w:sz w:val="20"/>
          <w:szCs w:val="20"/>
        </w:rPr>
        <w:t xml:space="preserve">. When doing so, professionals must retain appropriate control of and take professional responsibility for that work.  </w:t>
      </w:r>
    </w:p>
    <w:p w14:paraId="51F2A03E" w14:textId="77777777" w:rsidR="003017D6" w:rsidRPr="0040794A" w:rsidRDefault="003017D6" w:rsidP="003017D6">
      <w:pPr>
        <w:rPr>
          <w:sz w:val="20"/>
          <w:szCs w:val="20"/>
        </w:rPr>
      </w:pPr>
    </w:p>
    <w:p w14:paraId="63FA4051" w14:textId="0808C78B" w:rsidR="003017D6" w:rsidRPr="0040794A" w:rsidRDefault="003017D6" w:rsidP="003017D6">
      <w:pPr>
        <w:rPr>
          <w:sz w:val="20"/>
          <w:szCs w:val="20"/>
        </w:rPr>
      </w:pPr>
      <w:r w:rsidRPr="0040794A">
        <w:rPr>
          <w:sz w:val="20"/>
          <w:szCs w:val="20"/>
        </w:rPr>
        <w:t xml:space="preserve">A </w:t>
      </w:r>
      <w:r w:rsidR="00284A32" w:rsidRPr="0040794A">
        <w:rPr>
          <w:sz w:val="20"/>
          <w:szCs w:val="20"/>
        </w:rPr>
        <w:t xml:space="preserve">subordinate </w:t>
      </w:r>
      <w:r w:rsidRPr="0040794A">
        <w:rPr>
          <w:sz w:val="20"/>
          <w:szCs w:val="20"/>
        </w:rPr>
        <w:t xml:space="preserve">may be an </w:t>
      </w:r>
      <w:r w:rsidR="00D5278A" w:rsidRPr="0040794A">
        <w:rPr>
          <w:sz w:val="20"/>
          <w:szCs w:val="20"/>
        </w:rPr>
        <w:t>engineer-in-training (</w:t>
      </w:r>
      <w:r w:rsidRPr="0040794A">
        <w:rPr>
          <w:sz w:val="20"/>
          <w:szCs w:val="20"/>
        </w:rPr>
        <w:t>EIT</w:t>
      </w:r>
      <w:r w:rsidR="00D5278A" w:rsidRPr="0040794A">
        <w:rPr>
          <w:sz w:val="20"/>
          <w:szCs w:val="20"/>
        </w:rPr>
        <w:t>)</w:t>
      </w:r>
      <w:r w:rsidRPr="0040794A">
        <w:rPr>
          <w:sz w:val="20"/>
          <w:szCs w:val="20"/>
        </w:rPr>
        <w:t xml:space="preserve"> or </w:t>
      </w:r>
      <w:r w:rsidR="009F5732" w:rsidRPr="0040794A">
        <w:rPr>
          <w:sz w:val="20"/>
          <w:szCs w:val="20"/>
        </w:rPr>
        <w:t>a geoscientist-in-training (</w:t>
      </w:r>
      <w:r w:rsidRPr="0040794A">
        <w:rPr>
          <w:sz w:val="20"/>
          <w:szCs w:val="20"/>
        </w:rPr>
        <w:t>GIT</w:t>
      </w:r>
      <w:r w:rsidR="009F5732" w:rsidRPr="0040794A">
        <w:rPr>
          <w:sz w:val="20"/>
          <w:szCs w:val="20"/>
        </w:rPr>
        <w:t>)</w:t>
      </w:r>
      <w:r w:rsidRPr="0040794A">
        <w:rPr>
          <w:sz w:val="20"/>
          <w:szCs w:val="20"/>
        </w:rPr>
        <w:t xml:space="preserve">, technologist, </w:t>
      </w:r>
      <w:r w:rsidR="000930B4">
        <w:rPr>
          <w:sz w:val="20"/>
          <w:szCs w:val="20"/>
        </w:rPr>
        <w:t>a</w:t>
      </w:r>
      <w:r w:rsidR="000930B4" w:rsidRPr="0040794A">
        <w:rPr>
          <w:sz w:val="20"/>
          <w:szCs w:val="20"/>
        </w:rPr>
        <w:t xml:space="preserve"> </w:t>
      </w:r>
      <w:r w:rsidRPr="0040794A">
        <w:rPr>
          <w:sz w:val="20"/>
          <w:szCs w:val="20"/>
        </w:rPr>
        <w:t>non-professional</w:t>
      </w:r>
      <w:r w:rsidR="000930B4">
        <w:rPr>
          <w:sz w:val="20"/>
          <w:szCs w:val="20"/>
        </w:rPr>
        <w:t>,</w:t>
      </w:r>
      <w:r w:rsidRPr="0040794A">
        <w:rPr>
          <w:sz w:val="20"/>
          <w:szCs w:val="20"/>
        </w:rPr>
        <w:t xml:space="preserve"> or a less experienced professional to whom a professional delegates engineering or geoscience work.</w:t>
      </w:r>
    </w:p>
    <w:p w14:paraId="36D8F4E3" w14:textId="77777777" w:rsidR="00353D83" w:rsidRPr="0040794A" w:rsidRDefault="00353D83" w:rsidP="00353D83">
      <w:pPr>
        <w:pStyle w:val="Heading3"/>
      </w:pPr>
      <w:bookmarkStart w:id="94" w:name="_Toc71273456"/>
      <w:bookmarkEnd w:id="89"/>
      <w:r w:rsidRPr="0040794A">
        <w:t>Guiding Principles for Detailed Practice Area Procedures</w:t>
      </w:r>
      <w:bookmarkEnd w:id="94"/>
    </w:p>
    <w:p w14:paraId="02EE9B71" w14:textId="14C3833E" w:rsidR="003017D6" w:rsidRPr="0040794A" w:rsidRDefault="003017D6" w:rsidP="003017D6">
      <w:pPr>
        <w:rPr>
          <w:sz w:val="20"/>
          <w:szCs w:val="20"/>
        </w:rPr>
      </w:pPr>
      <w:r w:rsidRPr="0040794A">
        <w:rPr>
          <w:sz w:val="20"/>
          <w:szCs w:val="20"/>
        </w:rPr>
        <w:t xml:space="preserve">This high-level procedure applies across the </w:t>
      </w:r>
      <w:r w:rsidR="00921D19">
        <w:rPr>
          <w:sz w:val="20"/>
          <w:szCs w:val="20"/>
        </w:rPr>
        <w:t>firm</w:t>
      </w:r>
      <w:r w:rsidRPr="0040794A">
        <w:rPr>
          <w:sz w:val="20"/>
          <w:szCs w:val="20"/>
        </w:rPr>
        <w:t xml:space="preserve"> and will inform any more detailed procedures for direct supervision in each </w:t>
      </w:r>
      <w:r w:rsidRPr="0040794A">
        <w:rPr>
          <w:sz w:val="20"/>
          <w:szCs w:val="20"/>
          <w:highlight w:val="yellow"/>
        </w:rPr>
        <w:t xml:space="preserve">division, department or practice </w:t>
      </w:r>
      <w:r w:rsidRPr="0040794A">
        <w:rPr>
          <w:b/>
          <w:bCs/>
          <w:i/>
          <w:iCs/>
          <w:sz w:val="20"/>
          <w:szCs w:val="20"/>
          <w:highlight w:val="cyan"/>
        </w:rPr>
        <w:t xml:space="preserve">{use </w:t>
      </w:r>
      <w:r w:rsidR="00921D19">
        <w:rPr>
          <w:b/>
          <w:bCs/>
          <w:i/>
          <w:iCs/>
          <w:sz w:val="20"/>
          <w:szCs w:val="20"/>
          <w:highlight w:val="cyan"/>
        </w:rPr>
        <w:t>firm</w:t>
      </w:r>
      <w:r w:rsidRPr="0040794A">
        <w:rPr>
          <w:b/>
          <w:bCs/>
          <w:i/>
          <w:iCs/>
          <w:sz w:val="20"/>
          <w:szCs w:val="20"/>
          <w:highlight w:val="cyan"/>
        </w:rPr>
        <w:t>’s terminology}</w:t>
      </w:r>
      <w:r w:rsidRPr="0040794A">
        <w:rPr>
          <w:sz w:val="20"/>
          <w:szCs w:val="20"/>
        </w:rPr>
        <w:t>.</w:t>
      </w:r>
    </w:p>
    <w:p w14:paraId="16CDEB03" w14:textId="77777777" w:rsidR="003017D6" w:rsidRPr="0040794A" w:rsidRDefault="003017D6" w:rsidP="003017D6">
      <w:pPr>
        <w:rPr>
          <w:sz w:val="20"/>
          <w:szCs w:val="20"/>
        </w:rPr>
      </w:pPr>
    </w:p>
    <w:p w14:paraId="74BD84F7" w14:textId="77777777" w:rsidR="003017D6" w:rsidRPr="0040794A" w:rsidRDefault="003017D6" w:rsidP="003017D6">
      <w:pPr>
        <w:ind w:left="11" w:hanging="11"/>
        <w:rPr>
          <w:sz w:val="20"/>
          <w:szCs w:val="20"/>
        </w:rPr>
      </w:pPr>
      <w:r w:rsidRPr="0040794A">
        <w:rPr>
          <w:sz w:val="20"/>
          <w:szCs w:val="20"/>
        </w:rPr>
        <w:t>To delegate work to a subordinate, professionals of record</w:t>
      </w:r>
      <w:r w:rsidRPr="0040794A">
        <w:rPr>
          <w:i/>
          <w:sz w:val="20"/>
          <w:szCs w:val="20"/>
        </w:rPr>
        <w:t xml:space="preserve"> </w:t>
      </w:r>
      <w:r w:rsidRPr="0040794A">
        <w:rPr>
          <w:sz w:val="20"/>
          <w:szCs w:val="20"/>
        </w:rPr>
        <w:t>will:</w:t>
      </w:r>
    </w:p>
    <w:p w14:paraId="25A2F563" w14:textId="77777777" w:rsidR="003017D6" w:rsidRPr="0040794A" w:rsidRDefault="003017D6" w:rsidP="006F3F7E">
      <w:pPr>
        <w:pStyle w:val="ListParagraph"/>
        <w:numPr>
          <w:ilvl w:val="0"/>
          <w:numId w:val="18"/>
        </w:numPr>
        <w:contextualSpacing/>
        <w:rPr>
          <w:sz w:val="20"/>
          <w:szCs w:val="20"/>
        </w:rPr>
      </w:pPr>
      <w:r w:rsidRPr="0040794A">
        <w:rPr>
          <w:sz w:val="20"/>
          <w:szCs w:val="20"/>
        </w:rPr>
        <w:t>Assess the work that may be delegated to confirm the knowledge, experience and capabilities required, and any tools or resources (e.g., standards, codes, etc.) that can be used to successfully implement the work.</w:t>
      </w:r>
    </w:p>
    <w:p w14:paraId="77ACA1F7" w14:textId="77777777" w:rsidR="003017D6" w:rsidRPr="0040794A" w:rsidRDefault="003017D6" w:rsidP="006F3F7E">
      <w:pPr>
        <w:pStyle w:val="ListParagraph"/>
        <w:numPr>
          <w:ilvl w:val="0"/>
          <w:numId w:val="18"/>
        </w:numPr>
        <w:contextualSpacing/>
        <w:rPr>
          <w:sz w:val="20"/>
          <w:szCs w:val="20"/>
        </w:rPr>
      </w:pPr>
      <w:r w:rsidRPr="0040794A">
        <w:rPr>
          <w:sz w:val="20"/>
          <w:szCs w:val="20"/>
        </w:rPr>
        <w:t>Assess the subordinates to confirm that they have the required knowledge, capability and experience and to identify any gaps that must be addressed.</w:t>
      </w:r>
    </w:p>
    <w:p w14:paraId="34CE7A1E" w14:textId="77777777" w:rsidR="003017D6" w:rsidRPr="0040794A" w:rsidRDefault="003017D6" w:rsidP="006F3F7E">
      <w:pPr>
        <w:pStyle w:val="ListParagraph"/>
        <w:numPr>
          <w:ilvl w:val="0"/>
          <w:numId w:val="18"/>
        </w:numPr>
        <w:contextualSpacing/>
        <w:rPr>
          <w:sz w:val="20"/>
          <w:szCs w:val="20"/>
        </w:rPr>
      </w:pPr>
      <w:r w:rsidRPr="0040794A">
        <w:rPr>
          <w:sz w:val="20"/>
          <w:szCs w:val="20"/>
        </w:rPr>
        <w:t>Make required tools and resources available and address any gaps in them, including identifying subject matter experts to be consulted during the work.</w:t>
      </w:r>
    </w:p>
    <w:p w14:paraId="702F8E43" w14:textId="77777777" w:rsidR="003017D6" w:rsidRPr="0040794A" w:rsidRDefault="003017D6" w:rsidP="006F3F7E">
      <w:pPr>
        <w:pStyle w:val="ListParagraph"/>
        <w:numPr>
          <w:ilvl w:val="0"/>
          <w:numId w:val="18"/>
        </w:numPr>
        <w:contextualSpacing/>
        <w:rPr>
          <w:sz w:val="20"/>
          <w:szCs w:val="20"/>
        </w:rPr>
      </w:pPr>
      <w:r w:rsidRPr="0040794A">
        <w:rPr>
          <w:sz w:val="20"/>
          <w:szCs w:val="20"/>
        </w:rPr>
        <w:t>Address gaps in the subordinate’s knowledge, skills and experience by setting up a monitored learning experience.</w:t>
      </w:r>
    </w:p>
    <w:p w14:paraId="6B719779" w14:textId="77777777" w:rsidR="003017D6" w:rsidRPr="0040794A" w:rsidRDefault="003017D6" w:rsidP="006F3F7E">
      <w:pPr>
        <w:pStyle w:val="ListParagraph"/>
        <w:numPr>
          <w:ilvl w:val="0"/>
          <w:numId w:val="18"/>
        </w:numPr>
        <w:contextualSpacing/>
        <w:rPr>
          <w:sz w:val="20"/>
          <w:szCs w:val="20"/>
        </w:rPr>
      </w:pPr>
      <w:r w:rsidRPr="0040794A">
        <w:rPr>
          <w:sz w:val="20"/>
          <w:szCs w:val="20"/>
        </w:rPr>
        <w:t>Establish the subordinate’s scope of work, duties, responsibilities, authorities, and limits on acting alone.</w:t>
      </w:r>
    </w:p>
    <w:p w14:paraId="7FCCF5F6" w14:textId="77777777" w:rsidR="003017D6" w:rsidRPr="0040794A" w:rsidRDefault="003017D6" w:rsidP="006F3F7E">
      <w:pPr>
        <w:pStyle w:val="ListParagraph"/>
        <w:numPr>
          <w:ilvl w:val="0"/>
          <w:numId w:val="18"/>
        </w:numPr>
        <w:contextualSpacing/>
        <w:rPr>
          <w:sz w:val="20"/>
          <w:szCs w:val="20"/>
        </w:rPr>
      </w:pPr>
      <w:r w:rsidRPr="0040794A">
        <w:rPr>
          <w:sz w:val="20"/>
          <w:szCs w:val="20"/>
        </w:rPr>
        <w:t>Create a plan defining when and how the subordinate’s work will be reviewed.</w:t>
      </w:r>
    </w:p>
    <w:p w14:paraId="7504EC0E" w14:textId="77777777" w:rsidR="003017D6" w:rsidRPr="0040794A" w:rsidRDefault="003017D6" w:rsidP="006F3F7E">
      <w:pPr>
        <w:pStyle w:val="ListParagraph"/>
        <w:numPr>
          <w:ilvl w:val="0"/>
          <w:numId w:val="18"/>
        </w:numPr>
        <w:contextualSpacing/>
        <w:rPr>
          <w:sz w:val="20"/>
          <w:szCs w:val="20"/>
        </w:rPr>
      </w:pPr>
      <w:r w:rsidRPr="0040794A">
        <w:rPr>
          <w:sz w:val="20"/>
          <w:szCs w:val="20"/>
        </w:rPr>
        <w:t>Delegate the work to the subordinate and communicate the scope of work, duties, responsibilities, authorities, limits on acting alone, and the timing and process for required reviews.</w:t>
      </w:r>
    </w:p>
    <w:p w14:paraId="58E0C182" w14:textId="77777777" w:rsidR="003017D6" w:rsidRPr="0040794A" w:rsidRDefault="003017D6" w:rsidP="006F3F7E">
      <w:pPr>
        <w:pStyle w:val="ListParagraph"/>
        <w:numPr>
          <w:ilvl w:val="0"/>
          <w:numId w:val="18"/>
        </w:numPr>
        <w:contextualSpacing/>
        <w:rPr>
          <w:sz w:val="20"/>
          <w:szCs w:val="20"/>
        </w:rPr>
      </w:pPr>
      <w:r w:rsidRPr="0040794A">
        <w:rPr>
          <w:sz w:val="20"/>
          <w:szCs w:val="20"/>
        </w:rPr>
        <w:t>Be available to answer questions.</w:t>
      </w:r>
    </w:p>
    <w:p w14:paraId="416C6BC6" w14:textId="77777777" w:rsidR="003017D6" w:rsidRPr="0040794A" w:rsidRDefault="003017D6" w:rsidP="006F3F7E">
      <w:pPr>
        <w:pStyle w:val="ListParagraph"/>
        <w:numPr>
          <w:ilvl w:val="0"/>
          <w:numId w:val="18"/>
        </w:numPr>
        <w:contextualSpacing/>
        <w:rPr>
          <w:sz w:val="20"/>
          <w:szCs w:val="20"/>
        </w:rPr>
      </w:pPr>
      <w:r w:rsidRPr="0040794A">
        <w:rPr>
          <w:sz w:val="20"/>
          <w:szCs w:val="20"/>
        </w:rPr>
        <w:t>Be involved in all engineering or geoscience decisions.</w:t>
      </w:r>
    </w:p>
    <w:p w14:paraId="776F52B5" w14:textId="77777777" w:rsidR="003017D6" w:rsidRPr="0040794A" w:rsidRDefault="003017D6" w:rsidP="006F3F7E">
      <w:pPr>
        <w:pStyle w:val="ListParagraph"/>
        <w:numPr>
          <w:ilvl w:val="0"/>
          <w:numId w:val="18"/>
        </w:numPr>
        <w:contextualSpacing/>
        <w:rPr>
          <w:sz w:val="20"/>
          <w:szCs w:val="20"/>
        </w:rPr>
      </w:pPr>
      <w:r w:rsidRPr="0040794A">
        <w:rPr>
          <w:sz w:val="20"/>
          <w:szCs w:val="20"/>
        </w:rPr>
        <w:t>Review the subordinate’s work, as planned.</w:t>
      </w:r>
    </w:p>
    <w:p w14:paraId="04C4EA69" w14:textId="210B4959" w:rsidR="003017D6" w:rsidRPr="0040794A" w:rsidRDefault="003017D6" w:rsidP="006F3F7E">
      <w:pPr>
        <w:pStyle w:val="ListParagraph"/>
        <w:numPr>
          <w:ilvl w:val="0"/>
          <w:numId w:val="18"/>
        </w:numPr>
        <w:autoSpaceDE w:val="0"/>
        <w:autoSpaceDN w:val="0"/>
        <w:adjustRightInd w:val="0"/>
        <w:contextualSpacing/>
        <w:rPr>
          <w:b/>
          <w:caps/>
          <w:sz w:val="20"/>
          <w:szCs w:val="20"/>
        </w:rPr>
      </w:pPr>
      <w:r w:rsidRPr="0040794A">
        <w:rPr>
          <w:sz w:val="20"/>
          <w:szCs w:val="20"/>
        </w:rPr>
        <w:t>Retain documentation to demonstrate that professional reviews of the subordinate’s work took place.</w:t>
      </w:r>
    </w:p>
    <w:p w14:paraId="47B64FCF" w14:textId="77777777" w:rsidR="008402FD" w:rsidRPr="0040794A" w:rsidRDefault="008402FD" w:rsidP="008402FD">
      <w:pPr>
        <w:pStyle w:val="Heading3"/>
        <w:rPr>
          <w:lang w:eastAsia="en-CA"/>
        </w:rPr>
      </w:pPr>
      <w:bookmarkStart w:id="95" w:name="_Toc71273457"/>
      <w:r w:rsidRPr="0040794A">
        <w:rPr>
          <w:lang w:eastAsia="en-CA"/>
        </w:rPr>
        <w:t>References</w:t>
      </w:r>
      <w:bookmarkEnd w:id="95"/>
    </w:p>
    <w:p w14:paraId="38209FFA" w14:textId="5974555D" w:rsidR="008402FD" w:rsidRPr="0040794A" w:rsidRDefault="008402FD" w:rsidP="008402FD">
      <w:pPr>
        <w:pStyle w:val="BodyText"/>
        <w:rPr>
          <w:b/>
          <w:bCs/>
          <w:i/>
          <w:iCs/>
          <w:lang w:eastAsia="en-CA"/>
        </w:rPr>
      </w:pPr>
      <w:r w:rsidRPr="0040794A">
        <w:rPr>
          <w:b/>
          <w:bCs/>
          <w:i/>
          <w:iCs/>
          <w:highlight w:val="cyan"/>
          <w:lang w:eastAsia="en-CA"/>
        </w:rPr>
        <w:t>Refer to any detailed procedures for engineering</w:t>
      </w:r>
      <w:r w:rsidR="00E7324F">
        <w:rPr>
          <w:b/>
          <w:bCs/>
          <w:i/>
          <w:iCs/>
          <w:highlight w:val="cyan"/>
          <w:lang w:eastAsia="en-CA"/>
        </w:rPr>
        <w:t>/geoscience</w:t>
      </w:r>
      <w:r w:rsidRPr="0040794A">
        <w:rPr>
          <w:b/>
          <w:bCs/>
          <w:i/>
          <w:iCs/>
          <w:highlight w:val="cyan"/>
          <w:lang w:eastAsia="en-CA"/>
        </w:rPr>
        <w:t xml:space="preserve"> groups.</w:t>
      </w:r>
    </w:p>
    <w:p w14:paraId="6AB938AB" w14:textId="0E7492F0" w:rsidR="006967FD" w:rsidRPr="0040794A" w:rsidRDefault="00376AD5" w:rsidP="005C12B5">
      <w:pPr>
        <w:pStyle w:val="Heading2"/>
        <w:rPr>
          <w:lang w:eastAsia="en-CA"/>
        </w:rPr>
      </w:pPr>
      <w:bookmarkStart w:id="96" w:name="_Toc71273458"/>
      <w:bookmarkStart w:id="97" w:name="_Toc71481572"/>
      <w:r w:rsidRPr="0040794A">
        <w:rPr>
          <w:lang w:eastAsia="en-CA"/>
        </w:rPr>
        <w:lastRenderedPageBreak/>
        <w:t>Field Review</w:t>
      </w:r>
      <w:r w:rsidR="006967FD" w:rsidRPr="0040794A">
        <w:rPr>
          <w:lang w:eastAsia="en-CA"/>
        </w:rPr>
        <w:t>s</w:t>
      </w:r>
      <w:bookmarkEnd w:id="96"/>
      <w:bookmarkEnd w:id="97"/>
      <w:r w:rsidR="006967FD" w:rsidRPr="0040794A">
        <w:rPr>
          <w:lang w:eastAsia="en-CA"/>
        </w:rPr>
        <w:t xml:space="preserve"> </w:t>
      </w:r>
    </w:p>
    <w:p w14:paraId="3BC73675" w14:textId="77777777" w:rsidR="004026C6" w:rsidRPr="0040794A" w:rsidRDefault="004026C6" w:rsidP="005C12B5">
      <w:pPr>
        <w:pStyle w:val="Heading3"/>
      </w:pPr>
      <w:bookmarkStart w:id="98" w:name="_Toc36296662"/>
      <w:bookmarkStart w:id="99" w:name="_Toc71273459"/>
      <w:bookmarkStart w:id="100" w:name="_Toc380338195"/>
      <w:r w:rsidRPr="0040794A">
        <w:t>Introduction</w:t>
      </w:r>
      <w:bookmarkEnd w:id="98"/>
      <w:bookmarkEnd w:id="99"/>
    </w:p>
    <w:p w14:paraId="721DDFBE" w14:textId="1D7B5870" w:rsidR="00C83013" w:rsidRPr="0040794A" w:rsidRDefault="00C83013" w:rsidP="00C83013">
      <w:pPr>
        <w:rPr>
          <w:sz w:val="20"/>
          <w:szCs w:val="20"/>
        </w:rPr>
      </w:pPr>
      <w:r w:rsidRPr="0040794A">
        <w:rPr>
          <w:sz w:val="20"/>
          <w:szCs w:val="20"/>
        </w:rPr>
        <w:t xml:space="preserve">Field reviews are a professional obligation mandated in </w:t>
      </w:r>
      <w:r w:rsidR="00E7324F">
        <w:rPr>
          <w:sz w:val="20"/>
          <w:szCs w:val="20"/>
        </w:rPr>
        <w:t xml:space="preserve">section </w:t>
      </w:r>
      <w:r w:rsidR="00453BAB">
        <w:rPr>
          <w:sz w:val="20"/>
          <w:szCs w:val="20"/>
        </w:rPr>
        <w:t>7.3.3</w:t>
      </w:r>
      <w:r w:rsidR="00490327">
        <w:rPr>
          <w:sz w:val="20"/>
          <w:szCs w:val="20"/>
        </w:rPr>
        <w:t xml:space="preserve"> of the Bylaws of Engineers and Geoscientists BC </w:t>
      </w:r>
      <w:r w:rsidRPr="0040794A">
        <w:rPr>
          <w:sz w:val="20"/>
          <w:szCs w:val="20"/>
        </w:rPr>
        <w:t xml:space="preserve">and further described in </w:t>
      </w:r>
      <w:r w:rsidRPr="009E4776">
        <w:rPr>
          <w:sz w:val="20"/>
          <w:szCs w:val="20"/>
        </w:rPr>
        <w:t xml:space="preserve">the </w:t>
      </w:r>
      <w:r w:rsidR="009E4776" w:rsidRPr="002D4D37">
        <w:t>Engineers and Geoscientists BC</w:t>
      </w:r>
      <w:r w:rsidR="009E4776" w:rsidRPr="003E7F15">
        <w:rPr>
          <w:sz w:val="20"/>
          <w:szCs w:val="20"/>
        </w:rPr>
        <w:t>’s</w:t>
      </w:r>
      <w:r w:rsidR="009E4776" w:rsidRPr="002D4D37">
        <w:t xml:space="preserve"> </w:t>
      </w:r>
      <w:hyperlink r:id="rId28" w:history="1">
        <w:r w:rsidR="009E4776" w:rsidRPr="002D4D37">
          <w:rPr>
            <w:rStyle w:val="Hyperlink"/>
            <w:i/>
            <w:iCs/>
          </w:rPr>
          <w:t>Guide to the Standard for Documented Field Reviews During Implementation or Construction</w:t>
        </w:r>
      </w:hyperlink>
      <w:r w:rsidRPr="002D4D37">
        <w:rPr>
          <w:sz w:val="20"/>
          <w:szCs w:val="20"/>
        </w:rPr>
        <w:t>.</w:t>
      </w:r>
    </w:p>
    <w:p w14:paraId="7F1D697D" w14:textId="77777777" w:rsidR="00C83013" w:rsidRPr="0040794A" w:rsidRDefault="00C83013" w:rsidP="00C83013">
      <w:pPr>
        <w:rPr>
          <w:sz w:val="20"/>
          <w:szCs w:val="20"/>
        </w:rPr>
      </w:pPr>
    </w:p>
    <w:p w14:paraId="2664EF27" w14:textId="33D0379F" w:rsidR="00C83013" w:rsidRPr="0040794A" w:rsidRDefault="00C83013" w:rsidP="00C83013">
      <w:pPr>
        <w:rPr>
          <w:sz w:val="20"/>
          <w:szCs w:val="20"/>
        </w:rPr>
      </w:pPr>
      <w:r w:rsidRPr="0040794A">
        <w:rPr>
          <w:sz w:val="20"/>
          <w:szCs w:val="20"/>
        </w:rPr>
        <w:t xml:space="preserve">Field reviews must be completed during the construction, manufacturing, fabrication, implementation, testing, or commissioning of work </w:t>
      </w:r>
      <w:r w:rsidR="00986CEB" w:rsidRPr="0040794A">
        <w:rPr>
          <w:sz w:val="20"/>
          <w:szCs w:val="20"/>
        </w:rPr>
        <w:t>related to the regulated practice by a professional, or a subordinate under the professional</w:t>
      </w:r>
      <w:r w:rsidR="00E7324F">
        <w:rPr>
          <w:sz w:val="20"/>
          <w:szCs w:val="20"/>
        </w:rPr>
        <w:t xml:space="preserve">’s </w:t>
      </w:r>
      <w:r w:rsidR="00986CEB" w:rsidRPr="0040794A">
        <w:rPr>
          <w:sz w:val="20"/>
          <w:szCs w:val="20"/>
        </w:rPr>
        <w:t>direct supervision</w:t>
      </w:r>
      <w:r w:rsidRPr="0040794A">
        <w:rPr>
          <w:sz w:val="20"/>
          <w:szCs w:val="20"/>
        </w:rPr>
        <w:t xml:space="preserve">, in a manner that is appropriate to the level of risk that has been assessed through a documented risk assessment.  </w:t>
      </w:r>
    </w:p>
    <w:p w14:paraId="09375FB2" w14:textId="77777777" w:rsidR="00C83013" w:rsidRPr="0040794A" w:rsidRDefault="00C83013" w:rsidP="00C83013">
      <w:pPr>
        <w:rPr>
          <w:sz w:val="20"/>
          <w:szCs w:val="20"/>
        </w:rPr>
      </w:pPr>
    </w:p>
    <w:p w14:paraId="2C5EEFCE" w14:textId="55F28BFA" w:rsidR="00C83013" w:rsidRPr="0040794A" w:rsidRDefault="00C83013" w:rsidP="00C83013">
      <w:pPr>
        <w:rPr>
          <w:sz w:val="20"/>
          <w:szCs w:val="20"/>
        </w:rPr>
      </w:pPr>
      <w:r w:rsidRPr="0040794A">
        <w:rPr>
          <w:sz w:val="20"/>
          <w:szCs w:val="20"/>
        </w:rPr>
        <w:t xml:space="preserve">Field reviews are used to determine whether the construction, manufacturing, fabrication, implementation, testing, or commissioning of work </w:t>
      </w:r>
      <w:r w:rsidR="00986CEB" w:rsidRPr="0040794A">
        <w:rPr>
          <w:sz w:val="20"/>
          <w:szCs w:val="20"/>
        </w:rPr>
        <w:t xml:space="preserve">related to the regulated practice </w:t>
      </w:r>
      <w:r w:rsidRPr="0040794A">
        <w:rPr>
          <w:sz w:val="20"/>
          <w:szCs w:val="20"/>
        </w:rPr>
        <w:t xml:space="preserve">substantially complies with the concepts or intent reflected in </w:t>
      </w:r>
      <w:r w:rsidR="00986CEB" w:rsidRPr="0040794A">
        <w:rPr>
          <w:sz w:val="20"/>
          <w:szCs w:val="20"/>
        </w:rPr>
        <w:t>the documents prepared for the work related to the regulated practice</w:t>
      </w:r>
      <w:r w:rsidRPr="0040794A">
        <w:rPr>
          <w:sz w:val="20"/>
          <w:szCs w:val="20"/>
        </w:rPr>
        <w:t>.</w:t>
      </w:r>
    </w:p>
    <w:p w14:paraId="512277E5" w14:textId="77777777" w:rsidR="00C83013" w:rsidRPr="0040794A" w:rsidRDefault="00C83013" w:rsidP="00C83013">
      <w:pPr>
        <w:rPr>
          <w:sz w:val="20"/>
          <w:szCs w:val="20"/>
        </w:rPr>
      </w:pPr>
    </w:p>
    <w:p w14:paraId="325E5FAA" w14:textId="22D3D682" w:rsidR="00C83013" w:rsidRPr="0040794A" w:rsidRDefault="00C83013" w:rsidP="00C83013">
      <w:pPr>
        <w:rPr>
          <w:sz w:val="20"/>
          <w:szCs w:val="20"/>
        </w:rPr>
      </w:pPr>
      <w:r w:rsidRPr="0040794A">
        <w:rPr>
          <w:sz w:val="20"/>
          <w:szCs w:val="20"/>
        </w:rPr>
        <w:t>Decision</w:t>
      </w:r>
      <w:r w:rsidR="00E7146C">
        <w:rPr>
          <w:sz w:val="20"/>
          <w:szCs w:val="20"/>
        </w:rPr>
        <w:t>s</w:t>
      </w:r>
      <w:r w:rsidRPr="0040794A">
        <w:rPr>
          <w:sz w:val="20"/>
          <w:szCs w:val="20"/>
        </w:rPr>
        <w:t xml:space="preserve"> about the number and extent of </w:t>
      </w:r>
      <w:r w:rsidR="00E7146C" w:rsidRPr="0040794A">
        <w:rPr>
          <w:sz w:val="20"/>
          <w:szCs w:val="20"/>
        </w:rPr>
        <w:t xml:space="preserve">field reviews </w:t>
      </w:r>
      <w:r w:rsidRPr="0040794A">
        <w:rPr>
          <w:sz w:val="20"/>
          <w:szCs w:val="20"/>
        </w:rPr>
        <w:t xml:space="preserve">must always remain at the </w:t>
      </w:r>
      <w:r w:rsidR="008807E2">
        <w:rPr>
          <w:sz w:val="20"/>
          <w:szCs w:val="20"/>
        </w:rPr>
        <w:t xml:space="preserve">professional’s </w:t>
      </w:r>
      <w:r w:rsidRPr="0040794A">
        <w:rPr>
          <w:sz w:val="20"/>
          <w:szCs w:val="20"/>
        </w:rPr>
        <w:t xml:space="preserve">discretion. Consequently, </w:t>
      </w:r>
      <w:r w:rsidR="00BD6B18" w:rsidRPr="0040794A">
        <w:rPr>
          <w:sz w:val="20"/>
          <w:szCs w:val="20"/>
        </w:rPr>
        <w:t>professional</w:t>
      </w:r>
      <w:r w:rsidRPr="0040794A">
        <w:rPr>
          <w:sz w:val="20"/>
          <w:szCs w:val="20"/>
        </w:rPr>
        <w:t>s may not, in their agreements with employers, clients, owners, or anyone else, agree in advance to limit the number or extent of field reviews. Professional</w:t>
      </w:r>
      <w:r w:rsidR="00BD6B18">
        <w:rPr>
          <w:sz w:val="20"/>
          <w:szCs w:val="20"/>
        </w:rPr>
        <w:t>s</w:t>
      </w:r>
      <w:r w:rsidRPr="0040794A">
        <w:rPr>
          <w:sz w:val="20"/>
          <w:szCs w:val="20"/>
        </w:rPr>
        <w:t xml:space="preserve"> can provide estimates of the number of anticipated field reviews or the costs per field review to employers, clients, or owners.  The </w:t>
      </w:r>
      <w:r w:rsidR="00C34206" w:rsidRPr="0040794A">
        <w:rPr>
          <w:sz w:val="20"/>
          <w:szCs w:val="20"/>
        </w:rPr>
        <w:t xml:space="preserve">professional </w:t>
      </w:r>
      <w:r w:rsidRPr="0040794A">
        <w:rPr>
          <w:sz w:val="20"/>
          <w:szCs w:val="20"/>
        </w:rPr>
        <w:t>must always have the discretion to increase the number or extent of reviews should circumstances warrant it.</w:t>
      </w:r>
    </w:p>
    <w:p w14:paraId="6988BD92" w14:textId="77777777" w:rsidR="00C83013" w:rsidRPr="0040794A" w:rsidRDefault="00C83013" w:rsidP="00C83013">
      <w:pPr>
        <w:rPr>
          <w:sz w:val="20"/>
          <w:szCs w:val="20"/>
        </w:rPr>
      </w:pPr>
    </w:p>
    <w:p w14:paraId="3DDD6873" w14:textId="5C2FFEA4" w:rsidR="00C83013" w:rsidRPr="0040794A" w:rsidRDefault="00C83013" w:rsidP="00C83013">
      <w:pPr>
        <w:rPr>
          <w:sz w:val="20"/>
          <w:szCs w:val="20"/>
        </w:rPr>
      </w:pPr>
      <w:r w:rsidRPr="0040794A">
        <w:rPr>
          <w:sz w:val="20"/>
          <w:szCs w:val="20"/>
        </w:rPr>
        <w:t xml:space="preserve">Where possible, the </w:t>
      </w:r>
      <w:r w:rsidR="00F638E4" w:rsidRPr="0040794A">
        <w:rPr>
          <w:sz w:val="20"/>
          <w:szCs w:val="20"/>
        </w:rPr>
        <w:t xml:space="preserve">professional </w:t>
      </w:r>
      <w:r w:rsidRPr="0040794A">
        <w:rPr>
          <w:sz w:val="20"/>
          <w:szCs w:val="20"/>
        </w:rPr>
        <w:t xml:space="preserve">of </w:t>
      </w:r>
      <w:r w:rsidR="00F638E4" w:rsidRPr="0040794A">
        <w:rPr>
          <w:sz w:val="20"/>
          <w:szCs w:val="20"/>
        </w:rPr>
        <w:t xml:space="preserve">record </w:t>
      </w:r>
      <w:r w:rsidRPr="0040794A">
        <w:rPr>
          <w:sz w:val="20"/>
          <w:szCs w:val="20"/>
        </w:rPr>
        <w:t xml:space="preserve">responsible for preparing </w:t>
      </w:r>
      <w:r w:rsidR="00A86B78" w:rsidRPr="0040794A">
        <w:rPr>
          <w:sz w:val="20"/>
          <w:szCs w:val="20"/>
        </w:rPr>
        <w:t xml:space="preserve">documents </w:t>
      </w:r>
      <w:r w:rsidRPr="0040794A">
        <w:rPr>
          <w:sz w:val="20"/>
          <w:szCs w:val="20"/>
        </w:rPr>
        <w:t xml:space="preserve">developed for implementation or construction should be responsible for </w:t>
      </w:r>
      <w:r w:rsidR="00A86B78" w:rsidRPr="0040794A">
        <w:rPr>
          <w:sz w:val="20"/>
          <w:szCs w:val="20"/>
        </w:rPr>
        <w:t>field reviews</w:t>
      </w:r>
      <w:r w:rsidRPr="0040794A">
        <w:rPr>
          <w:sz w:val="20"/>
          <w:szCs w:val="20"/>
        </w:rPr>
        <w:t>.</w:t>
      </w:r>
    </w:p>
    <w:p w14:paraId="71FCD885" w14:textId="77777777" w:rsidR="00C83013" w:rsidRPr="0040794A" w:rsidRDefault="00C83013" w:rsidP="00C83013">
      <w:pPr>
        <w:rPr>
          <w:sz w:val="20"/>
          <w:szCs w:val="20"/>
        </w:rPr>
      </w:pPr>
    </w:p>
    <w:p w14:paraId="0C0B50DE" w14:textId="293BFF22" w:rsidR="00C83013" w:rsidRPr="0040794A" w:rsidRDefault="00C83013" w:rsidP="00C83013">
      <w:pPr>
        <w:rPr>
          <w:sz w:val="20"/>
          <w:szCs w:val="20"/>
        </w:rPr>
      </w:pPr>
      <w:r w:rsidRPr="0040794A">
        <w:rPr>
          <w:sz w:val="20"/>
          <w:szCs w:val="20"/>
        </w:rPr>
        <w:t xml:space="preserve">Field reviews are a professional practice and </w:t>
      </w:r>
      <w:r w:rsidR="00CD79D0">
        <w:rPr>
          <w:sz w:val="20"/>
          <w:szCs w:val="20"/>
        </w:rPr>
        <w:t xml:space="preserve">are </w:t>
      </w:r>
      <w:r w:rsidRPr="0040794A">
        <w:rPr>
          <w:sz w:val="20"/>
          <w:szCs w:val="20"/>
        </w:rPr>
        <w:t>not the same as site or quality control inspections carried out by an owner’s representative to confirm that the owner’s requirements or contractual obligations have been met.</w:t>
      </w:r>
    </w:p>
    <w:p w14:paraId="452E2338" w14:textId="77777777" w:rsidR="004026C6" w:rsidRPr="0040794A" w:rsidRDefault="004026C6" w:rsidP="005C12B5">
      <w:pPr>
        <w:pStyle w:val="Heading3"/>
      </w:pPr>
      <w:bookmarkStart w:id="101" w:name="_Toc36296663"/>
      <w:bookmarkStart w:id="102" w:name="_Toc71273460"/>
      <w:r w:rsidRPr="0040794A">
        <w:t>Purpose</w:t>
      </w:r>
      <w:bookmarkEnd w:id="101"/>
      <w:bookmarkEnd w:id="102"/>
    </w:p>
    <w:p w14:paraId="0BEB4CD8" w14:textId="2605CFA8" w:rsidR="003851F0" w:rsidRPr="0040794A" w:rsidRDefault="003851F0" w:rsidP="003851F0">
      <w:pPr>
        <w:rPr>
          <w:sz w:val="20"/>
          <w:szCs w:val="20"/>
        </w:rPr>
      </w:pPr>
      <w:r w:rsidRPr="0040794A">
        <w:rPr>
          <w:sz w:val="20"/>
          <w:szCs w:val="20"/>
        </w:rPr>
        <w:t xml:space="preserve">Field </w:t>
      </w:r>
      <w:r w:rsidR="000B49FA" w:rsidRPr="0040794A">
        <w:rPr>
          <w:sz w:val="20"/>
          <w:szCs w:val="20"/>
        </w:rPr>
        <w:t xml:space="preserve">reviews </w:t>
      </w:r>
      <w:r w:rsidRPr="0040794A">
        <w:rPr>
          <w:sz w:val="20"/>
          <w:szCs w:val="20"/>
        </w:rPr>
        <w:t xml:space="preserve">are periodic reviews conducted at the site of the implementation or construction of professional engineering or professional geoscience work, that </w:t>
      </w:r>
      <w:r w:rsidR="000B49FA" w:rsidRPr="0040794A">
        <w:rPr>
          <w:sz w:val="20"/>
          <w:szCs w:val="20"/>
        </w:rPr>
        <w:t>professional</w:t>
      </w:r>
      <w:r w:rsidRPr="0040794A">
        <w:rPr>
          <w:sz w:val="20"/>
          <w:szCs w:val="20"/>
        </w:rPr>
        <w:t xml:space="preserve">s in their professional discretion consider necessary to ascertain whether the implementation or construction of work substantially complies in all material respects with professional engineering or professional geoscience </w:t>
      </w:r>
      <w:r w:rsidR="009C4588" w:rsidRPr="0040794A">
        <w:rPr>
          <w:sz w:val="20"/>
          <w:szCs w:val="20"/>
        </w:rPr>
        <w:t>concepts,</w:t>
      </w:r>
      <w:r w:rsidRPr="0040794A">
        <w:rPr>
          <w:sz w:val="20"/>
          <w:szCs w:val="20"/>
        </w:rPr>
        <w:t xml:space="preserve"> or intent reflected in the </w:t>
      </w:r>
      <w:r w:rsidR="000B49FA" w:rsidRPr="0040794A">
        <w:rPr>
          <w:sz w:val="20"/>
          <w:szCs w:val="20"/>
        </w:rPr>
        <w:t xml:space="preserve">documents </w:t>
      </w:r>
      <w:r w:rsidRPr="0040794A">
        <w:rPr>
          <w:sz w:val="20"/>
          <w:szCs w:val="20"/>
        </w:rPr>
        <w:t xml:space="preserve">prepared for such work. </w:t>
      </w:r>
    </w:p>
    <w:p w14:paraId="5CEFAFF7" w14:textId="77777777" w:rsidR="003851F0" w:rsidRPr="0040794A" w:rsidRDefault="003851F0" w:rsidP="003851F0">
      <w:pPr>
        <w:rPr>
          <w:sz w:val="20"/>
          <w:szCs w:val="20"/>
        </w:rPr>
      </w:pPr>
    </w:p>
    <w:p w14:paraId="723E8B17" w14:textId="2FA72FD1" w:rsidR="003851F0" w:rsidRPr="0040794A" w:rsidRDefault="003851F0" w:rsidP="003851F0">
      <w:pPr>
        <w:rPr>
          <w:sz w:val="20"/>
          <w:szCs w:val="20"/>
        </w:rPr>
      </w:pPr>
      <w:r w:rsidRPr="0040794A">
        <w:rPr>
          <w:sz w:val="20"/>
          <w:szCs w:val="20"/>
        </w:rPr>
        <w:t xml:space="preserve">Field </w:t>
      </w:r>
      <w:r w:rsidR="000B49FA" w:rsidRPr="0040794A">
        <w:rPr>
          <w:sz w:val="20"/>
          <w:szCs w:val="20"/>
        </w:rPr>
        <w:t xml:space="preserve">reviews </w:t>
      </w:r>
      <w:r w:rsidRPr="0040794A">
        <w:rPr>
          <w:sz w:val="20"/>
          <w:szCs w:val="20"/>
        </w:rPr>
        <w:t xml:space="preserve">also help </w:t>
      </w:r>
      <w:r w:rsidR="000B49FA" w:rsidRPr="0040794A">
        <w:rPr>
          <w:sz w:val="20"/>
          <w:szCs w:val="20"/>
        </w:rPr>
        <w:t>professional</w:t>
      </w:r>
      <w:r w:rsidR="000B49FA">
        <w:rPr>
          <w:sz w:val="20"/>
          <w:szCs w:val="20"/>
        </w:rPr>
        <w:t>s</w:t>
      </w:r>
      <w:r w:rsidR="000B49FA" w:rsidRPr="0040794A">
        <w:rPr>
          <w:sz w:val="20"/>
          <w:szCs w:val="20"/>
        </w:rPr>
        <w:t xml:space="preserve"> </w:t>
      </w:r>
      <w:r w:rsidRPr="0040794A">
        <w:rPr>
          <w:sz w:val="20"/>
          <w:szCs w:val="20"/>
        </w:rPr>
        <w:t xml:space="preserve">keep employers, clients, owners and other relevant professionals informed about the quality of the implementation or construction work as it pertains to compliance with the </w:t>
      </w:r>
      <w:r w:rsidR="000B49FA" w:rsidRPr="0040794A">
        <w:rPr>
          <w:sz w:val="20"/>
          <w:szCs w:val="20"/>
        </w:rPr>
        <w:t xml:space="preserve">documents </w:t>
      </w:r>
      <w:r w:rsidRPr="0040794A">
        <w:rPr>
          <w:sz w:val="20"/>
          <w:szCs w:val="20"/>
        </w:rPr>
        <w:t xml:space="preserve">prepared for the work. </w:t>
      </w:r>
    </w:p>
    <w:p w14:paraId="646AF4ED" w14:textId="77777777" w:rsidR="003851F0" w:rsidRPr="0040794A" w:rsidRDefault="003851F0" w:rsidP="003851F0">
      <w:pPr>
        <w:rPr>
          <w:sz w:val="20"/>
          <w:szCs w:val="20"/>
        </w:rPr>
      </w:pPr>
    </w:p>
    <w:p w14:paraId="14A8B96D" w14:textId="3BE23F71" w:rsidR="004026C6" w:rsidRPr="0040794A" w:rsidRDefault="003851F0" w:rsidP="003851F0">
      <w:pPr>
        <w:rPr>
          <w:sz w:val="20"/>
          <w:szCs w:val="20"/>
        </w:rPr>
      </w:pPr>
      <w:r w:rsidRPr="0040794A">
        <w:rPr>
          <w:sz w:val="20"/>
          <w:szCs w:val="20"/>
        </w:rPr>
        <w:t>This section describes how field reviews during construction or implementation will be carried out</w:t>
      </w:r>
      <w:r w:rsidRPr="0040794A">
        <w:rPr>
          <w:sz w:val="20"/>
          <w:szCs w:val="16"/>
        </w:rPr>
        <w:t xml:space="preserve"> in </w:t>
      </w:r>
      <w:r w:rsidRPr="0040794A">
        <w:rPr>
          <w:sz w:val="20"/>
          <w:szCs w:val="16"/>
          <w:highlight w:val="yellow"/>
        </w:rPr>
        <w:t xml:space="preserve">[the </w:t>
      </w:r>
      <w:r w:rsidR="00921D19">
        <w:rPr>
          <w:sz w:val="20"/>
          <w:szCs w:val="16"/>
          <w:highlight w:val="yellow"/>
        </w:rPr>
        <w:t>firm</w:t>
      </w:r>
      <w:r w:rsidRPr="0040794A">
        <w:rPr>
          <w:sz w:val="20"/>
          <w:szCs w:val="16"/>
          <w:highlight w:val="yellow"/>
        </w:rPr>
        <w:t>]</w:t>
      </w:r>
      <w:r w:rsidRPr="0040794A">
        <w:rPr>
          <w:sz w:val="20"/>
          <w:szCs w:val="16"/>
        </w:rPr>
        <w:t>.</w:t>
      </w:r>
    </w:p>
    <w:p w14:paraId="13DDB221" w14:textId="77777777" w:rsidR="004026C6" w:rsidRPr="0040794A" w:rsidRDefault="004026C6" w:rsidP="005C12B5">
      <w:pPr>
        <w:pStyle w:val="Heading3"/>
      </w:pPr>
      <w:bookmarkStart w:id="103" w:name="_Toc36296664"/>
      <w:bookmarkStart w:id="104" w:name="_Toc71273461"/>
      <w:r w:rsidRPr="0040794A">
        <w:lastRenderedPageBreak/>
        <w:t>Policy</w:t>
      </w:r>
      <w:bookmarkEnd w:id="100"/>
      <w:bookmarkEnd w:id="103"/>
      <w:bookmarkEnd w:id="104"/>
    </w:p>
    <w:p w14:paraId="17271558" w14:textId="0EF8E2BC" w:rsidR="00B12514" w:rsidRPr="0040794A" w:rsidRDefault="00B12514" w:rsidP="00B12514">
      <w:pPr>
        <w:rPr>
          <w:sz w:val="20"/>
          <w:szCs w:val="20"/>
        </w:rPr>
      </w:pPr>
      <w:bookmarkStart w:id="105" w:name="_Toc380338196"/>
      <w:bookmarkStart w:id="106" w:name="_Toc36296665"/>
      <w:r w:rsidRPr="0040794A">
        <w:rPr>
          <w:sz w:val="20"/>
          <w:szCs w:val="20"/>
          <w:highlight w:val="yellow"/>
        </w:rPr>
        <w:t>Professionals of record</w:t>
      </w:r>
      <w:r w:rsidRPr="0040794A">
        <w:rPr>
          <w:sz w:val="20"/>
          <w:szCs w:val="20"/>
        </w:rPr>
        <w:t xml:space="preserve"> for a discipline or practice area must carry out or directly supervise field reviews during </w:t>
      </w:r>
      <w:r w:rsidRPr="0040794A">
        <w:rPr>
          <w:sz w:val="20"/>
          <w:szCs w:val="20"/>
          <w:highlight w:val="yellow"/>
        </w:rPr>
        <w:t>construction, manufacturing, fabrication, implementation, testing, or commissioning</w:t>
      </w:r>
      <w:r w:rsidRPr="0040794A">
        <w:rPr>
          <w:sz w:val="20"/>
          <w:szCs w:val="20"/>
        </w:rPr>
        <w:t xml:space="preserve"> </w:t>
      </w:r>
      <w:r w:rsidR="00E93252" w:rsidRPr="0040794A">
        <w:rPr>
          <w:b/>
          <w:bCs/>
          <w:i/>
          <w:iCs/>
          <w:sz w:val="20"/>
          <w:szCs w:val="20"/>
          <w:highlight w:val="cyan"/>
        </w:rPr>
        <w:t>{choose which apply}</w:t>
      </w:r>
      <w:r w:rsidR="00E93252" w:rsidRPr="0040794A">
        <w:rPr>
          <w:b/>
          <w:bCs/>
          <w:i/>
          <w:iCs/>
          <w:sz w:val="20"/>
          <w:szCs w:val="20"/>
        </w:rPr>
        <w:t xml:space="preserve"> </w:t>
      </w:r>
      <w:r w:rsidRPr="0040794A">
        <w:rPr>
          <w:sz w:val="20"/>
          <w:szCs w:val="20"/>
        </w:rPr>
        <w:t xml:space="preserve">of </w:t>
      </w:r>
      <w:r w:rsidR="000B49FA">
        <w:rPr>
          <w:sz w:val="20"/>
          <w:szCs w:val="20"/>
        </w:rPr>
        <w:t xml:space="preserve">professional </w:t>
      </w:r>
      <w:r w:rsidRPr="0040794A">
        <w:rPr>
          <w:sz w:val="20"/>
          <w:szCs w:val="20"/>
        </w:rPr>
        <w:t>engineering or geoscience work that they have prepared or directly supervised.</w:t>
      </w:r>
    </w:p>
    <w:p w14:paraId="516A887D" w14:textId="77777777" w:rsidR="00B12514" w:rsidRPr="0040794A" w:rsidRDefault="00B12514" w:rsidP="00B12514">
      <w:pPr>
        <w:rPr>
          <w:sz w:val="20"/>
          <w:szCs w:val="20"/>
        </w:rPr>
      </w:pPr>
    </w:p>
    <w:p w14:paraId="7F031419" w14:textId="77777777" w:rsidR="00B12514" w:rsidRPr="0040794A" w:rsidRDefault="00B12514" w:rsidP="00B12514">
      <w:pPr>
        <w:rPr>
          <w:sz w:val="20"/>
          <w:szCs w:val="20"/>
        </w:rPr>
      </w:pPr>
      <w:r w:rsidRPr="0040794A">
        <w:rPr>
          <w:sz w:val="20"/>
          <w:szCs w:val="20"/>
        </w:rPr>
        <w:t xml:space="preserve">Field reviews determine whether the construction, manufacturing, fabrication, implementation, testing, or commissioning of work substantially complies with the engineering or geoscience documents prepared for the work. </w:t>
      </w:r>
    </w:p>
    <w:p w14:paraId="34270A7A" w14:textId="77777777" w:rsidR="00B12514" w:rsidRPr="0040794A" w:rsidRDefault="00B12514" w:rsidP="00B12514">
      <w:pPr>
        <w:rPr>
          <w:sz w:val="20"/>
          <w:szCs w:val="20"/>
        </w:rPr>
      </w:pPr>
    </w:p>
    <w:p w14:paraId="5B766A18" w14:textId="77777777" w:rsidR="008303BC" w:rsidRPr="0040794A" w:rsidRDefault="00B12514" w:rsidP="00651AAE">
      <w:pPr>
        <w:rPr>
          <w:sz w:val="20"/>
          <w:szCs w:val="20"/>
        </w:rPr>
      </w:pPr>
      <w:r w:rsidRPr="0040794A">
        <w:rPr>
          <w:sz w:val="20"/>
          <w:szCs w:val="20"/>
          <w:highlight w:val="yellow"/>
        </w:rPr>
        <w:t>Where a project has multiple professionals of record, a coordinating professional may be assigned to coordinate the activities of the various professionals of record for the project.</w:t>
      </w:r>
      <w:r w:rsidRPr="0040794A">
        <w:rPr>
          <w:sz w:val="20"/>
          <w:szCs w:val="20"/>
        </w:rPr>
        <w:t xml:space="preserve">  </w:t>
      </w:r>
    </w:p>
    <w:p w14:paraId="1A77A9B7" w14:textId="77777777" w:rsidR="00E948C9" w:rsidRPr="0040794A" w:rsidRDefault="00E948C9" w:rsidP="00E948C9">
      <w:pPr>
        <w:pStyle w:val="Heading3"/>
      </w:pPr>
      <w:bookmarkStart w:id="107" w:name="_Toc71273462"/>
      <w:bookmarkEnd w:id="105"/>
      <w:bookmarkEnd w:id="106"/>
      <w:r w:rsidRPr="0040794A">
        <w:t>Guiding Principles for Detailed Practice Area Procedures</w:t>
      </w:r>
      <w:bookmarkEnd w:id="107"/>
    </w:p>
    <w:p w14:paraId="397EE9BD" w14:textId="508E8BA1" w:rsidR="00651AAE" w:rsidRPr="0040794A" w:rsidRDefault="00651AAE" w:rsidP="00651AAE">
      <w:pPr>
        <w:rPr>
          <w:sz w:val="20"/>
          <w:szCs w:val="20"/>
        </w:rPr>
      </w:pPr>
      <w:r w:rsidRPr="0040794A">
        <w:rPr>
          <w:sz w:val="20"/>
          <w:szCs w:val="20"/>
        </w:rPr>
        <w:t xml:space="preserve">This high-level procedure applies across the </w:t>
      </w:r>
      <w:r w:rsidR="00921D19">
        <w:rPr>
          <w:sz w:val="20"/>
          <w:szCs w:val="20"/>
        </w:rPr>
        <w:t>firm</w:t>
      </w:r>
      <w:r w:rsidRPr="0040794A">
        <w:rPr>
          <w:sz w:val="20"/>
          <w:szCs w:val="20"/>
        </w:rPr>
        <w:t xml:space="preserve"> and will inform any more detailed procedures for field reviews in each </w:t>
      </w:r>
      <w:r w:rsidRPr="0040794A">
        <w:rPr>
          <w:sz w:val="20"/>
          <w:szCs w:val="20"/>
          <w:highlight w:val="yellow"/>
        </w:rPr>
        <w:t xml:space="preserve">division, department or practice </w:t>
      </w:r>
      <w:r w:rsidR="00C309BE" w:rsidRPr="0040794A">
        <w:rPr>
          <w:b/>
          <w:bCs/>
          <w:i/>
          <w:iCs/>
          <w:sz w:val="20"/>
          <w:szCs w:val="20"/>
          <w:highlight w:val="cyan"/>
        </w:rPr>
        <w:t xml:space="preserve">{use </w:t>
      </w:r>
      <w:r w:rsidR="00921D19">
        <w:rPr>
          <w:b/>
          <w:bCs/>
          <w:i/>
          <w:iCs/>
          <w:sz w:val="20"/>
          <w:szCs w:val="20"/>
          <w:highlight w:val="cyan"/>
        </w:rPr>
        <w:t>firm</w:t>
      </w:r>
      <w:r w:rsidR="00C309BE" w:rsidRPr="0040794A">
        <w:rPr>
          <w:b/>
          <w:bCs/>
          <w:i/>
          <w:iCs/>
          <w:sz w:val="20"/>
          <w:szCs w:val="20"/>
          <w:highlight w:val="cyan"/>
        </w:rPr>
        <w:t>’s terminology}</w:t>
      </w:r>
      <w:r w:rsidRPr="0040794A">
        <w:rPr>
          <w:sz w:val="20"/>
          <w:szCs w:val="20"/>
        </w:rPr>
        <w:t>.</w:t>
      </w:r>
    </w:p>
    <w:p w14:paraId="17E1402C" w14:textId="324CEB5F" w:rsidR="00E948C9" w:rsidRPr="0040794A" w:rsidRDefault="00E948C9" w:rsidP="00E948C9">
      <w:pPr>
        <w:pStyle w:val="BodyTextTabIndent"/>
      </w:pPr>
      <w:r w:rsidRPr="0040794A">
        <w:t xml:space="preserve">The timing of field reviews must take into consideration and reflect the following: </w:t>
      </w:r>
    </w:p>
    <w:p w14:paraId="37679B1F" w14:textId="6072C79B" w:rsidR="00E948C9" w:rsidRPr="0040794A" w:rsidRDefault="00E948C9" w:rsidP="0020670F">
      <w:pPr>
        <w:pStyle w:val="ListBullet"/>
        <w:spacing w:before="120" w:after="120" w:line="240" w:lineRule="auto"/>
        <w:ind w:left="720"/>
      </w:pPr>
      <w:r w:rsidRPr="0040794A">
        <w:t xml:space="preserve">The number of </w:t>
      </w:r>
      <w:r w:rsidR="00467051" w:rsidRPr="0040794A">
        <w:t xml:space="preserve">field reviews </w:t>
      </w:r>
      <w:r w:rsidRPr="0040794A">
        <w:t xml:space="preserve">that are deemed necessary, based on a </w:t>
      </w:r>
      <w:r w:rsidR="00467051" w:rsidRPr="0040794A">
        <w:t>professional</w:t>
      </w:r>
      <w:r w:rsidRPr="0040794A">
        <w:t xml:space="preserve"> exercising reasonable professional judgment, to ascertain whether the implementation or construction of work substantially complies in all material respects with the professional engineering or professional geoscience </w:t>
      </w:r>
      <w:r w:rsidR="009C4588" w:rsidRPr="0040794A">
        <w:t>concepts,</w:t>
      </w:r>
      <w:r w:rsidRPr="0040794A">
        <w:t xml:space="preserve"> or intent reflected in the </w:t>
      </w:r>
      <w:r w:rsidR="00467051" w:rsidRPr="0040794A">
        <w:t>d</w:t>
      </w:r>
      <w:r w:rsidRPr="0040794A">
        <w:t>ocuments prepared for the work</w:t>
      </w:r>
      <w:r w:rsidR="00467051" w:rsidRPr="0040794A">
        <w:t>.</w:t>
      </w:r>
    </w:p>
    <w:p w14:paraId="1CB6C483" w14:textId="26F57714" w:rsidR="00E948C9" w:rsidRPr="0040794A" w:rsidRDefault="00E948C9" w:rsidP="0020670F">
      <w:pPr>
        <w:pStyle w:val="ListBullet"/>
        <w:spacing w:before="120" w:after="120" w:line="240" w:lineRule="auto"/>
        <w:ind w:left="720"/>
      </w:pPr>
      <w:r w:rsidRPr="0040794A">
        <w:t>The level and nature of risk, complexity, unknown conditions, and duration of the implementation or construction</w:t>
      </w:r>
      <w:r w:rsidR="00467051" w:rsidRPr="0040794A">
        <w:t>.</w:t>
      </w:r>
    </w:p>
    <w:p w14:paraId="2A9D9DAC" w14:textId="31E5FF93" w:rsidR="00E948C9" w:rsidRPr="0040794A" w:rsidRDefault="00E948C9" w:rsidP="0020670F">
      <w:pPr>
        <w:pStyle w:val="ListBullet"/>
        <w:spacing w:before="120" w:after="120" w:line="240" w:lineRule="auto"/>
        <w:ind w:left="720"/>
      </w:pPr>
      <w:r w:rsidRPr="0040794A">
        <w:t>The standard of practice for the type and nature of work to be reviewed</w:t>
      </w:r>
      <w:r w:rsidR="00467051" w:rsidRPr="0040794A">
        <w:t>.</w:t>
      </w:r>
    </w:p>
    <w:p w14:paraId="7BB69F48" w14:textId="3FAC2B44" w:rsidR="00E948C9" w:rsidRPr="0040794A" w:rsidRDefault="00E948C9" w:rsidP="0020670F">
      <w:pPr>
        <w:pStyle w:val="ListBullet"/>
        <w:spacing w:before="120" w:after="120" w:line="240" w:lineRule="auto"/>
        <w:ind w:left="720"/>
      </w:pPr>
      <w:r w:rsidRPr="0040794A">
        <w:t xml:space="preserve">The requirements of related </w:t>
      </w:r>
      <w:r w:rsidR="00323381" w:rsidRPr="0040794A">
        <w:t>Engineers and Geoscientists BC</w:t>
      </w:r>
      <w:r w:rsidRPr="0040794A">
        <w:t xml:space="preserve"> professional practice guidelines and/or practice advisories</w:t>
      </w:r>
      <w:r w:rsidR="00467051" w:rsidRPr="0040794A">
        <w:t>.</w:t>
      </w:r>
    </w:p>
    <w:p w14:paraId="28097828" w14:textId="7587E390" w:rsidR="00E948C9" w:rsidRPr="0040794A" w:rsidRDefault="00E948C9" w:rsidP="0020670F">
      <w:pPr>
        <w:pStyle w:val="ListBullet"/>
        <w:spacing w:before="120" w:after="120" w:line="240" w:lineRule="auto"/>
        <w:ind w:left="720"/>
      </w:pPr>
      <w:r w:rsidRPr="0040794A">
        <w:t xml:space="preserve">The legislation, codes, standards, or other regulatory requirements that may be relevant and applicable to the nature of the </w:t>
      </w:r>
      <w:r w:rsidR="00467051" w:rsidRPr="0040794A">
        <w:t xml:space="preserve">field review </w:t>
      </w:r>
      <w:r w:rsidRPr="0040794A">
        <w:t>to be carried out</w:t>
      </w:r>
      <w:r w:rsidR="00467051" w:rsidRPr="0040794A">
        <w:t>.</w:t>
      </w:r>
    </w:p>
    <w:p w14:paraId="0E5358B2" w14:textId="79320B96" w:rsidR="00E948C9" w:rsidRPr="0040794A" w:rsidRDefault="00E948C9" w:rsidP="0020670F">
      <w:pPr>
        <w:pStyle w:val="ListBullet"/>
        <w:spacing w:before="120" w:after="120" w:line="240" w:lineRule="auto"/>
        <w:ind w:left="720"/>
      </w:pPr>
      <w:r w:rsidRPr="0040794A">
        <w:t xml:space="preserve">The level of detail provided in the </w:t>
      </w:r>
      <w:r w:rsidR="00467051" w:rsidRPr="0040794A">
        <w:t>d</w:t>
      </w:r>
      <w:r w:rsidRPr="0040794A">
        <w:t>ocumentation prepared for the project or work</w:t>
      </w:r>
      <w:r w:rsidR="00467051" w:rsidRPr="0040794A">
        <w:t>.</w:t>
      </w:r>
    </w:p>
    <w:p w14:paraId="2E7E670D" w14:textId="0FF37880" w:rsidR="00E948C9" w:rsidRPr="0040794A" w:rsidRDefault="00E948C9" w:rsidP="0020670F">
      <w:pPr>
        <w:pStyle w:val="ListBullet"/>
        <w:spacing w:before="120" w:after="120" w:line="240" w:lineRule="auto"/>
        <w:ind w:left="720"/>
      </w:pPr>
      <w:r w:rsidRPr="0040794A">
        <w:t>The experience, reputation, and method of selection (that is, public tender, prequalified bidders, or negotiated) of those implementing or constructing the work</w:t>
      </w:r>
      <w:r w:rsidR="00467051" w:rsidRPr="0040794A">
        <w:t>.</w:t>
      </w:r>
    </w:p>
    <w:p w14:paraId="42443504" w14:textId="0A62757C" w:rsidR="00E948C9" w:rsidRPr="0040794A" w:rsidRDefault="00E948C9" w:rsidP="0020670F">
      <w:pPr>
        <w:pStyle w:val="ListBullet"/>
        <w:spacing w:before="120" w:after="120" w:line="240" w:lineRule="auto"/>
        <w:ind w:left="720"/>
      </w:pPr>
      <w:r w:rsidRPr="0040794A">
        <w:t>The number of deficiencies found early in the project or work</w:t>
      </w:r>
      <w:r w:rsidR="00467051" w:rsidRPr="0040794A">
        <w:t>.</w:t>
      </w:r>
    </w:p>
    <w:p w14:paraId="776BB1BC" w14:textId="2879D244" w:rsidR="00E948C9" w:rsidRPr="0040794A" w:rsidRDefault="00E948C9" w:rsidP="0020670F">
      <w:pPr>
        <w:pStyle w:val="ListBullet"/>
        <w:spacing w:before="120" w:after="120" w:line="240" w:lineRule="auto"/>
        <w:ind w:left="720"/>
        <w:rPr>
          <w:b/>
          <w:bCs/>
          <w:i/>
          <w:iCs/>
        </w:rPr>
      </w:pPr>
      <w:r w:rsidRPr="0040794A">
        <w:t xml:space="preserve">The experience of the </w:t>
      </w:r>
      <w:r w:rsidR="00467051" w:rsidRPr="0040794A">
        <w:t>p</w:t>
      </w:r>
      <w:r w:rsidRPr="0040794A">
        <w:t xml:space="preserve">rofessional of </w:t>
      </w:r>
      <w:r w:rsidR="00467051" w:rsidRPr="0040794A">
        <w:t>r</w:t>
      </w:r>
      <w:r w:rsidRPr="0040794A">
        <w:t>ecord</w:t>
      </w:r>
      <w:r w:rsidR="00DC24DE">
        <w:t>.</w:t>
      </w:r>
    </w:p>
    <w:p w14:paraId="41726241" w14:textId="149555C9" w:rsidR="00651AAE" w:rsidRPr="0040794A" w:rsidRDefault="00651AAE" w:rsidP="00651AAE">
      <w:pPr>
        <w:rPr>
          <w:b/>
          <w:bCs/>
          <w:i/>
          <w:iCs/>
          <w:sz w:val="20"/>
          <w:szCs w:val="20"/>
        </w:rPr>
      </w:pPr>
      <w:r w:rsidRPr="0040794A">
        <w:rPr>
          <w:b/>
          <w:bCs/>
          <w:i/>
          <w:iCs/>
          <w:sz w:val="20"/>
          <w:szCs w:val="20"/>
          <w:highlight w:val="cyan"/>
        </w:rPr>
        <w:t>For Construction</w:t>
      </w:r>
    </w:p>
    <w:p w14:paraId="5C301E32" w14:textId="77777777" w:rsidR="00651AAE" w:rsidRPr="0040794A" w:rsidRDefault="00651AAE" w:rsidP="00651AAE">
      <w:pPr>
        <w:rPr>
          <w:sz w:val="20"/>
          <w:szCs w:val="20"/>
        </w:rPr>
      </w:pPr>
    </w:p>
    <w:p w14:paraId="3D03420D" w14:textId="77777777" w:rsidR="00651AAE" w:rsidRPr="0040794A" w:rsidRDefault="00651AAE" w:rsidP="00651AAE">
      <w:pPr>
        <w:rPr>
          <w:sz w:val="20"/>
          <w:szCs w:val="20"/>
        </w:rPr>
      </w:pPr>
      <w:r w:rsidRPr="0040794A">
        <w:rPr>
          <w:sz w:val="20"/>
          <w:szCs w:val="20"/>
        </w:rPr>
        <w:t>The professional of record will:</w:t>
      </w:r>
    </w:p>
    <w:p w14:paraId="4109B70D" w14:textId="5E0128C2" w:rsidR="00651AAE" w:rsidRPr="0040794A" w:rsidRDefault="00651AAE" w:rsidP="006F3F7E">
      <w:pPr>
        <w:pStyle w:val="Bullet1"/>
        <w:numPr>
          <w:ilvl w:val="0"/>
          <w:numId w:val="19"/>
        </w:numPr>
      </w:pPr>
      <w:r w:rsidRPr="0040794A">
        <w:t xml:space="preserve">Assess </w:t>
      </w:r>
      <w:r w:rsidR="00270127" w:rsidRPr="0040794A">
        <w:t xml:space="preserve">and record </w:t>
      </w:r>
      <w:r w:rsidRPr="0040794A">
        <w:t>the nature</w:t>
      </w:r>
      <w:r w:rsidR="00270127" w:rsidRPr="0040794A">
        <w:t xml:space="preserve"> and risk</w:t>
      </w:r>
      <w:r w:rsidRPr="0040794A">
        <w:t xml:space="preserve"> of the </w:t>
      </w:r>
      <w:r w:rsidRPr="0040794A">
        <w:rPr>
          <w:highlight w:val="yellow"/>
        </w:rPr>
        <w:t>engineering or geoscience</w:t>
      </w:r>
      <w:r w:rsidRPr="0040794A">
        <w:t xml:space="preserve"> work involved, and the complexity of the </w:t>
      </w:r>
      <w:r w:rsidRPr="0040794A">
        <w:rPr>
          <w:highlight w:val="yellow"/>
        </w:rPr>
        <w:t>engineering or geoscience</w:t>
      </w:r>
      <w:r w:rsidRPr="0040794A">
        <w:t xml:space="preserve"> services to be completed, during the construction phase. </w:t>
      </w:r>
    </w:p>
    <w:p w14:paraId="2CC04EC2" w14:textId="77777777" w:rsidR="00651AAE" w:rsidRPr="0040794A" w:rsidRDefault="00651AAE" w:rsidP="006F3F7E">
      <w:pPr>
        <w:pStyle w:val="Bullet1"/>
        <w:numPr>
          <w:ilvl w:val="0"/>
          <w:numId w:val="19"/>
        </w:numPr>
      </w:pPr>
      <w:r w:rsidRPr="0040794A">
        <w:t>Determine the number, timing and focus of field reviews required to meet the standard of care for the work and adjust the extent of reviews as needed during construction.</w:t>
      </w:r>
    </w:p>
    <w:p w14:paraId="689A2491" w14:textId="77777777" w:rsidR="00651AAE" w:rsidRPr="0040794A" w:rsidRDefault="00651AAE" w:rsidP="006F3F7E">
      <w:pPr>
        <w:pStyle w:val="Bullet1"/>
        <w:numPr>
          <w:ilvl w:val="0"/>
          <w:numId w:val="19"/>
        </w:numPr>
      </w:pPr>
      <w:r w:rsidRPr="0040794A">
        <w:t xml:space="preserve">Determine whether field reviews are suitable for delegation and determine whether qualified subordinates are available. </w:t>
      </w:r>
    </w:p>
    <w:p w14:paraId="7C79C270" w14:textId="70390385" w:rsidR="00651AAE" w:rsidRPr="0040794A" w:rsidRDefault="00270127" w:rsidP="006F3F7E">
      <w:pPr>
        <w:pStyle w:val="Bullet1"/>
        <w:numPr>
          <w:ilvl w:val="0"/>
          <w:numId w:val="19"/>
        </w:numPr>
      </w:pPr>
      <w:r w:rsidRPr="0040794A">
        <w:lastRenderedPageBreak/>
        <w:t>Based on the risk assessment, d</w:t>
      </w:r>
      <w:r w:rsidR="00651AAE" w:rsidRPr="0040794A">
        <w:t xml:space="preserve">ocument, and agree on the </w:t>
      </w:r>
      <w:r w:rsidRPr="0040794A">
        <w:t xml:space="preserve">extent and </w:t>
      </w:r>
      <w:r w:rsidR="00651AAE" w:rsidRPr="0040794A">
        <w:t>scope of required field reviews, including any requirements for testing or surveying.</w:t>
      </w:r>
    </w:p>
    <w:p w14:paraId="662534E0" w14:textId="08151CE0" w:rsidR="00651AAE" w:rsidRPr="0040794A" w:rsidRDefault="00651AAE" w:rsidP="006F3F7E">
      <w:pPr>
        <w:pStyle w:val="Bullet1"/>
        <w:numPr>
          <w:ilvl w:val="0"/>
          <w:numId w:val="19"/>
        </w:numPr>
      </w:pPr>
      <w:r w:rsidRPr="0040794A">
        <w:t>Communicate to the contractor</w:t>
      </w:r>
      <w:r w:rsidR="00F41B38" w:rsidRPr="0040794A">
        <w:t xml:space="preserve"> </w:t>
      </w:r>
      <w:r w:rsidRPr="0040794A">
        <w:t xml:space="preserve">or party responsible for the construction before construction begins the specific aspects of construction activities that must be reviewed and requirements for providing notice of when they will be ready to observe, test or survey. </w:t>
      </w:r>
    </w:p>
    <w:p w14:paraId="3C6A6EAF" w14:textId="77777777" w:rsidR="00651AAE" w:rsidRPr="0040794A" w:rsidRDefault="00651AAE" w:rsidP="006F3F7E">
      <w:pPr>
        <w:pStyle w:val="Bullet1"/>
        <w:numPr>
          <w:ilvl w:val="0"/>
          <w:numId w:val="19"/>
        </w:numPr>
      </w:pPr>
      <w:r w:rsidRPr="0040794A">
        <w:t>Where field reviews will be delegated to a subordinate, provide direction about the required efforts, reporting detail, specific aspects of construction activities to be observed, tested or surveyed, and limits of acting alone.</w:t>
      </w:r>
    </w:p>
    <w:p w14:paraId="5A250C56" w14:textId="27259211" w:rsidR="00651AAE" w:rsidRPr="0040794A" w:rsidRDefault="00651AAE" w:rsidP="006F3F7E">
      <w:pPr>
        <w:pStyle w:val="Bullet1"/>
        <w:numPr>
          <w:ilvl w:val="0"/>
          <w:numId w:val="19"/>
        </w:numPr>
        <w:rPr>
          <w:highlight w:val="yellow"/>
        </w:rPr>
      </w:pPr>
      <w:r w:rsidRPr="0040794A">
        <w:rPr>
          <w:highlight w:val="yellow"/>
        </w:rPr>
        <w:t xml:space="preserve">Prepare and </w:t>
      </w:r>
      <w:r w:rsidR="00D62A7D">
        <w:rPr>
          <w:highlight w:val="yellow"/>
        </w:rPr>
        <w:t>authenticate</w:t>
      </w:r>
      <w:r w:rsidR="00D62A7D" w:rsidRPr="0040794A">
        <w:rPr>
          <w:highlight w:val="yellow"/>
        </w:rPr>
        <w:t xml:space="preserve"> </w:t>
      </w:r>
      <w:r w:rsidRPr="0040794A">
        <w:rPr>
          <w:highlight w:val="yellow"/>
        </w:rPr>
        <w:t xml:space="preserve">any required certificates or letters of assurance.  </w:t>
      </w:r>
      <w:r w:rsidRPr="0040794A">
        <w:rPr>
          <w:b/>
          <w:bCs/>
          <w:i/>
          <w:iCs/>
          <w:highlight w:val="cyan"/>
        </w:rPr>
        <w:t xml:space="preserve">{Does </w:t>
      </w:r>
      <w:r w:rsidR="00C309BE" w:rsidRPr="0040794A">
        <w:rPr>
          <w:b/>
          <w:bCs/>
          <w:i/>
          <w:iCs/>
          <w:highlight w:val="cyan"/>
        </w:rPr>
        <w:t xml:space="preserve">[the </w:t>
      </w:r>
      <w:r w:rsidR="00921D19">
        <w:rPr>
          <w:b/>
          <w:bCs/>
          <w:i/>
          <w:iCs/>
          <w:highlight w:val="cyan"/>
        </w:rPr>
        <w:t>firm</w:t>
      </w:r>
      <w:r w:rsidR="00C309BE" w:rsidRPr="0040794A">
        <w:rPr>
          <w:b/>
          <w:bCs/>
          <w:i/>
          <w:iCs/>
          <w:highlight w:val="cyan"/>
        </w:rPr>
        <w:t>]</w:t>
      </w:r>
      <w:r w:rsidRPr="0040794A">
        <w:rPr>
          <w:b/>
          <w:bCs/>
          <w:i/>
          <w:iCs/>
          <w:highlight w:val="cyan"/>
        </w:rPr>
        <w:t xml:space="preserve"> do this?}</w:t>
      </w:r>
      <w:r w:rsidRPr="0040794A">
        <w:t xml:space="preserve">  </w:t>
      </w:r>
    </w:p>
    <w:p w14:paraId="5A571422" w14:textId="77777777" w:rsidR="00651AAE" w:rsidRPr="0040794A" w:rsidRDefault="00651AAE" w:rsidP="00651AAE">
      <w:pPr>
        <w:rPr>
          <w:sz w:val="20"/>
          <w:szCs w:val="20"/>
        </w:rPr>
      </w:pPr>
      <w:r w:rsidRPr="0040794A">
        <w:rPr>
          <w:sz w:val="20"/>
          <w:szCs w:val="20"/>
        </w:rPr>
        <w:t xml:space="preserve">The field reviewer will: </w:t>
      </w:r>
    </w:p>
    <w:p w14:paraId="59AC54D6" w14:textId="43B2DBE7" w:rsidR="00651AAE" w:rsidRDefault="00651AAE" w:rsidP="006F3F7E">
      <w:pPr>
        <w:pStyle w:val="Bullet1"/>
        <w:numPr>
          <w:ilvl w:val="0"/>
          <w:numId w:val="19"/>
        </w:numPr>
      </w:pPr>
      <w:r w:rsidRPr="0040794A">
        <w:t>Carry out field reviews as required and planned.</w:t>
      </w:r>
    </w:p>
    <w:p w14:paraId="3FAAFFA4" w14:textId="7A033165" w:rsidR="008F21CB" w:rsidRPr="0040794A" w:rsidRDefault="008F21CB" w:rsidP="002D4D37">
      <w:pPr>
        <w:pStyle w:val="Bullet1"/>
      </w:pPr>
      <w:r>
        <w:t>If any equipment is used during the field review, ensure the equipment is maintained and calibrated as per the manufacturer’s recommendations, and maintain a record of the maintenance and calibrations.</w:t>
      </w:r>
    </w:p>
    <w:p w14:paraId="433F7294" w14:textId="6761666C" w:rsidR="00651AAE" w:rsidRPr="0040794A" w:rsidRDefault="0090449A" w:rsidP="006F3F7E">
      <w:pPr>
        <w:pStyle w:val="Bullet1"/>
        <w:numPr>
          <w:ilvl w:val="0"/>
          <w:numId w:val="19"/>
        </w:numPr>
      </w:pPr>
      <w:r>
        <w:t>If not the professional of record, a</w:t>
      </w:r>
      <w:r w:rsidR="00651AAE" w:rsidRPr="0040794A">
        <w:t>s directed by the professional of record, adjust the extent of field reviews required based on the number of issues observed.</w:t>
      </w:r>
    </w:p>
    <w:p w14:paraId="741B73A0" w14:textId="77777777" w:rsidR="00651AAE" w:rsidRPr="0040794A" w:rsidRDefault="00651AAE" w:rsidP="006F3F7E">
      <w:pPr>
        <w:pStyle w:val="Bullet1"/>
        <w:numPr>
          <w:ilvl w:val="0"/>
          <w:numId w:val="19"/>
        </w:numPr>
      </w:pPr>
      <w:r w:rsidRPr="0040794A">
        <w:t xml:space="preserve">Document all field reviews, including date, time, location, work reviewed, observations and directions given.  </w:t>
      </w:r>
    </w:p>
    <w:p w14:paraId="5C2FB57D" w14:textId="77777777" w:rsidR="00651AAE" w:rsidRPr="0040794A" w:rsidRDefault="00651AAE" w:rsidP="006F3F7E">
      <w:pPr>
        <w:pStyle w:val="Bullet1"/>
        <w:numPr>
          <w:ilvl w:val="0"/>
          <w:numId w:val="19"/>
        </w:numPr>
      </w:pPr>
      <w:r w:rsidRPr="0040794A">
        <w:t>Where critical work is or will be covered before it can be reviewed, require that it be uncovered or require photos, as appropriate.</w:t>
      </w:r>
    </w:p>
    <w:p w14:paraId="2D5259B3" w14:textId="77777777" w:rsidR="00651AAE" w:rsidRPr="0040794A" w:rsidRDefault="00651AAE" w:rsidP="006F3F7E">
      <w:pPr>
        <w:pStyle w:val="Bullet1"/>
        <w:numPr>
          <w:ilvl w:val="0"/>
          <w:numId w:val="19"/>
        </w:numPr>
      </w:pPr>
      <w:r w:rsidRPr="0040794A">
        <w:t>Where appropriate, take photographs or videos to capture and document observations made during field reviews and create an audit trail for any photographic or video records by:</w:t>
      </w:r>
    </w:p>
    <w:p w14:paraId="4B47E0F9" w14:textId="77777777" w:rsidR="00651AAE" w:rsidRPr="0040794A" w:rsidRDefault="00651AAE" w:rsidP="006F3F7E">
      <w:pPr>
        <w:pStyle w:val="Bullet2"/>
        <w:numPr>
          <w:ilvl w:val="1"/>
          <w:numId w:val="19"/>
        </w:numPr>
        <w:tabs>
          <w:tab w:val="left" w:pos="720"/>
        </w:tabs>
      </w:pPr>
      <w:r w:rsidRPr="0040794A">
        <w:t>Checking the equipment, date and time settings before taking photographs.</w:t>
      </w:r>
    </w:p>
    <w:p w14:paraId="1F8E8C19" w14:textId="77777777" w:rsidR="00651AAE" w:rsidRPr="0040794A" w:rsidRDefault="00651AAE" w:rsidP="006F3F7E">
      <w:pPr>
        <w:pStyle w:val="Bullet2"/>
        <w:numPr>
          <w:ilvl w:val="1"/>
          <w:numId w:val="19"/>
        </w:numPr>
        <w:tabs>
          <w:tab w:val="left" w:pos="720"/>
        </w:tabs>
      </w:pPr>
      <w:r w:rsidRPr="0040794A">
        <w:t>Including a description of what was photographed along with the date, time, location and photographer.</w:t>
      </w:r>
    </w:p>
    <w:p w14:paraId="3AA1542E" w14:textId="77777777" w:rsidR="00651AAE" w:rsidRPr="0040794A" w:rsidRDefault="00651AAE" w:rsidP="006F3F7E">
      <w:pPr>
        <w:pStyle w:val="Bullet2"/>
        <w:numPr>
          <w:ilvl w:val="1"/>
          <w:numId w:val="19"/>
        </w:numPr>
        <w:tabs>
          <w:tab w:val="left" w:pos="720"/>
        </w:tabs>
      </w:pPr>
      <w:r w:rsidRPr="0040794A">
        <w:t>Enhancing, cropping or otherwise editing photographs only for clarity, and retaining the original, unaltered photo along with the edited photo.</w:t>
      </w:r>
    </w:p>
    <w:p w14:paraId="5A272BEC" w14:textId="77777777" w:rsidR="00651AAE" w:rsidRPr="0040794A" w:rsidRDefault="00651AAE" w:rsidP="006F3F7E">
      <w:pPr>
        <w:pStyle w:val="Bullet2"/>
        <w:numPr>
          <w:ilvl w:val="1"/>
          <w:numId w:val="19"/>
        </w:numPr>
        <w:tabs>
          <w:tab w:val="left" w:pos="720"/>
        </w:tabs>
      </w:pPr>
      <w:r w:rsidRPr="0040794A">
        <w:t>Downloading and storing all photographs taken to their appropriate subdirectory in their respective project directory.</w:t>
      </w:r>
    </w:p>
    <w:p w14:paraId="2BCCD3F4" w14:textId="77777777" w:rsidR="00651AAE" w:rsidRPr="0040794A" w:rsidRDefault="00651AAE" w:rsidP="006F3F7E">
      <w:pPr>
        <w:pStyle w:val="Bullet2"/>
        <w:numPr>
          <w:ilvl w:val="1"/>
          <w:numId w:val="19"/>
        </w:numPr>
        <w:tabs>
          <w:tab w:val="left" w:pos="720"/>
        </w:tabs>
      </w:pPr>
      <w:r w:rsidRPr="0040794A">
        <w:t>Creating a non-editable back-up of all photographs.</w:t>
      </w:r>
    </w:p>
    <w:p w14:paraId="6BEBFB99" w14:textId="0906A8E5" w:rsidR="00651AAE" w:rsidRPr="0040794A" w:rsidRDefault="00651AAE" w:rsidP="006F3F7E">
      <w:pPr>
        <w:pStyle w:val="Bullet1"/>
        <w:numPr>
          <w:ilvl w:val="0"/>
          <w:numId w:val="19"/>
        </w:numPr>
      </w:pPr>
      <w:r w:rsidRPr="0040794A">
        <w:t xml:space="preserve">Provide directions about nonconforming work and required resolution to the contractor or party responsible for the construction in writing. </w:t>
      </w:r>
    </w:p>
    <w:p w14:paraId="5720131E" w14:textId="2DA0E916" w:rsidR="00651AAE" w:rsidRPr="0040794A" w:rsidRDefault="00651AAE" w:rsidP="006F3F7E">
      <w:pPr>
        <w:pStyle w:val="Bullet1"/>
        <w:numPr>
          <w:ilvl w:val="0"/>
          <w:numId w:val="19"/>
        </w:numPr>
      </w:pPr>
      <w:r w:rsidRPr="0040794A">
        <w:t>Leave the means and methods for correcting nonconforming work to the contractor</w:t>
      </w:r>
      <w:r w:rsidR="00B23CAE" w:rsidRPr="0040794A">
        <w:t xml:space="preserve"> </w:t>
      </w:r>
      <w:r w:rsidRPr="0040794A">
        <w:t xml:space="preserve">or party responsible for the construction. </w:t>
      </w:r>
    </w:p>
    <w:p w14:paraId="048A4D87" w14:textId="1EA32BAE" w:rsidR="00651AAE" w:rsidRPr="0040794A" w:rsidRDefault="004B19A6" w:rsidP="006F3F7E">
      <w:pPr>
        <w:pStyle w:val="Bullet1"/>
        <w:numPr>
          <w:ilvl w:val="0"/>
          <w:numId w:val="19"/>
        </w:numPr>
      </w:pPr>
      <w:r>
        <w:t>If not the professional of record, n</w:t>
      </w:r>
      <w:r w:rsidRPr="0040794A">
        <w:t xml:space="preserve">otify </w:t>
      </w:r>
      <w:r w:rsidR="00651AAE" w:rsidRPr="0040794A">
        <w:t xml:space="preserve">the </w:t>
      </w:r>
      <w:r w:rsidR="00B23CAE" w:rsidRPr="0040794A">
        <w:t>professional</w:t>
      </w:r>
      <w:r w:rsidR="00651AAE" w:rsidRPr="0040794A">
        <w:t xml:space="preserve"> of record of any required or proposed revisions to the work that will result in changes in the cost, schedule, or function to seek and receive approval to proceed before proceeding to have the work revised.</w:t>
      </w:r>
    </w:p>
    <w:p w14:paraId="48CCEF89" w14:textId="74CF8202" w:rsidR="00651AAE" w:rsidRPr="0040794A" w:rsidRDefault="004D038A" w:rsidP="006F3F7E">
      <w:pPr>
        <w:pStyle w:val="Bullet1"/>
        <w:numPr>
          <w:ilvl w:val="0"/>
          <w:numId w:val="19"/>
        </w:numPr>
      </w:pPr>
      <w:r>
        <w:t>If not the professional of record, i</w:t>
      </w:r>
      <w:r w:rsidR="00651AAE" w:rsidRPr="0040794A">
        <w:t xml:space="preserve">nvolve the professional of record in </w:t>
      </w:r>
      <w:r w:rsidR="00651AAE" w:rsidRPr="002D4D37">
        <w:t>engineering or geoscience</w:t>
      </w:r>
      <w:r w:rsidR="00651AAE" w:rsidRPr="0040794A">
        <w:t xml:space="preserve"> decisions resulting from field reviews.</w:t>
      </w:r>
    </w:p>
    <w:p w14:paraId="790E3D26" w14:textId="77777777" w:rsidR="00651AAE" w:rsidRPr="0040794A" w:rsidRDefault="00651AAE" w:rsidP="006F3F7E">
      <w:pPr>
        <w:pStyle w:val="Bullet1"/>
        <w:numPr>
          <w:ilvl w:val="0"/>
          <w:numId w:val="19"/>
        </w:numPr>
      </w:pPr>
      <w:r w:rsidRPr="0040794A">
        <w:t>Continue to report nonconforming work observed in field reviews until it is rectified.</w:t>
      </w:r>
    </w:p>
    <w:p w14:paraId="324CC79A" w14:textId="784BF541" w:rsidR="00651AAE" w:rsidRPr="0040794A" w:rsidRDefault="00651AAE" w:rsidP="006F3F7E">
      <w:pPr>
        <w:pStyle w:val="Bullet1"/>
        <w:numPr>
          <w:ilvl w:val="0"/>
          <w:numId w:val="19"/>
        </w:numPr>
      </w:pPr>
      <w:r w:rsidRPr="0040794A">
        <w:t>Confirm and document how the contractor or party responsible for the construction has addressed any nonconforming work observed in field reviews.</w:t>
      </w:r>
    </w:p>
    <w:p w14:paraId="46922EE5" w14:textId="77777777" w:rsidR="00651AAE" w:rsidRPr="0040794A" w:rsidRDefault="00651AAE" w:rsidP="006F3F7E">
      <w:pPr>
        <w:pStyle w:val="Bullet1"/>
        <w:numPr>
          <w:ilvl w:val="0"/>
          <w:numId w:val="19"/>
        </w:numPr>
      </w:pPr>
      <w:r w:rsidRPr="0040794A">
        <w:t xml:space="preserve">Retain all field review records in </w:t>
      </w:r>
      <w:r w:rsidRPr="002D4D37">
        <w:rPr>
          <w:highlight w:val="yellow"/>
        </w:rPr>
        <w:t>their appropriate subdirectory in their respective project directory</w:t>
      </w:r>
      <w:r w:rsidRPr="0040794A">
        <w:t>.</w:t>
      </w:r>
    </w:p>
    <w:p w14:paraId="711DD9C2" w14:textId="77777777" w:rsidR="00651AAE" w:rsidRPr="0040794A" w:rsidRDefault="00651AAE" w:rsidP="00651AAE">
      <w:pPr>
        <w:pStyle w:val="BodyText"/>
        <w:rPr>
          <w:rFonts w:ascii="Arial Bold" w:hAnsi="Arial Bold"/>
          <w:b/>
          <w:bCs/>
          <w:i/>
          <w:iCs/>
          <w:lang w:eastAsia="en-CA"/>
        </w:rPr>
      </w:pPr>
      <w:r w:rsidRPr="0040794A">
        <w:rPr>
          <w:rFonts w:ascii="Arial Bold" w:hAnsi="Arial Bold"/>
          <w:b/>
          <w:bCs/>
          <w:i/>
          <w:iCs/>
          <w:highlight w:val="cyan"/>
          <w:lang w:eastAsia="en-CA"/>
        </w:rPr>
        <w:lastRenderedPageBreak/>
        <w:t>For Fabrication or Manufacturing of Engineered Products</w:t>
      </w:r>
    </w:p>
    <w:p w14:paraId="2137EE20" w14:textId="77777777" w:rsidR="00651AAE" w:rsidRPr="0040794A" w:rsidRDefault="00651AAE" w:rsidP="00651AAE">
      <w:pPr>
        <w:rPr>
          <w:sz w:val="20"/>
          <w:szCs w:val="20"/>
        </w:rPr>
      </w:pPr>
      <w:r w:rsidRPr="0040794A">
        <w:rPr>
          <w:sz w:val="20"/>
          <w:szCs w:val="20"/>
        </w:rPr>
        <w:t>The professional of record will:</w:t>
      </w:r>
    </w:p>
    <w:p w14:paraId="79B704D5" w14:textId="6A867644" w:rsidR="00651AAE" w:rsidRPr="0040794A" w:rsidRDefault="00270127" w:rsidP="006F3F7E">
      <w:pPr>
        <w:pStyle w:val="Bullet1"/>
        <w:numPr>
          <w:ilvl w:val="0"/>
          <w:numId w:val="19"/>
        </w:numPr>
      </w:pPr>
      <w:r w:rsidRPr="0040794A">
        <w:t xml:space="preserve">Assess and record the nature and risk </w:t>
      </w:r>
      <w:r w:rsidR="00651AAE" w:rsidRPr="0040794A">
        <w:t xml:space="preserve">of the engineering work involved, and the complexity of the engineering services to be completed, during the fabrication or manufacturing phase. </w:t>
      </w:r>
    </w:p>
    <w:p w14:paraId="7D415CF5" w14:textId="77777777" w:rsidR="00651AAE" w:rsidRPr="0040794A" w:rsidRDefault="00651AAE" w:rsidP="006F3F7E">
      <w:pPr>
        <w:pStyle w:val="Bullet1"/>
        <w:numPr>
          <w:ilvl w:val="0"/>
          <w:numId w:val="19"/>
        </w:numPr>
      </w:pPr>
      <w:r w:rsidRPr="0040794A">
        <w:t>Review the quality control processes and procedures for the fabrication or manufacturing shop.</w:t>
      </w:r>
    </w:p>
    <w:p w14:paraId="4F980D54" w14:textId="77777777" w:rsidR="00651AAE" w:rsidRPr="0040794A" w:rsidRDefault="00651AAE" w:rsidP="006F3F7E">
      <w:pPr>
        <w:pStyle w:val="Bullet1"/>
        <w:numPr>
          <w:ilvl w:val="0"/>
          <w:numId w:val="19"/>
        </w:numPr>
      </w:pPr>
      <w:r w:rsidRPr="0040794A">
        <w:t>Review quality control records of inspections and tests.</w:t>
      </w:r>
    </w:p>
    <w:p w14:paraId="17441FC4" w14:textId="77777777" w:rsidR="00651AAE" w:rsidRPr="0040794A" w:rsidRDefault="00651AAE" w:rsidP="006F3F7E">
      <w:pPr>
        <w:pStyle w:val="Bullet1"/>
        <w:numPr>
          <w:ilvl w:val="0"/>
          <w:numId w:val="19"/>
        </w:numPr>
      </w:pPr>
      <w:r w:rsidRPr="0040794A">
        <w:t>Review shop or fabrication drawings and specifications for the work.</w:t>
      </w:r>
    </w:p>
    <w:p w14:paraId="2B836A49" w14:textId="70C18DD7" w:rsidR="00651AAE" w:rsidRPr="0040794A" w:rsidRDefault="004250C3" w:rsidP="006F3F7E">
      <w:pPr>
        <w:pStyle w:val="Bullet1"/>
        <w:numPr>
          <w:ilvl w:val="0"/>
          <w:numId w:val="19"/>
        </w:numPr>
      </w:pPr>
      <w:r w:rsidRPr="0040794A">
        <w:t>Based on the risk assessment, d</w:t>
      </w:r>
      <w:r w:rsidR="00651AAE" w:rsidRPr="0040794A">
        <w:t>etermine the number, timing and focus of fabrication or manufacturing inspections required to meet the standard of care for the work and adjust the extent of reviews needed.</w:t>
      </w:r>
    </w:p>
    <w:p w14:paraId="6B914251" w14:textId="77777777" w:rsidR="00651AAE" w:rsidRPr="0040794A" w:rsidRDefault="00651AAE" w:rsidP="006F3F7E">
      <w:pPr>
        <w:pStyle w:val="Bullet1"/>
        <w:numPr>
          <w:ilvl w:val="0"/>
          <w:numId w:val="19"/>
        </w:numPr>
      </w:pPr>
      <w:r w:rsidRPr="0040794A">
        <w:t xml:space="preserve">Determine whether inspections are suitable for delegation and determine whether qualified subordinates are available. </w:t>
      </w:r>
    </w:p>
    <w:p w14:paraId="3EAA086C" w14:textId="77777777" w:rsidR="00651AAE" w:rsidRPr="0040794A" w:rsidRDefault="00651AAE" w:rsidP="006F3F7E">
      <w:pPr>
        <w:pStyle w:val="Bullet1"/>
        <w:numPr>
          <w:ilvl w:val="0"/>
          <w:numId w:val="19"/>
        </w:numPr>
      </w:pPr>
      <w:r w:rsidRPr="0040794A">
        <w:t>Where inspections will be delegated to a subordinate, provide direction about the required efforts, reporting detail, and specific aspects, that must be observed, tested, measured or surveyed.</w:t>
      </w:r>
    </w:p>
    <w:p w14:paraId="1C11FFC3" w14:textId="77777777" w:rsidR="00651AAE" w:rsidRPr="0040794A" w:rsidRDefault="00651AAE" w:rsidP="00651AAE">
      <w:pPr>
        <w:rPr>
          <w:sz w:val="20"/>
          <w:szCs w:val="20"/>
        </w:rPr>
      </w:pPr>
      <w:r w:rsidRPr="0040794A">
        <w:rPr>
          <w:sz w:val="20"/>
          <w:szCs w:val="20"/>
        </w:rPr>
        <w:t xml:space="preserve">The field reviewer will: </w:t>
      </w:r>
    </w:p>
    <w:p w14:paraId="798D9E39" w14:textId="77777777" w:rsidR="00651AAE" w:rsidRPr="0040794A" w:rsidRDefault="00651AAE" w:rsidP="006F3F7E">
      <w:pPr>
        <w:pStyle w:val="Bullet1"/>
        <w:numPr>
          <w:ilvl w:val="0"/>
          <w:numId w:val="19"/>
        </w:numPr>
      </w:pPr>
      <w:r w:rsidRPr="0040794A">
        <w:t>Carry out shop inspections and testing as required and planned.</w:t>
      </w:r>
    </w:p>
    <w:p w14:paraId="48FBEE5D" w14:textId="4D14AA8D" w:rsidR="00651AAE" w:rsidRPr="0040794A" w:rsidRDefault="00651AAE" w:rsidP="006F3F7E">
      <w:pPr>
        <w:pStyle w:val="Bullet1"/>
        <w:numPr>
          <w:ilvl w:val="0"/>
          <w:numId w:val="19"/>
        </w:numPr>
      </w:pPr>
      <w:r w:rsidRPr="0040794A">
        <w:t xml:space="preserve">As directed by the </w:t>
      </w:r>
      <w:r w:rsidR="007D5A3C" w:rsidRPr="0040794A">
        <w:t>professional</w:t>
      </w:r>
      <w:r w:rsidRPr="0040794A">
        <w:t xml:space="preserve"> of record, adjust the extent of inspections required based on the number of issues observed.</w:t>
      </w:r>
    </w:p>
    <w:p w14:paraId="03F430CB" w14:textId="77777777" w:rsidR="00651AAE" w:rsidRPr="0040794A" w:rsidRDefault="00651AAE" w:rsidP="006F3F7E">
      <w:pPr>
        <w:pStyle w:val="Bullet1"/>
        <w:numPr>
          <w:ilvl w:val="0"/>
          <w:numId w:val="19"/>
        </w:numPr>
      </w:pPr>
      <w:r w:rsidRPr="0040794A">
        <w:t xml:space="preserve">Document all inspections, including date, time, location, work reviewed, observations and directions given.  </w:t>
      </w:r>
    </w:p>
    <w:p w14:paraId="4A008867" w14:textId="77777777" w:rsidR="00651AAE" w:rsidRPr="0040794A" w:rsidRDefault="00651AAE" w:rsidP="006F3F7E">
      <w:pPr>
        <w:pStyle w:val="Bullet1"/>
        <w:numPr>
          <w:ilvl w:val="0"/>
          <w:numId w:val="19"/>
        </w:numPr>
      </w:pPr>
      <w:r w:rsidRPr="0040794A">
        <w:t>Involve the professional of record in engineering decisions resulting from inspections.</w:t>
      </w:r>
    </w:p>
    <w:p w14:paraId="117DBB27" w14:textId="77777777" w:rsidR="00651AAE" w:rsidRPr="0040794A" w:rsidRDefault="00651AAE" w:rsidP="006F3F7E">
      <w:pPr>
        <w:pStyle w:val="Bullet1"/>
        <w:numPr>
          <w:ilvl w:val="0"/>
          <w:numId w:val="19"/>
        </w:numPr>
      </w:pPr>
      <w:r w:rsidRPr="0040794A">
        <w:t>Have nonconforming work corrected and document how the work has been corrected.</w:t>
      </w:r>
    </w:p>
    <w:p w14:paraId="1F817194" w14:textId="77777777" w:rsidR="00651AAE" w:rsidRPr="0040794A" w:rsidRDefault="00651AAE" w:rsidP="006F3F7E">
      <w:pPr>
        <w:pStyle w:val="Bullet1"/>
        <w:numPr>
          <w:ilvl w:val="0"/>
          <w:numId w:val="19"/>
        </w:numPr>
      </w:pPr>
      <w:r w:rsidRPr="0040794A">
        <w:t>Retain all inspection records in their appropriate directory.</w:t>
      </w:r>
    </w:p>
    <w:p w14:paraId="43EF0D43" w14:textId="77777777" w:rsidR="00651AAE" w:rsidRPr="0040794A" w:rsidRDefault="00651AAE" w:rsidP="00651AAE">
      <w:pPr>
        <w:spacing w:before="120" w:after="120"/>
        <w:rPr>
          <w:rFonts w:ascii="Arial Bold" w:hAnsi="Arial Bold"/>
          <w:b/>
          <w:bCs/>
          <w:i/>
          <w:iCs/>
          <w:color w:val="000000" w:themeColor="text1"/>
          <w:sz w:val="20"/>
          <w:szCs w:val="20"/>
        </w:rPr>
      </w:pPr>
      <w:r w:rsidRPr="0040794A">
        <w:rPr>
          <w:rFonts w:ascii="Arial Bold" w:hAnsi="Arial Bold"/>
          <w:b/>
          <w:bCs/>
          <w:i/>
          <w:iCs/>
          <w:color w:val="000000" w:themeColor="text1"/>
          <w:sz w:val="20"/>
          <w:szCs w:val="20"/>
          <w:highlight w:val="cyan"/>
        </w:rPr>
        <w:t>For Out of Province Engineered and Supplied Equipment</w:t>
      </w:r>
      <w:r w:rsidRPr="0040794A">
        <w:rPr>
          <w:rFonts w:ascii="Arial Bold" w:hAnsi="Arial Bold"/>
          <w:b/>
          <w:bCs/>
          <w:i/>
          <w:iCs/>
          <w:color w:val="000000" w:themeColor="text1"/>
          <w:sz w:val="20"/>
          <w:szCs w:val="20"/>
        </w:rPr>
        <w:t xml:space="preserve"> </w:t>
      </w:r>
    </w:p>
    <w:p w14:paraId="44DC9CA8" w14:textId="3F87EEDA" w:rsidR="00651AAE" w:rsidRPr="0040794A" w:rsidRDefault="00651AAE" w:rsidP="00651AAE">
      <w:pPr>
        <w:rPr>
          <w:sz w:val="20"/>
          <w:szCs w:val="20"/>
        </w:rPr>
      </w:pPr>
      <w:r w:rsidRPr="0040794A">
        <w:rPr>
          <w:sz w:val="20"/>
          <w:szCs w:val="20"/>
        </w:rPr>
        <w:t>Where professionals are specifying equipment, products, or components that are designed and manufactured or fabricated out of province for use on projects, the professional must:</w:t>
      </w:r>
    </w:p>
    <w:p w14:paraId="5E72A049" w14:textId="77777777" w:rsidR="00651AAE" w:rsidRPr="0040794A" w:rsidRDefault="00651AAE" w:rsidP="006F3F7E">
      <w:pPr>
        <w:pStyle w:val="ListParagraph"/>
        <w:numPr>
          <w:ilvl w:val="0"/>
          <w:numId w:val="20"/>
        </w:numPr>
        <w:spacing w:before="120" w:after="120"/>
        <w:rPr>
          <w:sz w:val="20"/>
          <w:szCs w:val="20"/>
        </w:rPr>
      </w:pPr>
      <w:r w:rsidRPr="0040794A">
        <w:rPr>
          <w:sz w:val="20"/>
          <w:szCs w:val="20"/>
        </w:rPr>
        <w:t>Prepare and authenticate a performance specification for the equipment.</w:t>
      </w:r>
    </w:p>
    <w:p w14:paraId="6E7C06C1" w14:textId="77777777" w:rsidR="00651AAE" w:rsidRPr="0040794A" w:rsidRDefault="00651AAE" w:rsidP="006F3F7E">
      <w:pPr>
        <w:pStyle w:val="ListParagraph"/>
        <w:numPr>
          <w:ilvl w:val="0"/>
          <w:numId w:val="20"/>
        </w:numPr>
        <w:spacing w:before="120" w:after="120"/>
        <w:rPr>
          <w:sz w:val="20"/>
          <w:szCs w:val="20"/>
        </w:rPr>
      </w:pPr>
      <w:r w:rsidRPr="0040794A">
        <w:rPr>
          <w:sz w:val="20"/>
          <w:szCs w:val="20"/>
        </w:rPr>
        <w:t>Indicate that the manufacturer or fabricator must certify that the equipment meets the performance specifications. This will relieve the professional of any requirement to carry out field reviews at the place of fabrication.</w:t>
      </w:r>
    </w:p>
    <w:p w14:paraId="271C0C15" w14:textId="77777777" w:rsidR="00651AAE" w:rsidRPr="0040794A" w:rsidRDefault="00651AAE" w:rsidP="006F3F7E">
      <w:pPr>
        <w:pStyle w:val="ListParagraph"/>
        <w:numPr>
          <w:ilvl w:val="0"/>
          <w:numId w:val="20"/>
        </w:numPr>
        <w:spacing w:before="120" w:after="120"/>
        <w:rPr>
          <w:sz w:val="20"/>
          <w:szCs w:val="20"/>
        </w:rPr>
      </w:pPr>
      <w:r w:rsidRPr="0040794A">
        <w:rPr>
          <w:sz w:val="20"/>
          <w:szCs w:val="20"/>
        </w:rPr>
        <w:t>Check the quality of equipment when received.</w:t>
      </w:r>
    </w:p>
    <w:p w14:paraId="7A083FBE" w14:textId="0A31A61A" w:rsidR="00651AAE" w:rsidRPr="0040794A" w:rsidRDefault="00651AAE" w:rsidP="006F3F7E">
      <w:pPr>
        <w:pStyle w:val="ListParagraph"/>
        <w:numPr>
          <w:ilvl w:val="0"/>
          <w:numId w:val="20"/>
        </w:numPr>
        <w:spacing w:before="120" w:after="120"/>
        <w:rPr>
          <w:sz w:val="20"/>
          <w:szCs w:val="20"/>
        </w:rPr>
      </w:pPr>
      <w:r w:rsidRPr="0040794A">
        <w:rPr>
          <w:sz w:val="20"/>
          <w:szCs w:val="20"/>
        </w:rPr>
        <w:t xml:space="preserve">If </w:t>
      </w:r>
      <w:r w:rsidR="008C7630" w:rsidRPr="0040794A">
        <w:rPr>
          <w:sz w:val="20"/>
          <w:szCs w:val="20"/>
        </w:rPr>
        <w:t xml:space="preserve">BC </w:t>
      </w:r>
      <w:r w:rsidRPr="0040794A">
        <w:rPr>
          <w:sz w:val="20"/>
          <w:szCs w:val="20"/>
        </w:rPr>
        <w:t xml:space="preserve">occupational health and safety legislation imposes any requirements for guards and safety switches, check that the equipment meets those requirements. </w:t>
      </w:r>
    </w:p>
    <w:p w14:paraId="29824C1E" w14:textId="77777777" w:rsidR="00651AAE" w:rsidRPr="0040794A" w:rsidRDefault="00651AAE" w:rsidP="006F3F7E">
      <w:pPr>
        <w:pStyle w:val="ListParagraph"/>
        <w:numPr>
          <w:ilvl w:val="0"/>
          <w:numId w:val="20"/>
        </w:numPr>
        <w:spacing w:before="120" w:after="120"/>
        <w:rPr>
          <w:sz w:val="20"/>
          <w:szCs w:val="20"/>
        </w:rPr>
      </w:pPr>
      <w:r w:rsidRPr="0040794A">
        <w:rPr>
          <w:sz w:val="20"/>
          <w:szCs w:val="20"/>
        </w:rPr>
        <w:t xml:space="preserve">Confirm that the equipment meets any Technical Safety BC requirements. </w:t>
      </w:r>
    </w:p>
    <w:p w14:paraId="06AEEA8D" w14:textId="77777777" w:rsidR="00651AAE" w:rsidRPr="0040794A" w:rsidRDefault="00651AAE" w:rsidP="006F3F7E">
      <w:pPr>
        <w:pStyle w:val="ListParagraph"/>
        <w:numPr>
          <w:ilvl w:val="0"/>
          <w:numId w:val="20"/>
        </w:numPr>
        <w:spacing w:before="120" w:after="120"/>
        <w:rPr>
          <w:sz w:val="20"/>
          <w:szCs w:val="20"/>
        </w:rPr>
      </w:pPr>
      <w:r w:rsidRPr="0040794A">
        <w:rPr>
          <w:sz w:val="20"/>
          <w:szCs w:val="20"/>
        </w:rPr>
        <w:t>Carry out or directly supervise field reviews of electrical, gas, or water feeds to the equipment.</w:t>
      </w:r>
    </w:p>
    <w:p w14:paraId="5E5A016C" w14:textId="77777777" w:rsidR="008402FD" w:rsidRPr="0040794A" w:rsidRDefault="008402FD" w:rsidP="008402FD">
      <w:pPr>
        <w:pStyle w:val="Heading3"/>
        <w:rPr>
          <w:lang w:eastAsia="en-CA"/>
        </w:rPr>
      </w:pPr>
      <w:bookmarkStart w:id="108" w:name="_Toc71273463"/>
      <w:r w:rsidRPr="0040794A">
        <w:rPr>
          <w:lang w:eastAsia="en-CA"/>
        </w:rPr>
        <w:t>References</w:t>
      </w:r>
      <w:bookmarkEnd w:id="108"/>
    </w:p>
    <w:p w14:paraId="3DF57330" w14:textId="44B878D6" w:rsidR="008402FD" w:rsidRPr="0040794A" w:rsidRDefault="008402FD" w:rsidP="008402FD">
      <w:pPr>
        <w:pStyle w:val="BodyText"/>
        <w:rPr>
          <w:b/>
          <w:bCs/>
          <w:i/>
          <w:iCs/>
          <w:lang w:eastAsia="en-CA"/>
        </w:rPr>
      </w:pPr>
      <w:r w:rsidRPr="0040794A">
        <w:rPr>
          <w:b/>
          <w:bCs/>
          <w:i/>
          <w:iCs/>
          <w:highlight w:val="cyan"/>
          <w:lang w:eastAsia="en-CA"/>
        </w:rPr>
        <w:t>Refer to any detailed procedures for engineering</w:t>
      </w:r>
      <w:r w:rsidR="002172E0">
        <w:rPr>
          <w:b/>
          <w:bCs/>
          <w:i/>
          <w:iCs/>
          <w:highlight w:val="cyan"/>
          <w:lang w:eastAsia="en-CA"/>
        </w:rPr>
        <w:t>/geoscience</w:t>
      </w:r>
      <w:r w:rsidRPr="0040794A">
        <w:rPr>
          <w:b/>
          <w:bCs/>
          <w:i/>
          <w:iCs/>
          <w:highlight w:val="cyan"/>
          <w:lang w:eastAsia="en-CA"/>
        </w:rPr>
        <w:t xml:space="preserve"> groups.</w:t>
      </w:r>
    </w:p>
    <w:p w14:paraId="6BD1219F" w14:textId="77777777" w:rsidR="005A43E7" w:rsidRPr="0040794A" w:rsidRDefault="005A43E7" w:rsidP="00E11DF1">
      <w:pPr>
        <w:pStyle w:val="BodyText"/>
        <w:rPr>
          <w:lang w:eastAsia="en-CA"/>
        </w:rPr>
      </w:pPr>
    </w:p>
    <w:p w14:paraId="01043FE7" w14:textId="2793C354" w:rsidR="000300B7" w:rsidRPr="0040794A" w:rsidRDefault="000300B7" w:rsidP="00A26F5C">
      <w:pPr>
        <w:pStyle w:val="Heading3"/>
        <w:rPr>
          <w:lang w:eastAsia="en-CA"/>
        </w:rPr>
      </w:pPr>
      <w:r w:rsidRPr="0040794A">
        <w:rPr>
          <w:lang w:eastAsia="en-CA"/>
        </w:rPr>
        <w:lastRenderedPageBreak/>
        <w:t xml:space="preserve"> </w:t>
      </w:r>
    </w:p>
    <w:p w14:paraId="2104FD01" w14:textId="576AC409" w:rsidR="007F3F01" w:rsidRPr="0040794A" w:rsidRDefault="007F3F01" w:rsidP="000300B7">
      <w:pPr>
        <w:spacing w:line="240" w:lineRule="auto"/>
        <w:ind w:left="720"/>
        <w:rPr>
          <w:rFonts w:ascii="Times New Roman" w:hAnsi="Times New Roman" w:cs="Times New Roman"/>
          <w:sz w:val="24"/>
          <w:szCs w:val="24"/>
          <w:lang w:eastAsia="en-CA"/>
        </w:rPr>
      </w:pPr>
    </w:p>
    <w:p w14:paraId="35EF81B6" w14:textId="77777777" w:rsidR="007F3F01" w:rsidRPr="0040794A" w:rsidRDefault="007F3F01" w:rsidP="007F3F01">
      <w:pPr>
        <w:spacing w:line="240" w:lineRule="auto"/>
        <w:rPr>
          <w:rFonts w:ascii="Times New Roman" w:hAnsi="Times New Roman" w:cs="Times New Roman"/>
          <w:sz w:val="24"/>
          <w:szCs w:val="24"/>
          <w:lang w:eastAsia="en-CA"/>
        </w:rPr>
      </w:pPr>
    </w:p>
    <w:p w14:paraId="010A8BAD" w14:textId="77777777" w:rsidR="00CD6BBE" w:rsidRPr="0040794A" w:rsidRDefault="00CD6BBE" w:rsidP="000300B7">
      <w:pPr>
        <w:pStyle w:val="BodyText"/>
        <w:sectPr w:rsidR="00CD6BBE" w:rsidRPr="0040794A" w:rsidSect="00EC1330">
          <w:pgSz w:w="12240" w:h="15840"/>
          <w:pgMar w:top="1440" w:right="1350" w:bottom="1440" w:left="1440" w:header="720" w:footer="720" w:gutter="0"/>
          <w:cols w:space="720"/>
          <w:docGrid w:linePitch="360"/>
        </w:sectPr>
      </w:pPr>
    </w:p>
    <w:p w14:paraId="35E57A38" w14:textId="7C4307E9" w:rsidR="00CD6BBE" w:rsidRPr="0040794A" w:rsidRDefault="00105B14" w:rsidP="005E40BA">
      <w:pPr>
        <w:pStyle w:val="Heading2"/>
      </w:pPr>
      <w:bookmarkStart w:id="109" w:name="_Toc70077537"/>
      <w:bookmarkStart w:id="110" w:name="_Toc71273464"/>
      <w:bookmarkStart w:id="111" w:name="_Toc71481573"/>
      <w:r>
        <w:lastRenderedPageBreak/>
        <w:t>Appendixes</w:t>
      </w:r>
      <w:bookmarkEnd w:id="109"/>
      <w:r w:rsidRPr="0040794A" w:rsidDel="008F179A">
        <w:t xml:space="preserve"> </w:t>
      </w:r>
      <w:bookmarkEnd w:id="110"/>
      <w:bookmarkEnd w:id="111"/>
    </w:p>
    <w:p w14:paraId="77CDA107" w14:textId="00623002" w:rsidR="00A51871" w:rsidRPr="0040794A" w:rsidRDefault="00731060" w:rsidP="002D4D37">
      <w:pPr>
        <w:pStyle w:val="BodyText"/>
        <w:numPr>
          <w:ilvl w:val="0"/>
          <w:numId w:val="38"/>
        </w:numPr>
        <w:rPr>
          <w:b/>
          <w:bCs/>
          <w:sz w:val="24"/>
          <w:szCs w:val="24"/>
        </w:rPr>
      </w:pPr>
      <w:r w:rsidRPr="0040794A">
        <w:rPr>
          <w:b/>
          <w:bCs/>
          <w:sz w:val="24"/>
          <w:szCs w:val="24"/>
        </w:rPr>
        <w:t>Checklist and Signoff for Independent Review of Structural Designs</w:t>
      </w:r>
    </w:p>
    <w:p w14:paraId="4EDFF260" w14:textId="074721B9" w:rsidR="00731060" w:rsidRPr="0040794A" w:rsidRDefault="00731060" w:rsidP="002D4D37">
      <w:pPr>
        <w:pStyle w:val="BodyText"/>
        <w:numPr>
          <w:ilvl w:val="0"/>
          <w:numId w:val="38"/>
        </w:numPr>
        <w:rPr>
          <w:b/>
          <w:bCs/>
          <w:sz w:val="24"/>
          <w:szCs w:val="24"/>
        </w:rPr>
      </w:pPr>
      <w:r w:rsidRPr="0040794A">
        <w:rPr>
          <w:b/>
          <w:bCs/>
          <w:sz w:val="24"/>
          <w:szCs w:val="24"/>
        </w:rPr>
        <w:t>Checklist and Signoff for Independent Review of High-Risk Activities and Work</w:t>
      </w:r>
    </w:p>
    <w:p w14:paraId="0265D287" w14:textId="51CA099F" w:rsidR="00731060" w:rsidRPr="0040794A" w:rsidRDefault="00731060" w:rsidP="00731060">
      <w:pPr>
        <w:pStyle w:val="BodyText"/>
        <w:jc w:val="center"/>
        <w:rPr>
          <w:b/>
          <w:bCs/>
          <w:sz w:val="24"/>
          <w:szCs w:val="24"/>
        </w:rPr>
        <w:sectPr w:rsidR="00731060" w:rsidRPr="0040794A" w:rsidSect="00EC1330">
          <w:footerReference w:type="default" r:id="rId29"/>
          <w:pgSz w:w="12240" w:h="15840"/>
          <w:pgMar w:top="1440" w:right="1350" w:bottom="1440" w:left="1440" w:header="720" w:footer="720" w:gutter="0"/>
          <w:cols w:space="720"/>
          <w:docGrid w:linePitch="360"/>
        </w:sectPr>
      </w:pPr>
    </w:p>
    <w:p w14:paraId="6F512044" w14:textId="77777777" w:rsidR="00D55D09" w:rsidRPr="005E6C8D" w:rsidRDefault="00D55D09" w:rsidP="00D55D09">
      <w:pPr>
        <w:pStyle w:val="Heading3"/>
      </w:pPr>
      <w:bookmarkStart w:id="112" w:name="Checklist"/>
      <w:r w:rsidRPr="005E6C8D">
        <w:lastRenderedPageBreak/>
        <w:t>CHECKLIST AND SIGNOFF FOR an INDEPENDENT REVIEW of Structural Designs</w:t>
      </w:r>
    </w:p>
    <w:p w14:paraId="164FCFB6" w14:textId="77777777" w:rsidR="00D55D09" w:rsidRPr="000D40DF" w:rsidRDefault="00D55D09" w:rsidP="00D55D09">
      <w:pPr>
        <w:rPr>
          <w:i/>
          <w:sz w:val="16"/>
          <w:szCs w:val="16"/>
        </w:rPr>
      </w:pPr>
      <w:r w:rsidRPr="000D40DF">
        <w:rPr>
          <w:i/>
          <w:sz w:val="16"/>
          <w:szCs w:val="16"/>
        </w:rPr>
        <w:t>[Print clearly and legibly]</w:t>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3875"/>
        <w:gridCol w:w="360"/>
        <w:gridCol w:w="4500"/>
      </w:tblGrid>
      <w:tr w:rsidR="00D55D09" w:rsidRPr="000D40DF" w14:paraId="089764A8" w14:textId="77777777" w:rsidTr="00DC0A58">
        <w:tc>
          <w:tcPr>
            <w:tcW w:w="625" w:type="dxa"/>
          </w:tcPr>
          <w:p w14:paraId="0EE0281A" w14:textId="77777777" w:rsidR="00D55D09" w:rsidRPr="000D40DF" w:rsidRDefault="00D55D09" w:rsidP="00DC0A58">
            <w:pPr>
              <w:rPr>
                <w:lang w:val="en-CA"/>
              </w:rPr>
            </w:pPr>
          </w:p>
        </w:tc>
        <w:tc>
          <w:tcPr>
            <w:tcW w:w="3875" w:type="dxa"/>
          </w:tcPr>
          <w:p w14:paraId="486F1CA6" w14:textId="77777777" w:rsidR="00D55D09" w:rsidRPr="000D40DF" w:rsidRDefault="00D55D09" w:rsidP="00DC0A58">
            <w:pPr>
              <w:rPr>
                <w:lang w:val="en-CA"/>
              </w:rPr>
            </w:pPr>
          </w:p>
        </w:tc>
        <w:tc>
          <w:tcPr>
            <w:tcW w:w="360" w:type="dxa"/>
          </w:tcPr>
          <w:p w14:paraId="69AAF6C7" w14:textId="77777777" w:rsidR="00D55D09" w:rsidRPr="000D40DF" w:rsidRDefault="00D55D09" w:rsidP="00DC0A58">
            <w:pPr>
              <w:rPr>
                <w:lang w:val="en-CA"/>
              </w:rPr>
            </w:pPr>
          </w:p>
        </w:tc>
        <w:tc>
          <w:tcPr>
            <w:tcW w:w="4500" w:type="dxa"/>
            <w:hideMark/>
          </w:tcPr>
          <w:p w14:paraId="5ECA0E67" w14:textId="77777777" w:rsidR="00D55D09" w:rsidRPr="000D40DF" w:rsidRDefault="00D55D09" w:rsidP="00DC0A58">
            <w:pPr>
              <w:rPr>
                <w:b/>
                <w:lang w:val="en-CA"/>
              </w:rPr>
            </w:pPr>
            <w:r>
              <w:rPr>
                <w:b/>
                <w:lang w:val="en-CA"/>
              </w:rPr>
              <w:t>ENGINEER OF RECORD</w:t>
            </w:r>
          </w:p>
        </w:tc>
      </w:tr>
      <w:tr w:rsidR="00D55D09" w:rsidRPr="000D40DF" w14:paraId="59126E5E" w14:textId="77777777" w:rsidTr="00DC0A58">
        <w:trPr>
          <w:trHeight w:hRule="exact" w:val="432"/>
        </w:trPr>
        <w:tc>
          <w:tcPr>
            <w:tcW w:w="625" w:type="dxa"/>
            <w:hideMark/>
          </w:tcPr>
          <w:p w14:paraId="32FD2F57" w14:textId="77777777" w:rsidR="00D55D09" w:rsidRPr="000D40DF" w:rsidRDefault="00D55D09" w:rsidP="00DC0A58">
            <w:pPr>
              <w:rPr>
                <w:b/>
                <w:lang w:val="en-CA"/>
              </w:rPr>
            </w:pPr>
            <w:r w:rsidRPr="000D40DF">
              <w:rPr>
                <w:b/>
                <w:lang w:val="en-CA"/>
              </w:rPr>
              <w:t>RE:</w:t>
            </w:r>
          </w:p>
        </w:tc>
        <w:tc>
          <w:tcPr>
            <w:tcW w:w="3875" w:type="dxa"/>
            <w:tcBorders>
              <w:top w:val="nil"/>
              <w:left w:val="nil"/>
              <w:bottom w:val="single" w:sz="4" w:space="0" w:color="E7E6E6" w:themeColor="background2"/>
              <w:right w:val="nil"/>
            </w:tcBorders>
          </w:tcPr>
          <w:p w14:paraId="360DD9D3" w14:textId="77777777" w:rsidR="00D55D09" w:rsidRPr="000D40DF" w:rsidRDefault="00D55D09" w:rsidP="00DC0A58">
            <w:pPr>
              <w:rPr>
                <w:lang w:val="en-CA"/>
              </w:rPr>
            </w:pPr>
          </w:p>
        </w:tc>
        <w:tc>
          <w:tcPr>
            <w:tcW w:w="360" w:type="dxa"/>
          </w:tcPr>
          <w:p w14:paraId="4C6A367D"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21B93427" w14:textId="77777777" w:rsidR="00D55D09" w:rsidRPr="000D40DF" w:rsidRDefault="00D55D09" w:rsidP="00DC0A58">
            <w:pPr>
              <w:rPr>
                <w:lang w:val="en-CA"/>
              </w:rPr>
            </w:pPr>
          </w:p>
        </w:tc>
      </w:tr>
      <w:tr w:rsidR="00D55D09" w:rsidRPr="000D40DF" w14:paraId="55C60B59" w14:textId="77777777" w:rsidTr="00DC0A58">
        <w:tc>
          <w:tcPr>
            <w:tcW w:w="625" w:type="dxa"/>
          </w:tcPr>
          <w:p w14:paraId="332100D0" w14:textId="77777777" w:rsidR="00D55D09" w:rsidRPr="000D40DF" w:rsidRDefault="00D55D09" w:rsidP="00DC0A58">
            <w:pPr>
              <w:rPr>
                <w:lang w:val="en-CA"/>
              </w:rPr>
            </w:pPr>
          </w:p>
        </w:tc>
        <w:tc>
          <w:tcPr>
            <w:tcW w:w="3875" w:type="dxa"/>
            <w:tcBorders>
              <w:top w:val="single" w:sz="4" w:space="0" w:color="E7E6E6" w:themeColor="background2"/>
              <w:left w:val="nil"/>
              <w:bottom w:val="nil"/>
              <w:right w:val="nil"/>
            </w:tcBorders>
            <w:hideMark/>
          </w:tcPr>
          <w:p w14:paraId="1428FE49" w14:textId="77777777" w:rsidR="00D55D09" w:rsidRPr="000D40DF" w:rsidRDefault="00D55D09" w:rsidP="00DC0A58">
            <w:pPr>
              <w:rPr>
                <w:lang w:val="en-CA"/>
              </w:rPr>
            </w:pPr>
            <w:r w:rsidRPr="000D40DF">
              <w:rPr>
                <w:lang w:val="en-CA"/>
              </w:rPr>
              <w:t xml:space="preserve">Name of project or work </w:t>
            </w:r>
          </w:p>
        </w:tc>
        <w:tc>
          <w:tcPr>
            <w:tcW w:w="360" w:type="dxa"/>
          </w:tcPr>
          <w:p w14:paraId="03AFFE61"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11BE8A23" w14:textId="77777777" w:rsidR="00D55D09" w:rsidRPr="000D40DF" w:rsidRDefault="00D55D09" w:rsidP="00DC0A58">
            <w:pPr>
              <w:rPr>
                <w:lang w:val="en-CA"/>
              </w:rPr>
            </w:pPr>
            <w:r w:rsidRPr="000D40DF">
              <w:rPr>
                <w:lang w:val="en-CA"/>
              </w:rPr>
              <w:t xml:space="preserve">P.Eng. or P.L.Eng. name </w:t>
            </w:r>
          </w:p>
        </w:tc>
      </w:tr>
      <w:tr w:rsidR="00D55D09" w:rsidRPr="000D40DF" w14:paraId="07BBCB69" w14:textId="77777777" w:rsidTr="00DC0A58">
        <w:trPr>
          <w:trHeight w:hRule="exact" w:val="432"/>
        </w:trPr>
        <w:tc>
          <w:tcPr>
            <w:tcW w:w="625" w:type="dxa"/>
          </w:tcPr>
          <w:p w14:paraId="29AE3CBC" w14:textId="77777777" w:rsidR="00D55D09" w:rsidRPr="000D40DF" w:rsidRDefault="00D55D09" w:rsidP="00DC0A58">
            <w:pPr>
              <w:rPr>
                <w:lang w:val="en-CA"/>
              </w:rPr>
            </w:pPr>
          </w:p>
        </w:tc>
        <w:tc>
          <w:tcPr>
            <w:tcW w:w="3875" w:type="dxa"/>
            <w:tcBorders>
              <w:top w:val="nil"/>
              <w:left w:val="nil"/>
              <w:bottom w:val="single" w:sz="4" w:space="0" w:color="E7E6E6" w:themeColor="background2"/>
              <w:right w:val="nil"/>
            </w:tcBorders>
          </w:tcPr>
          <w:p w14:paraId="1C5CC540" w14:textId="77777777" w:rsidR="00D55D09" w:rsidRPr="000D40DF" w:rsidRDefault="00D55D09" w:rsidP="00DC0A58">
            <w:pPr>
              <w:rPr>
                <w:lang w:val="en-CA"/>
              </w:rPr>
            </w:pPr>
          </w:p>
        </w:tc>
        <w:tc>
          <w:tcPr>
            <w:tcW w:w="360" w:type="dxa"/>
          </w:tcPr>
          <w:p w14:paraId="2E07F0A2"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01A73C2A" w14:textId="77777777" w:rsidR="00D55D09" w:rsidRPr="000D40DF" w:rsidRDefault="00D55D09" w:rsidP="00DC0A58">
            <w:pPr>
              <w:rPr>
                <w:lang w:val="en-CA"/>
              </w:rPr>
            </w:pPr>
          </w:p>
        </w:tc>
      </w:tr>
      <w:tr w:rsidR="00D55D09" w:rsidRPr="000D40DF" w14:paraId="0597F165" w14:textId="77777777" w:rsidTr="00DC0A58">
        <w:tc>
          <w:tcPr>
            <w:tcW w:w="625" w:type="dxa"/>
          </w:tcPr>
          <w:p w14:paraId="4A773ECE" w14:textId="77777777" w:rsidR="00D55D09" w:rsidRPr="000D40DF" w:rsidRDefault="00D55D09" w:rsidP="00DC0A58">
            <w:pPr>
              <w:rPr>
                <w:lang w:val="en-CA"/>
              </w:rPr>
            </w:pPr>
          </w:p>
        </w:tc>
        <w:tc>
          <w:tcPr>
            <w:tcW w:w="3875" w:type="dxa"/>
            <w:tcBorders>
              <w:top w:val="single" w:sz="4" w:space="0" w:color="E7E6E6" w:themeColor="background2"/>
              <w:left w:val="nil"/>
              <w:bottom w:val="nil"/>
              <w:right w:val="nil"/>
            </w:tcBorders>
            <w:hideMark/>
          </w:tcPr>
          <w:p w14:paraId="5BB14B00" w14:textId="77777777" w:rsidR="00D55D09" w:rsidRPr="000D40DF" w:rsidRDefault="00D55D09" w:rsidP="00DC0A58">
            <w:pPr>
              <w:rPr>
                <w:lang w:val="en-CA"/>
              </w:rPr>
            </w:pPr>
            <w:r w:rsidRPr="000D40DF">
              <w:rPr>
                <w:lang w:val="en-CA"/>
              </w:rPr>
              <w:t xml:space="preserve">Address of project or work </w:t>
            </w:r>
          </w:p>
        </w:tc>
        <w:tc>
          <w:tcPr>
            <w:tcW w:w="360" w:type="dxa"/>
          </w:tcPr>
          <w:p w14:paraId="3B971F35"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2F9516C9" w14:textId="77777777" w:rsidR="00D55D09" w:rsidRPr="000D40DF" w:rsidRDefault="00D55D09" w:rsidP="00DC0A58">
            <w:pPr>
              <w:rPr>
                <w:lang w:val="en-CA"/>
              </w:rPr>
            </w:pPr>
            <w:r w:rsidRPr="000D40DF">
              <w:rPr>
                <w:lang w:val="en-CA"/>
              </w:rPr>
              <w:t>Firm name</w:t>
            </w:r>
          </w:p>
        </w:tc>
      </w:tr>
      <w:tr w:rsidR="00D55D09" w:rsidRPr="000D40DF" w14:paraId="24B6DA61" w14:textId="77777777" w:rsidTr="00DC0A58">
        <w:trPr>
          <w:trHeight w:hRule="exact" w:val="432"/>
        </w:trPr>
        <w:tc>
          <w:tcPr>
            <w:tcW w:w="625" w:type="dxa"/>
          </w:tcPr>
          <w:p w14:paraId="31145109" w14:textId="77777777" w:rsidR="00D55D09" w:rsidRPr="000D40DF" w:rsidRDefault="00D55D09" w:rsidP="00DC0A58">
            <w:pPr>
              <w:rPr>
                <w:lang w:val="en-CA"/>
              </w:rPr>
            </w:pPr>
          </w:p>
        </w:tc>
        <w:tc>
          <w:tcPr>
            <w:tcW w:w="3875" w:type="dxa"/>
            <w:tcBorders>
              <w:top w:val="nil"/>
              <w:left w:val="nil"/>
              <w:bottom w:val="single" w:sz="4" w:space="0" w:color="E7E6E6" w:themeColor="background2"/>
              <w:right w:val="nil"/>
            </w:tcBorders>
          </w:tcPr>
          <w:p w14:paraId="73759996" w14:textId="77777777" w:rsidR="00D55D09" w:rsidRPr="000D40DF" w:rsidRDefault="00D55D09" w:rsidP="00DC0A58">
            <w:pPr>
              <w:rPr>
                <w:lang w:val="en-CA"/>
              </w:rPr>
            </w:pPr>
          </w:p>
        </w:tc>
        <w:tc>
          <w:tcPr>
            <w:tcW w:w="360" w:type="dxa"/>
          </w:tcPr>
          <w:p w14:paraId="01920F19"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5B59F272" w14:textId="77777777" w:rsidR="00D55D09" w:rsidRPr="000D40DF" w:rsidRDefault="00D55D09" w:rsidP="00DC0A58">
            <w:pPr>
              <w:rPr>
                <w:lang w:val="en-CA"/>
              </w:rPr>
            </w:pPr>
          </w:p>
        </w:tc>
      </w:tr>
      <w:tr w:rsidR="00D55D09" w:rsidRPr="000D40DF" w14:paraId="017B753D" w14:textId="77777777" w:rsidTr="00DC0A58">
        <w:tc>
          <w:tcPr>
            <w:tcW w:w="625" w:type="dxa"/>
          </w:tcPr>
          <w:p w14:paraId="15E48DD0" w14:textId="77777777" w:rsidR="00D55D09" w:rsidRPr="000D40DF" w:rsidRDefault="00D55D09" w:rsidP="00DC0A58">
            <w:pPr>
              <w:rPr>
                <w:lang w:val="en-CA"/>
              </w:rPr>
            </w:pPr>
          </w:p>
        </w:tc>
        <w:tc>
          <w:tcPr>
            <w:tcW w:w="3875" w:type="dxa"/>
            <w:tcBorders>
              <w:top w:val="single" w:sz="4" w:space="0" w:color="E7E6E6" w:themeColor="background2"/>
              <w:left w:val="nil"/>
              <w:bottom w:val="nil"/>
              <w:right w:val="nil"/>
            </w:tcBorders>
          </w:tcPr>
          <w:p w14:paraId="7C211E7B" w14:textId="77777777" w:rsidR="00D55D09" w:rsidRPr="000D40DF" w:rsidRDefault="00D55D09" w:rsidP="00DC0A58">
            <w:pPr>
              <w:rPr>
                <w:lang w:val="en-CA"/>
              </w:rPr>
            </w:pPr>
          </w:p>
        </w:tc>
        <w:tc>
          <w:tcPr>
            <w:tcW w:w="360" w:type="dxa"/>
          </w:tcPr>
          <w:p w14:paraId="1D9B3E2F"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67AD6152" w14:textId="77777777" w:rsidR="00D55D09" w:rsidRPr="000D40DF" w:rsidRDefault="00D55D09" w:rsidP="00DC0A58">
            <w:pPr>
              <w:rPr>
                <w:lang w:val="en-CA"/>
              </w:rPr>
            </w:pPr>
            <w:r w:rsidRPr="000D40DF">
              <w:rPr>
                <w:lang w:val="en-CA"/>
              </w:rPr>
              <w:t>Permit to Practice number</w:t>
            </w:r>
          </w:p>
        </w:tc>
      </w:tr>
      <w:tr w:rsidR="00D55D09" w:rsidRPr="000D40DF" w14:paraId="022E387E" w14:textId="77777777" w:rsidTr="00DC0A58">
        <w:trPr>
          <w:trHeight w:hRule="exact" w:val="432"/>
        </w:trPr>
        <w:tc>
          <w:tcPr>
            <w:tcW w:w="625" w:type="dxa"/>
          </w:tcPr>
          <w:p w14:paraId="784D4E98" w14:textId="77777777" w:rsidR="00D55D09" w:rsidRPr="000D40DF" w:rsidRDefault="00D55D09" w:rsidP="00DC0A58">
            <w:pPr>
              <w:rPr>
                <w:lang w:val="en-CA"/>
              </w:rPr>
            </w:pPr>
          </w:p>
        </w:tc>
        <w:tc>
          <w:tcPr>
            <w:tcW w:w="3875" w:type="dxa"/>
            <w:tcBorders>
              <w:top w:val="nil"/>
              <w:left w:val="nil"/>
              <w:bottom w:val="single" w:sz="4" w:space="0" w:color="E7E6E6" w:themeColor="background2"/>
              <w:right w:val="nil"/>
            </w:tcBorders>
          </w:tcPr>
          <w:p w14:paraId="48CD0838" w14:textId="77777777" w:rsidR="00D55D09" w:rsidRPr="000D40DF" w:rsidRDefault="00D55D09" w:rsidP="00DC0A58">
            <w:pPr>
              <w:rPr>
                <w:lang w:val="en-CA"/>
              </w:rPr>
            </w:pPr>
          </w:p>
        </w:tc>
        <w:tc>
          <w:tcPr>
            <w:tcW w:w="360" w:type="dxa"/>
          </w:tcPr>
          <w:p w14:paraId="7CC11A0A"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1710FFB3" w14:textId="77777777" w:rsidR="00D55D09" w:rsidRPr="000D40DF" w:rsidRDefault="00D55D09" w:rsidP="00DC0A58">
            <w:pPr>
              <w:rPr>
                <w:lang w:val="en-CA"/>
              </w:rPr>
            </w:pPr>
          </w:p>
        </w:tc>
      </w:tr>
      <w:tr w:rsidR="00D55D09" w:rsidRPr="000D40DF" w14:paraId="0D965F28" w14:textId="77777777" w:rsidTr="00DC0A58">
        <w:tc>
          <w:tcPr>
            <w:tcW w:w="625" w:type="dxa"/>
          </w:tcPr>
          <w:p w14:paraId="4239F1AC" w14:textId="77777777" w:rsidR="00D55D09" w:rsidRPr="000D40DF" w:rsidRDefault="00D55D09" w:rsidP="00DC0A58">
            <w:pPr>
              <w:rPr>
                <w:lang w:val="en-CA"/>
              </w:rPr>
            </w:pPr>
          </w:p>
        </w:tc>
        <w:tc>
          <w:tcPr>
            <w:tcW w:w="3875" w:type="dxa"/>
            <w:tcBorders>
              <w:top w:val="single" w:sz="4" w:space="0" w:color="E7E6E6" w:themeColor="background2"/>
              <w:left w:val="nil"/>
              <w:bottom w:val="nil"/>
              <w:right w:val="nil"/>
            </w:tcBorders>
          </w:tcPr>
          <w:p w14:paraId="43F91A4B" w14:textId="77777777" w:rsidR="00D55D09" w:rsidRPr="000D40DF" w:rsidRDefault="00D55D09" w:rsidP="00DC0A58">
            <w:pPr>
              <w:rPr>
                <w:lang w:val="en-CA"/>
              </w:rPr>
            </w:pPr>
          </w:p>
        </w:tc>
        <w:tc>
          <w:tcPr>
            <w:tcW w:w="360" w:type="dxa"/>
          </w:tcPr>
          <w:p w14:paraId="467292AD"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3471D21D" w14:textId="77777777" w:rsidR="00D55D09" w:rsidRPr="000D40DF" w:rsidRDefault="00D55D09" w:rsidP="00DC0A58">
            <w:pPr>
              <w:rPr>
                <w:lang w:val="en-CA"/>
              </w:rPr>
            </w:pPr>
            <w:r w:rsidRPr="000D40DF">
              <w:rPr>
                <w:lang w:val="en-CA"/>
              </w:rPr>
              <w:t>Address of firm</w:t>
            </w:r>
          </w:p>
        </w:tc>
      </w:tr>
      <w:tr w:rsidR="00D55D09" w:rsidRPr="000D40DF" w14:paraId="1279AC5F" w14:textId="77777777" w:rsidTr="00DC0A58">
        <w:trPr>
          <w:trHeight w:hRule="exact" w:val="432"/>
        </w:trPr>
        <w:tc>
          <w:tcPr>
            <w:tcW w:w="625" w:type="dxa"/>
          </w:tcPr>
          <w:p w14:paraId="5CCD32FC" w14:textId="77777777" w:rsidR="00D55D09" w:rsidRPr="000D40DF" w:rsidRDefault="00D55D09" w:rsidP="00DC0A58">
            <w:pPr>
              <w:rPr>
                <w:lang w:val="en-CA"/>
              </w:rPr>
            </w:pPr>
          </w:p>
        </w:tc>
        <w:tc>
          <w:tcPr>
            <w:tcW w:w="3875" w:type="dxa"/>
            <w:tcBorders>
              <w:top w:val="nil"/>
              <w:left w:val="nil"/>
              <w:bottom w:val="single" w:sz="4" w:space="0" w:color="E7E6E6" w:themeColor="background2"/>
              <w:right w:val="nil"/>
            </w:tcBorders>
          </w:tcPr>
          <w:p w14:paraId="4729C2E4" w14:textId="77777777" w:rsidR="00D55D09" w:rsidRPr="000D40DF" w:rsidRDefault="00D55D09" w:rsidP="00DC0A58">
            <w:pPr>
              <w:rPr>
                <w:lang w:val="en-CA"/>
              </w:rPr>
            </w:pPr>
          </w:p>
        </w:tc>
        <w:tc>
          <w:tcPr>
            <w:tcW w:w="360" w:type="dxa"/>
          </w:tcPr>
          <w:p w14:paraId="28267A66"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67325F2A" w14:textId="77777777" w:rsidR="00D55D09" w:rsidRPr="000D40DF" w:rsidRDefault="00D55D09" w:rsidP="00DC0A58">
            <w:pPr>
              <w:rPr>
                <w:lang w:val="en-CA"/>
              </w:rPr>
            </w:pPr>
          </w:p>
        </w:tc>
      </w:tr>
      <w:tr w:rsidR="00D55D09" w:rsidRPr="000D40DF" w14:paraId="0831D5D2" w14:textId="77777777" w:rsidTr="00DC0A58">
        <w:tc>
          <w:tcPr>
            <w:tcW w:w="625" w:type="dxa"/>
          </w:tcPr>
          <w:p w14:paraId="60D67161" w14:textId="77777777" w:rsidR="00D55D09" w:rsidRPr="000D40DF" w:rsidRDefault="00D55D09" w:rsidP="00DC0A58">
            <w:pPr>
              <w:rPr>
                <w:lang w:val="en-CA"/>
              </w:rPr>
            </w:pPr>
          </w:p>
        </w:tc>
        <w:tc>
          <w:tcPr>
            <w:tcW w:w="3875" w:type="dxa"/>
            <w:tcBorders>
              <w:top w:val="single" w:sz="4" w:space="0" w:color="E7E6E6" w:themeColor="background2"/>
              <w:left w:val="nil"/>
              <w:bottom w:val="nil"/>
              <w:right w:val="nil"/>
            </w:tcBorders>
          </w:tcPr>
          <w:p w14:paraId="1DC89146" w14:textId="77777777" w:rsidR="00D55D09" w:rsidRPr="000D40DF" w:rsidRDefault="00D55D09" w:rsidP="00DC0A58">
            <w:pPr>
              <w:rPr>
                <w:lang w:val="en-CA"/>
              </w:rPr>
            </w:pPr>
          </w:p>
        </w:tc>
        <w:tc>
          <w:tcPr>
            <w:tcW w:w="360" w:type="dxa"/>
          </w:tcPr>
          <w:p w14:paraId="3279E7A6"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tcPr>
          <w:p w14:paraId="09B88E25" w14:textId="77777777" w:rsidR="00D55D09" w:rsidRPr="000D40DF" w:rsidRDefault="00D55D09" w:rsidP="00DC0A58">
            <w:pPr>
              <w:rPr>
                <w:lang w:val="en-CA"/>
              </w:rPr>
            </w:pPr>
          </w:p>
        </w:tc>
      </w:tr>
    </w:tbl>
    <w:p w14:paraId="7AE48B7D" w14:textId="77777777" w:rsidR="00D55D09" w:rsidRPr="000D40DF" w:rsidRDefault="00D55D09" w:rsidP="00D55D09"/>
    <w:tbl>
      <w:tblPr>
        <w:tblStyle w:val="EngGeoBCTableStyle"/>
        <w:tblW w:w="9360" w:type="dxa"/>
        <w:tblLayout w:type="fixed"/>
        <w:tblLook w:val="0420" w:firstRow="1" w:lastRow="0" w:firstColumn="0" w:lastColumn="0" w:noHBand="0" w:noVBand="1"/>
      </w:tblPr>
      <w:tblGrid>
        <w:gridCol w:w="5217"/>
        <w:gridCol w:w="1261"/>
        <w:gridCol w:w="2882"/>
      </w:tblGrid>
      <w:tr w:rsidR="00D55D09" w:rsidRPr="000D40DF" w14:paraId="41A63355" w14:textId="77777777" w:rsidTr="00DC0A58">
        <w:trPr>
          <w:cnfStyle w:val="100000000000" w:firstRow="1" w:lastRow="0" w:firstColumn="0" w:lastColumn="0" w:oddVBand="0" w:evenVBand="0" w:oddHBand="0" w:evenHBand="0" w:firstRowFirstColumn="0" w:firstRowLastColumn="0" w:lastRowFirstColumn="0" w:lastRowLastColumn="0"/>
        </w:trPr>
        <w:tc>
          <w:tcPr>
            <w:tcW w:w="5215" w:type="dxa"/>
            <w:hideMark/>
          </w:tcPr>
          <w:p w14:paraId="2CC82F13" w14:textId="77777777" w:rsidR="00D55D09" w:rsidRPr="000D40DF" w:rsidRDefault="00D55D09" w:rsidP="00DC0A58">
            <w:pPr>
              <w:jc w:val="center"/>
              <w:rPr>
                <w:lang w:val="en-CA"/>
              </w:rPr>
            </w:pPr>
            <w:r w:rsidRPr="000D40DF">
              <w:rPr>
                <w:lang w:val="en-CA"/>
              </w:rPr>
              <w:t>ITEM</w:t>
            </w:r>
          </w:p>
        </w:tc>
        <w:tc>
          <w:tcPr>
            <w:tcW w:w="1260" w:type="dxa"/>
            <w:hideMark/>
          </w:tcPr>
          <w:p w14:paraId="16C2BEB3" w14:textId="77777777" w:rsidR="00D55D09" w:rsidRPr="000D40DF" w:rsidRDefault="00D55D09" w:rsidP="00DC0A58">
            <w:pPr>
              <w:jc w:val="center"/>
              <w:rPr>
                <w:lang w:val="en-CA"/>
              </w:rPr>
            </w:pPr>
            <w:r w:rsidRPr="000D40DF">
              <w:rPr>
                <w:lang w:val="en-CA"/>
              </w:rPr>
              <w:t>REVIEWED</w:t>
            </w:r>
          </w:p>
        </w:tc>
        <w:tc>
          <w:tcPr>
            <w:tcW w:w="2880" w:type="dxa"/>
            <w:hideMark/>
          </w:tcPr>
          <w:p w14:paraId="481AA7DA" w14:textId="77777777" w:rsidR="00D55D09" w:rsidRPr="000D40DF" w:rsidRDefault="00D55D09" w:rsidP="00DC0A58">
            <w:pPr>
              <w:jc w:val="center"/>
              <w:rPr>
                <w:lang w:val="en-CA"/>
              </w:rPr>
            </w:pPr>
            <w:r w:rsidRPr="000D40DF">
              <w:rPr>
                <w:lang w:val="en-CA"/>
              </w:rPr>
              <w:t>REMARKS</w:t>
            </w:r>
          </w:p>
        </w:tc>
      </w:tr>
      <w:tr w:rsidR="00D55D09" w:rsidRPr="000D40DF" w14:paraId="179A2949" w14:textId="77777777" w:rsidTr="00DC0A58">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tcPr>
          <w:p w14:paraId="200C1541" w14:textId="77777777" w:rsidR="00D55D09" w:rsidRPr="000D40DF" w:rsidRDefault="00D55D09" w:rsidP="00DC0A58">
            <w:pPr>
              <w:rPr>
                <w:lang w:val="en-CA"/>
              </w:rPr>
            </w:pPr>
          </w:p>
        </w:tc>
        <w:tc>
          <w:tcPr>
            <w:tcW w:w="1260" w:type="dxa"/>
            <w:tcBorders>
              <w:left w:val="single" w:sz="4" w:space="0" w:color="E7E6E6" w:themeColor="background2"/>
              <w:right w:val="single" w:sz="4" w:space="0" w:color="E7E6E6" w:themeColor="background2"/>
            </w:tcBorders>
            <w:shd w:val="clear" w:color="auto" w:fill="000000" w:themeFill="text1"/>
            <w:hideMark/>
          </w:tcPr>
          <w:p w14:paraId="0A981C22" w14:textId="77777777" w:rsidR="00D55D09" w:rsidRPr="000D40DF" w:rsidRDefault="00D55D09" w:rsidP="00DC0A58">
            <w:pPr>
              <w:pStyle w:val="TableSubheading"/>
              <w:spacing w:line="276" w:lineRule="auto"/>
              <w:jc w:val="center"/>
              <w:rPr>
                <w:lang w:val="en-CA"/>
              </w:rPr>
            </w:pPr>
            <w:r w:rsidRPr="000D40DF">
              <w:rPr>
                <w:lang w:val="en-CA"/>
              </w:rPr>
              <w:t>INITIALS</w:t>
            </w:r>
          </w:p>
        </w:tc>
        <w:tc>
          <w:tcPr>
            <w:tcW w:w="2880" w:type="dxa"/>
            <w:tcBorders>
              <w:left w:val="single" w:sz="4" w:space="0" w:color="E7E6E6" w:themeColor="background2"/>
            </w:tcBorders>
          </w:tcPr>
          <w:p w14:paraId="087BFCB4" w14:textId="77777777" w:rsidR="00D55D09" w:rsidRPr="000D40DF" w:rsidRDefault="00D55D09" w:rsidP="00DC0A58">
            <w:pPr>
              <w:rPr>
                <w:lang w:val="en-CA"/>
              </w:rPr>
            </w:pPr>
          </w:p>
        </w:tc>
      </w:tr>
      <w:tr w:rsidR="00D55D09" w:rsidRPr="000D40DF" w14:paraId="6A2F1130" w14:textId="77777777" w:rsidTr="00DC0A58">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02E8939" w14:textId="77777777" w:rsidR="00D55D09" w:rsidRPr="000D40DF" w:rsidRDefault="00D55D09" w:rsidP="00DC0A58">
            <w:pPr>
              <w:tabs>
                <w:tab w:val="left" w:pos="211"/>
              </w:tabs>
              <w:ind w:left="211" w:hanging="211"/>
              <w:rPr>
                <w:lang w:val="en-CA"/>
              </w:rPr>
            </w:pPr>
            <w:r w:rsidRPr="000D40DF">
              <w:rPr>
                <w:lang w:val="en-CA"/>
              </w:rPr>
              <w:t>1.</w:t>
            </w:r>
            <w:r w:rsidRPr="000D40DF">
              <w:rPr>
                <w:lang w:val="en-CA"/>
              </w:rPr>
              <w:tab/>
              <w:t>Design code loadings and serviceability limits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4530FEB" w14:textId="77777777" w:rsidR="00D55D09" w:rsidRPr="000D40DF" w:rsidRDefault="00D55D09" w:rsidP="00DC0A58">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1969DC2" w14:textId="77777777" w:rsidR="00D55D09" w:rsidRPr="000D40DF" w:rsidRDefault="00D55D09" w:rsidP="00DC0A58">
            <w:pPr>
              <w:tabs>
                <w:tab w:val="left" w:pos="211"/>
              </w:tabs>
              <w:ind w:left="211" w:hanging="211"/>
              <w:rPr>
                <w:lang w:val="en-CA"/>
              </w:rPr>
            </w:pPr>
          </w:p>
        </w:tc>
      </w:tr>
      <w:tr w:rsidR="00D55D09" w:rsidRPr="000D40DF" w14:paraId="41B72218" w14:textId="77777777" w:rsidTr="00DC0A58">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2AB345FD" w14:textId="77777777" w:rsidR="00D55D09" w:rsidRPr="000D40DF" w:rsidRDefault="00D55D09" w:rsidP="00DC0A58">
            <w:pPr>
              <w:tabs>
                <w:tab w:val="left" w:pos="211"/>
              </w:tabs>
              <w:ind w:left="211" w:hanging="211"/>
              <w:rPr>
                <w:lang w:val="en-CA"/>
              </w:rPr>
            </w:pPr>
            <w:r w:rsidRPr="000D40DF">
              <w:rPr>
                <w:lang w:val="en-CA"/>
              </w:rPr>
              <w:t>2.</w:t>
            </w:r>
            <w:r w:rsidRPr="000D40DF">
              <w:rPr>
                <w:lang w:val="en-CA"/>
              </w:rPr>
              <w:tab/>
              <w:t>Material specifications and geotechnical recommendations</w:t>
            </w:r>
          </w:p>
        </w:tc>
        <w:tc>
          <w:tcPr>
            <w:tcW w:w="1260" w:type="dxa"/>
            <w:tcBorders>
              <w:left w:val="single" w:sz="4" w:space="0" w:color="E7E6E6" w:themeColor="background2"/>
              <w:right w:val="single" w:sz="4" w:space="0" w:color="E7E6E6" w:themeColor="background2"/>
            </w:tcBorders>
          </w:tcPr>
          <w:p w14:paraId="3A90D5CD" w14:textId="77777777" w:rsidR="00D55D09" w:rsidRPr="000D40DF" w:rsidRDefault="00D55D09" w:rsidP="00DC0A58">
            <w:pPr>
              <w:tabs>
                <w:tab w:val="left" w:pos="211"/>
              </w:tabs>
              <w:ind w:left="211" w:hanging="211"/>
              <w:rPr>
                <w:lang w:val="en-CA"/>
              </w:rPr>
            </w:pPr>
          </w:p>
        </w:tc>
        <w:tc>
          <w:tcPr>
            <w:tcW w:w="2880" w:type="dxa"/>
            <w:tcBorders>
              <w:left w:val="single" w:sz="4" w:space="0" w:color="E7E6E6" w:themeColor="background2"/>
            </w:tcBorders>
          </w:tcPr>
          <w:p w14:paraId="6166D99C" w14:textId="77777777" w:rsidR="00D55D09" w:rsidRPr="000D40DF" w:rsidRDefault="00D55D09" w:rsidP="00DC0A58">
            <w:pPr>
              <w:tabs>
                <w:tab w:val="left" w:pos="211"/>
              </w:tabs>
              <w:ind w:left="211" w:hanging="211"/>
              <w:rPr>
                <w:lang w:val="en-CA"/>
              </w:rPr>
            </w:pPr>
          </w:p>
        </w:tc>
      </w:tr>
      <w:tr w:rsidR="00D55D09" w:rsidRPr="000D40DF" w14:paraId="53B65128" w14:textId="77777777" w:rsidTr="00DC0A58">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9A3C631" w14:textId="77777777" w:rsidR="00D55D09" w:rsidRPr="000D40DF" w:rsidRDefault="00D55D09" w:rsidP="00DC0A58">
            <w:pPr>
              <w:tabs>
                <w:tab w:val="left" w:pos="211"/>
              </w:tabs>
              <w:ind w:left="211" w:hanging="211"/>
              <w:rPr>
                <w:lang w:val="en-CA"/>
              </w:rPr>
            </w:pPr>
            <w:r w:rsidRPr="000D40DF">
              <w:rPr>
                <w:lang w:val="en-CA"/>
              </w:rPr>
              <w:t>3.</w:t>
            </w:r>
            <w:r w:rsidRPr="000D40DF">
              <w:rPr>
                <w:lang w:val="en-CA"/>
              </w:rPr>
              <w:tab/>
              <w:t>Concept and integrity of the gravity load resisting system</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AF7069E" w14:textId="77777777" w:rsidR="00D55D09" w:rsidRPr="000D40DF" w:rsidRDefault="00D55D09" w:rsidP="00DC0A58">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1C59372" w14:textId="77777777" w:rsidR="00D55D09" w:rsidRPr="000D40DF" w:rsidRDefault="00D55D09" w:rsidP="00DC0A58">
            <w:pPr>
              <w:tabs>
                <w:tab w:val="left" w:pos="211"/>
              </w:tabs>
              <w:ind w:left="211" w:hanging="211"/>
              <w:rPr>
                <w:lang w:val="en-CA"/>
              </w:rPr>
            </w:pPr>
          </w:p>
        </w:tc>
      </w:tr>
      <w:tr w:rsidR="00D55D09" w:rsidRPr="000D40DF" w14:paraId="12CBABAE" w14:textId="77777777" w:rsidTr="00DC0A58">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14545615" w14:textId="77777777" w:rsidR="00D55D09" w:rsidRPr="000D40DF" w:rsidRDefault="00D55D09" w:rsidP="00DC0A58">
            <w:pPr>
              <w:tabs>
                <w:tab w:val="left" w:pos="211"/>
              </w:tabs>
              <w:ind w:left="211" w:hanging="211"/>
              <w:rPr>
                <w:lang w:val="en-CA"/>
              </w:rPr>
            </w:pPr>
            <w:r w:rsidRPr="000D40DF">
              <w:rPr>
                <w:lang w:val="en-CA"/>
              </w:rPr>
              <w:t>4.</w:t>
            </w:r>
            <w:r w:rsidRPr="000D40DF">
              <w:rPr>
                <w:lang w:val="en-CA"/>
              </w:rPr>
              <w:tab/>
              <w:t>Concept and integrity of the lateral load resisting system (e.g., wind, seismic)</w:t>
            </w:r>
          </w:p>
        </w:tc>
        <w:tc>
          <w:tcPr>
            <w:tcW w:w="1260" w:type="dxa"/>
            <w:tcBorders>
              <w:left w:val="single" w:sz="4" w:space="0" w:color="E7E6E6" w:themeColor="background2"/>
              <w:right w:val="single" w:sz="4" w:space="0" w:color="E7E6E6" w:themeColor="background2"/>
            </w:tcBorders>
          </w:tcPr>
          <w:p w14:paraId="02772259" w14:textId="77777777" w:rsidR="00D55D09" w:rsidRPr="000D40DF" w:rsidRDefault="00D55D09" w:rsidP="00DC0A58">
            <w:pPr>
              <w:tabs>
                <w:tab w:val="left" w:pos="211"/>
              </w:tabs>
              <w:ind w:left="211" w:hanging="211"/>
              <w:rPr>
                <w:lang w:val="en-CA"/>
              </w:rPr>
            </w:pPr>
          </w:p>
        </w:tc>
        <w:tc>
          <w:tcPr>
            <w:tcW w:w="2880" w:type="dxa"/>
            <w:tcBorders>
              <w:left w:val="single" w:sz="4" w:space="0" w:color="E7E6E6" w:themeColor="background2"/>
            </w:tcBorders>
          </w:tcPr>
          <w:p w14:paraId="2F6D6515" w14:textId="77777777" w:rsidR="00D55D09" w:rsidRPr="000D40DF" w:rsidRDefault="00D55D09" w:rsidP="00DC0A58">
            <w:pPr>
              <w:tabs>
                <w:tab w:val="left" w:pos="211"/>
              </w:tabs>
              <w:ind w:left="211" w:hanging="211"/>
              <w:rPr>
                <w:lang w:val="en-CA"/>
              </w:rPr>
            </w:pPr>
          </w:p>
        </w:tc>
      </w:tr>
      <w:tr w:rsidR="00D55D09" w:rsidRPr="000D40DF" w14:paraId="43EDFF60" w14:textId="77777777" w:rsidTr="00DC0A58">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A85DC8C" w14:textId="77777777" w:rsidR="00D55D09" w:rsidRPr="000D40DF" w:rsidRDefault="00D55D09" w:rsidP="00DC0A58">
            <w:pPr>
              <w:tabs>
                <w:tab w:val="left" w:pos="211"/>
              </w:tabs>
              <w:ind w:left="211" w:hanging="211"/>
              <w:rPr>
                <w:lang w:val="en-CA"/>
              </w:rPr>
            </w:pPr>
            <w:r w:rsidRPr="000D40DF">
              <w:rPr>
                <w:lang w:val="en-CA"/>
              </w:rPr>
              <w:t>5.</w:t>
            </w:r>
            <w:r w:rsidRPr="000D40DF">
              <w:rPr>
                <w:lang w:val="en-CA"/>
              </w:rPr>
              <w:tab/>
              <w:t>Drawing completeness and continuity of load paths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C6AB262" w14:textId="77777777" w:rsidR="00D55D09" w:rsidRPr="000D40DF" w:rsidRDefault="00D55D09" w:rsidP="00DC0A58">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44A5D66" w14:textId="77777777" w:rsidR="00D55D09" w:rsidRPr="000D40DF" w:rsidRDefault="00D55D09" w:rsidP="00DC0A58">
            <w:pPr>
              <w:tabs>
                <w:tab w:val="left" w:pos="211"/>
              </w:tabs>
              <w:ind w:left="211" w:hanging="211"/>
              <w:rPr>
                <w:lang w:val="en-CA"/>
              </w:rPr>
            </w:pPr>
          </w:p>
        </w:tc>
      </w:tr>
      <w:tr w:rsidR="00D55D09" w:rsidRPr="000D40DF" w14:paraId="71F5C397" w14:textId="77777777" w:rsidTr="00DC0A58">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1C6AE03E" w14:textId="77777777" w:rsidR="00D55D09" w:rsidRPr="000D40DF" w:rsidRDefault="00D55D09" w:rsidP="00DC0A58">
            <w:pPr>
              <w:tabs>
                <w:tab w:val="left" w:pos="211"/>
              </w:tabs>
              <w:ind w:left="211" w:hanging="211"/>
              <w:rPr>
                <w:lang w:val="en-CA"/>
              </w:rPr>
            </w:pPr>
            <w:r w:rsidRPr="000D40DF">
              <w:rPr>
                <w:lang w:val="en-CA"/>
              </w:rPr>
              <w:t>6.</w:t>
            </w:r>
            <w:r w:rsidRPr="000D40DF">
              <w:rPr>
                <w:lang w:val="en-CA"/>
              </w:rPr>
              <w:tab/>
              <w:t>Design check of representative structural elements</w:t>
            </w:r>
          </w:p>
        </w:tc>
        <w:tc>
          <w:tcPr>
            <w:tcW w:w="1260" w:type="dxa"/>
            <w:tcBorders>
              <w:left w:val="single" w:sz="4" w:space="0" w:color="E7E6E6" w:themeColor="background2"/>
              <w:right w:val="single" w:sz="4" w:space="0" w:color="E7E6E6" w:themeColor="background2"/>
            </w:tcBorders>
          </w:tcPr>
          <w:p w14:paraId="4B29603F" w14:textId="77777777" w:rsidR="00D55D09" w:rsidRPr="000D40DF" w:rsidRDefault="00D55D09" w:rsidP="00DC0A58">
            <w:pPr>
              <w:tabs>
                <w:tab w:val="left" w:pos="211"/>
              </w:tabs>
              <w:ind w:left="211" w:hanging="211"/>
              <w:rPr>
                <w:lang w:val="en-CA"/>
              </w:rPr>
            </w:pPr>
          </w:p>
        </w:tc>
        <w:tc>
          <w:tcPr>
            <w:tcW w:w="2880" w:type="dxa"/>
            <w:tcBorders>
              <w:left w:val="single" w:sz="4" w:space="0" w:color="E7E6E6" w:themeColor="background2"/>
            </w:tcBorders>
          </w:tcPr>
          <w:p w14:paraId="0D5E33CC" w14:textId="77777777" w:rsidR="00D55D09" w:rsidRPr="000D40DF" w:rsidRDefault="00D55D09" w:rsidP="00DC0A58">
            <w:pPr>
              <w:tabs>
                <w:tab w:val="left" w:pos="211"/>
              </w:tabs>
              <w:ind w:left="211" w:hanging="211"/>
              <w:rPr>
                <w:lang w:val="en-CA"/>
              </w:rPr>
            </w:pPr>
          </w:p>
        </w:tc>
      </w:tr>
      <w:tr w:rsidR="00D55D09" w:rsidRPr="000D40DF" w14:paraId="3E3B6E88" w14:textId="77777777" w:rsidTr="00DC0A58">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C5D77AE" w14:textId="77777777" w:rsidR="00D55D09" w:rsidRPr="000D40DF" w:rsidRDefault="00D55D09" w:rsidP="00DC0A58">
            <w:pPr>
              <w:tabs>
                <w:tab w:val="left" w:pos="211"/>
              </w:tabs>
              <w:ind w:left="211" w:hanging="211"/>
              <w:rPr>
                <w:lang w:val="en-CA"/>
              </w:rPr>
            </w:pPr>
            <w:r w:rsidRPr="000D40DF">
              <w:rPr>
                <w:lang w:val="en-CA"/>
              </w:rPr>
              <w:t>7.</w:t>
            </w:r>
            <w:r w:rsidRPr="000D40DF">
              <w:rPr>
                <w:lang w:val="en-CA"/>
              </w:rPr>
              <w:tab/>
              <w:t>Review of representative structural details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8C549EB" w14:textId="77777777" w:rsidR="00D55D09" w:rsidRPr="000D40DF" w:rsidRDefault="00D55D09" w:rsidP="00DC0A58">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3B19204" w14:textId="77777777" w:rsidR="00D55D09" w:rsidRPr="000D40DF" w:rsidRDefault="00D55D09" w:rsidP="00DC0A58">
            <w:pPr>
              <w:tabs>
                <w:tab w:val="left" w:pos="211"/>
              </w:tabs>
              <w:ind w:left="211" w:hanging="211"/>
              <w:rPr>
                <w:lang w:val="en-CA"/>
              </w:rPr>
            </w:pPr>
          </w:p>
        </w:tc>
      </w:tr>
      <w:tr w:rsidR="00D55D09" w:rsidRPr="000D40DF" w14:paraId="1B690A3D" w14:textId="77777777" w:rsidTr="00DC0A58">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090C3166" w14:textId="77777777" w:rsidR="00D55D09" w:rsidRPr="000D40DF" w:rsidRDefault="00D55D09" w:rsidP="00DC0A58">
            <w:pPr>
              <w:tabs>
                <w:tab w:val="left" w:pos="211"/>
              </w:tabs>
              <w:ind w:left="211" w:hanging="211"/>
              <w:rPr>
                <w:lang w:val="en-CA"/>
              </w:rPr>
            </w:pPr>
            <w:r w:rsidRPr="000D40DF">
              <w:rPr>
                <w:lang w:val="en-CA"/>
              </w:rPr>
              <w:t>8.</w:t>
            </w:r>
            <w:r w:rsidRPr="000D40DF">
              <w:rPr>
                <w:lang w:val="en-CA"/>
              </w:rPr>
              <w:tab/>
              <w:t xml:space="preserve">Concerns discussed with the </w:t>
            </w:r>
            <w:r>
              <w:rPr>
                <w:lang w:val="en-CA"/>
              </w:rPr>
              <w:t>Engineer of record</w:t>
            </w:r>
          </w:p>
        </w:tc>
        <w:tc>
          <w:tcPr>
            <w:tcW w:w="1260" w:type="dxa"/>
            <w:tcBorders>
              <w:left w:val="single" w:sz="4" w:space="0" w:color="E7E6E6" w:themeColor="background2"/>
              <w:right w:val="single" w:sz="4" w:space="0" w:color="E7E6E6" w:themeColor="background2"/>
            </w:tcBorders>
          </w:tcPr>
          <w:p w14:paraId="33CFCF4D" w14:textId="77777777" w:rsidR="00D55D09" w:rsidRPr="000D40DF" w:rsidRDefault="00D55D09" w:rsidP="00DC0A58">
            <w:pPr>
              <w:tabs>
                <w:tab w:val="left" w:pos="211"/>
              </w:tabs>
              <w:ind w:left="211" w:hanging="211"/>
              <w:rPr>
                <w:lang w:val="en-CA"/>
              </w:rPr>
            </w:pPr>
          </w:p>
        </w:tc>
        <w:tc>
          <w:tcPr>
            <w:tcW w:w="2880" w:type="dxa"/>
            <w:tcBorders>
              <w:left w:val="single" w:sz="4" w:space="0" w:color="E7E6E6" w:themeColor="background2"/>
            </w:tcBorders>
          </w:tcPr>
          <w:p w14:paraId="46508E1F" w14:textId="77777777" w:rsidR="00D55D09" w:rsidRPr="000D40DF" w:rsidRDefault="00D55D09" w:rsidP="00DC0A58">
            <w:pPr>
              <w:tabs>
                <w:tab w:val="left" w:pos="211"/>
              </w:tabs>
              <w:ind w:left="211" w:hanging="211"/>
              <w:rPr>
                <w:lang w:val="en-CA"/>
              </w:rPr>
            </w:pPr>
          </w:p>
        </w:tc>
      </w:tr>
    </w:tbl>
    <w:p w14:paraId="27BA8ADF" w14:textId="77777777" w:rsidR="00D55D09" w:rsidRPr="000D40DF" w:rsidRDefault="00D55D09" w:rsidP="00D55D09">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360"/>
        <w:gridCol w:w="4500"/>
      </w:tblGrid>
      <w:tr w:rsidR="00D55D09" w:rsidRPr="000D40DF" w14:paraId="58E3B0A4" w14:textId="77777777" w:rsidTr="00DC0A58">
        <w:tc>
          <w:tcPr>
            <w:tcW w:w="4500" w:type="dxa"/>
          </w:tcPr>
          <w:p w14:paraId="3A6E5624" w14:textId="77777777" w:rsidR="00D55D09" w:rsidRPr="000D40DF" w:rsidRDefault="00D55D09" w:rsidP="00DC0A58">
            <w:pPr>
              <w:rPr>
                <w:lang w:val="en-CA"/>
              </w:rPr>
            </w:pPr>
          </w:p>
        </w:tc>
        <w:tc>
          <w:tcPr>
            <w:tcW w:w="360" w:type="dxa"/>
          </w:tcPr>
          <w:p w14:paraId="35EB87B5" w14:textId="77777777" w:rsidR="00D55D09" w:rsidRPr="000D40DF" w:rsidRDefault="00D55D09" w:rsidP="00DC0A58">
            <w:pPr>
              <w:rPr>
                <w:lang w:val="en-CA"/>
              </w:rPr>
            </w:pPr>
          </w:p>
        </w:tc>
        <w:tc>
          <w:tcPr>
            <w:tcW w:w="4500" w:type="dxa"/>
            <w:hideMark/>
          </w:tcPr>
          <w:p w14:paraId="27C2026C" w14:textId="77777777" w:rsidR="00D55D09" w:rsidRPr="000D40DF" w:rsidRDefault="00D55D09" w:rsidP="00DC0A58">
            <w:pPr>
              <w:rPr>
                <w:b/>
                <w:lang w:val="en-CA"/>
              </w:rPr>
            </w:pPr>
            <w:r w:rsidRPr="000D40DF">
              <w:rPr>
                <w:b/>
                <w:lang w:val="en-CA"/>
              </w:rPr>
              <w:t>INDEPENDENT REVIEWER</w:t>
            </w:r>
          </w:p>
        </w:tc>
      </w:tr>
      <w:tr w:rsidR="00D55D09" w:rsidRPr="000D40DF" w14:paraId="2B144170" w14:textId="77777777" w:rsidTr="00DC0A58">
        <w:trPr>
          <w:trHeight w:hRule="exact" w:val="432"/>
        </w:trPr>
        <w:tc>
          <w:tcPr>
            <w:tcW w:w="4500" w:type="dxa"/>
          </w:tcPr>
          <w:p w14:paraId="31FC6164" w14:textId="77777777" w:rsidR="00D55D09" w:rsidRPr="000D40DF" w:rsidRDefault="00D55D09" w:rsidP="00DC0A58">
            <w:pPr>
              <w:rPr>
                <w:lang w:val="en-CA"/>
              </w:rPr>
            </w:pPr>
          </w:p>
        </w:tc>
        <w:tc>
          <w:tcPr>
            <w:tcW w:w="360" w:type="dxa"/>
          </w:tcPr>
          <w:p w14:paraId="3A30FCB0"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045AD118" w14:textId="77777777" w:rsidR="00D55D09" w:rsidRPr="000D40DF" w:rsidRDefault="00D55D09" w:rsidP="00DC0A58">
            <w:pPr>
              <w:rPr>
                <w:lang w:val="en-CA"/>
              </w:rPr>
            </w:pPr>
          </w:p>
        </w:tc>
      </w:tr>
      <w:tr w:rsidR="00D55D09" w:rsidRPr="000D40DF" w14:paraId="3736A91C" w14:textId="77777777" w:rsidTr="00DC0A58">
        <w:tc>
          <w:tcPr>
            <w:tcW w:w="4500" w:type="dxa"/>
          </w:tcPr>
          <w:p w14:paraId="431F369C" w14:textId="77777777" w:rsidR="00D55D09" w:rsidRPr="000D40DF" w:rsidRDefault="00D55D09" w:rsidP="00DC0A58">
            <w:pPr>
              <w:rPr>
                <w:lang w:val="en-CA"/>
              </w:rPr>
            </w:pPr>
          </w:p>
        </w:tc>
        <w:tc>
          <w:tcPr>
            <w:tcW w:w="360" w:type="dxa"/>
          </w:tcPr>
          <w:p w14:paraId="1F7EDF1B"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6141DFE1" w14:textId="77777777" w:rsidR="00D55D09" w:rsidRPr="000D40DF" w:rsidRDefault="00D55D09" w:rsidP="00DC0A58">
            <w:pPr>
              <w:rPr>
                <w:lang w:val="en-CA"/>
              </w:rPr>
            </w:pPr>
            <w:r w:rsidRPr="000D40DF">
              <w:rPr>
                <w:lang w:val="en-CA"/>
              </w:rPr>
              <w:t xml:space="preserve">P.Eng. or P.L.Eng. name </w:t>
            </w:r>
          </w:p>
        </w:tc>
      </w:tr>
      <w:tr w:rsidR="00D55D09" w:rsidRPr="000D40DF" w14:paraId="7E51AAA1" w14:textId="77777777" w:rsidTr="00DC0A58">
        <w:trPr>
          <w:trHeight w:hRule="exact" w:val="432"/>
        </w:trPr>
        <w:tc>
          <w:tcPr>
            <w:tcW w:w="4500" w:type="dxa"/>
          </w:tcPr>
          <w:p w14:paraId="47026001" w14:textId="77777777" w:rsidR="00D55D09" w:rsidRPr="000D40DF" w:rsidRDefault="00D55D09" w:rsidP="00DC0A58">
            <w:pPr>
              <w:rPr>
                <w:lang w:val="en-CA"/>
              </w:rPr>
            </w:pPr>
          </w:p>
        </w:tc>
        <w:tc>
          <w:tcPr>
            <w:tcW w:w="360" w:type="dxa"/>
          </w:tcPr>
          <w:p w14:paraId="4129CF1E"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7BFB9A0C" w14:textId="77777777" w:rsidR="00D55D09" w:rsidRPr="000D40DF" w:rsidRDefault="00D55D09" w:rsidP="00DC0A58">
            <w:pPr>
              <w:rPr>
                <w:lang w:val="en-CA"/>
              </w:rPr>
            </w:pPr>
          </w:p>
        </w:tc>
      </w:tr>
      <w:tr w:rsidR="00D55D09" w:rsidRPr="000D40DF" w14:paraId="4D2FC433" w14:textId="77777777" w:rsidTr="00DC0A58">
        <w:trPr>
          <w:trHeight w:val="143"/>
        </w:trPr>
        <w:tc>
          <w:tcPr>
            <w:tcW w:w="4500" w:type="dxa"/>
          </w:tcPr>
          <w:p w14:paraId="1E0BCE76" w14:textId="77777777" w:rsidR="00D55D09" w:rsidRPr="000D40DF" w:rsidRDefault="00D55D09" w:rsidP="00DC0A58">
            <w:pPr>
              <w:rPr>
                <w:lang w:val="en-CA"/>
              </w:rPr>
            </w:pPr>
          </w:p>
        </w:tc>
        <w:tc>
          <w:tcPr>
            <w:tcW w:w="360" w:type="dxa"/>
          </w:tcPr>
          <w:p w14:paraId="45FC54F7"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7C54683C" w14:textId="77777777" w:rsidR="00D55D09" w:rsidRPr="000D40DF" w:rsidRDefault="00D55D09" w:rsidP="00DC0A58">
            <w:pPr>
              <w:rPr>
                <w:lang w:val="en-CA"/>
              </w:rPr>
            </w:pPr>
            <w:r w:rsidRPr="000D40DF">
              <w:rPr>
                <w:lang w:val="en-CA"/>
              </w:rPr>
              <w:t>Firm name</w:t>
            </w:r>
          </w:p>
        </w:tc>
      </w:tr>
      <w:tr w:rsidR="00D55D09" w:rsidRPr="000D40DF" w14:paraId="0137140D" w14:textId="77777777" w:rsidTr="00DC0A58">
        <w:trPr>
          <w:trHeight w:hRule="exact" w:val="432"/>
        </w:trPr>
        <w:tc>
          <w:tcPr>
            <w:tcW w:w="4500" w:type="dxa"/>
          </w:tcPr>
          <w:p w14:paraId="3C86C2DA" w14:textId="77777777" w:rsidR="00D55D09" w:rsidRPr="000D40DF" w:rsidRDefault="00D55D09" w:rsidP="00DC0A58">
            <w:pPr>
              <w:rPr>
                <w:lang w:val="en-CA"/>
              </w:rPr>
            </w:pPr>
          </w:p>
        </w:tc>
        <w:tc>
          <w:tcPr>
            <w:tcW w:w="360" w:type="dxa"/>
          </w:tcPr>
          <w:p w14:paraId="18EDF55F"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7BEAFE9F" w14:textId="77777777" w:rsidR="00D55D09" w:rsidRPr="000D40DF" w:rsidRDefault="00D55D09" w:rsidP="00DC0A58">
            <w:pPr>
              <w:rPr>
                <w:lang w:val="en-CA"/>
              </w:rPr>
            </w:pPr>
          </w:p>
        </w:tc>
      </w:tr>
      <w:tr w:rsidR="00D55D09" w:rsidRPr="000D40DF" w14:paraId="2238386A" w14:textId="77777777" w:rsidTr="00DC0A58">
        <w:tc>
          <w:tcPr>
            <w:tcW w:w="4500" w:type="dxa"/>
          </w:tcPr>
          <w:p w14:paraId="3908D49F" w14:textId="77777777" w:rsidR="00D55D09" w:rsidRPr="000D40DF" w:rsidRDefault="00D55D09" w:rsidP="00DC0A58">
            <w:pPr>
              <w:rPr>
                <w:lang w:val="en-CA"/>
              </w:rPr>
            </w:pPr>
          </w:p>
        </w:tc>
        <w:tc>
          <w:tcPr>
            <w:tcW w:w="360" w:type="dxa"/>
          </w:tcPr>
          <w:p w14:paraId="22D19D73"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5E9200DE" w14:textId="77777777" w:rsidR="00D55D09" w:rsidRPr="000D40DF" w:rsidRDefault="00D55D09" w:rsidP="00DC0A58">
            <w:pPr>
              <w:rPr>
                <w:lang w:val="en-CA"/>
              </w:rPr>
            </w:pPr>
            <w:r w:rsidRPr="000D40DF">
              <w:rPr>
                <w:lang w:val="en-CA"/>
              </w:rPr>
              <w:t xml:space="preserve">Permit to Practice number </w:t>
            </w:r>
          </w:p>
        </w:tc>
      </w:tr>
      <w:tr w:rsidR="00D55D09" w:rsidRPr="000D40DF" w14:paraId="5FEC936B" w14:textId="77777777" w:rsidTr="00DC0A58">
        <w:trPr>
          <w:trHeight w:hRule="exact" w:val="432"/>
        </w:trPr>
        <w:tc>
          <w:tcPr>
            <w:tcW w:w="4500" w:type="dxa"/>
          </w:tcPr>
          <w:p w14:paraId="61D90655" w14:textId="77777777" w:rsidR="00D55D09" w:rsidRPr="000D40DF" w:rsidRDefault="00D55D09" w:rsidP="00DC0A58">
            <w:pPr>
              <w:rPr>
                <w:lang w:val="en-CA"/>
              </w:rPr>
            </w:pPr>
          </w:p>
        </w:tc>
        <w:tc>
          <w:tcPr>
            <w:tcW w:w="360" w:type="dxa"/>
          </w:tcPr>
          <w:p w14:paraId="5DD4E430"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4B42E233" w14:textId="77777777" w:rsidR="00D55D09" w:rsidRPr="000D40DF" w:rsidRDefault="00D55D09" w:rsidP="00DC0A58">
            <w:pPr>
              <w:rPr>
                <w:lang w:val="en-CA"/>
              </w:rPr>
            </w:pPr>
          </w:p>
        </w:tc>
      </w:tr>
      <w:tr w:rsidR="00D55D09" w:rsidRPr="000D40DF" w14:paraId="7712FF15" w14:textId="77777777" w:rsidTr="00DC0A58">
        <w:tc>
          <w:tcPr>
            <w:tcW w:w="4500" w:type="dxa"/>
          </w:tcPr>
          <w:p w14:paraId="11E0685C" w14:textId="77777777" w:rsidR="00D55D09" w:rsidRPr="000D40DF" w:rsidRDefault="00D55D09" w:rsidP="00DC0A58">
            <w:pPr>
              <w:rPr>
                <w:lang w:val="en-CA"/>
              </w:rPr>
            </w:pPr>
          </w:p>
        </w:tc>
        <w:tc>
          <w:tcPr>
            <w:tcW w:w="360" w:type="dxa"/>
          </w:tcPr>
          <w:p w14:paraId="691047E4"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30A2F80E" w14:textId="77777777" w:rsidR="00D55D09" w:rsidRPr="000D40DF" w:rsidRDefault="00D55D09" w:rsidP="00DC0A58">
            <w:pPr>
              <w:rPr>
                <w:lang w:val="en-CA"/>
              </w:rPr>
            </w:pPr>
            <w:r w:rsidRPr="000D40DF">
              <w:rPr>
                <w:lang w:val="en-CA"/>
              </w:rPr>
              <w:t>Address of firm</w:t>
            </w:r>
          </w:p>
        </w:tc>
      </w:tr>
      <w:tr w:rsidR="00D55D09" w:rsidRPr="000D40DF" w14:paraId="7520A8E2" w14:textId="77777777" w:rsidTr="00DC0A58">
        <w:trPr>
          <w:trHeight w:hRule="exact" w:val="432"/>
        </w:trPr>
        <w:tc>
          <w:tcPr>
            <w:tcW w:w="4500" w:type="dxa"/>
          </w:tcPr>
          <w:p w14:paraId="2ED0CC34" w14:textId="77777777" w:rsidR="00D55D09" w:rsidRPr="000D40DF" w:rsidRDefault="00D55D09" w:rsidP="00DC0A58">
            <w:pPr>
              <w:rPr>
                <w:lang w:val="en-CA"/>
              </w:rPr>
            </w:pPr>
          </w:p>
        </w:tc>
        <w:tc>
          <w:tcPr>
            <w:tcW w:w="360" w:type="dxa"/>
          </w:tcPr>
          <w:p w14:paraId="1B36BF3C"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1E531A32" w14:textId="77777777" w:rsidR="00D55D09" w:rsidRPr="000D40DF" w:rsidRDefault="00D55D09" w:rsidP="00DC0A58">
            <w:pPr>
              <w:rPr>
                <w:lang w:val="en-CA"/>
              </w:rPr>
            </w:pPr>
          </w:p>
        </w:tc>
      </w:tr>
      <w:tr w:rsidR="00D55D09" w:rsidRPr="000D40DF" w14:paraId="584BD2E2" w14:textId="77777777" w:rsidTr="00DC0A58">
        <w:tc>
          <w:tcPr>
            <w:tcW w:w="4500" w:type="dxa"/>
          </w:tcPr>
          <w:p w14:paraId="00FBD334" w14:textId="77777777" w:rsidR="00D55D09" w:rsidRPr="000D40DF" w:rsidRDefault="00D55D09" w:rsidP="00DC0A58">
            <w:pPr>
              <w:rPr>
                <w:lang w:val="en-CA"/>
              </w:rPr>
            </w:pPr>
          </w:p>
        </w:tc>
        <w:tc>
          <w:tcPr>
            <w:tcW w:w="360" w:type="dxa"/>
          </w:tcPr>
          <w:p w14:paraId="57E210FC"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tcPr>
          <w:p w14:paraId="16B27C00" w14:textId="77777777" w:rsidR="00D55D09" w:rsidRPr="000D40DF" w:rsidRDefault="00D55D09" w:rsidP="00DC0A58">
            <w:pPr>
              <w:rPr>
                <w:lang w:val="en-CA"/>
              </w:rPr>
            </w:pPr>
          </w:p>
        </w:tc>
      </w:tr>
      <w:tr w:rsidR="00D55D09" w:rsidRPr="000D40DF" w14:paraId="012F9BE0" w14:textId="77777777" w:rsidTr="00DC0A58">
        <w:trPr>
          <w:trHeight w:hRule="exact" w:val="432"/>
        </w:trPr>
        <w:tc>
          <w:tcPr>
            <w:tcW w:w="4500" w:type="dxa"/>
            <w:tcBorders>
              <w:top w:val="nil"/>
              <w:left w:val="nil"/>
              <w:bottom w:val="single" w:sz="4" w:space="0" w:color="E7E6E6" w:themeColor="background2"/>
              <w:right w:val="nil"/>
            </w:tcBorders>
          </w:tcPr>
          <w:p w14:paraId="6FE5FB7F" w14:textId="77777777" w:rsidR="00D55D09" w:rsidRPr="000D40DF" w:rsidRDefault="00D55D09" w:rsidP="00DC0A58">
            <w:pPr>
              <w:rPr>
                <w:lang w:val="en-CA"/>
              </w:rPr>
            </w:pPr>
          </w:p>
        </w:tc>
        <w:tc>
          <w:tcPr>
            <w:tcW w:w="360" w:type="dxa"/>
          </w:tcPr>
          <w:p w14:paraId="64EE1758" w14:textId="77777777" w:rsidR="00D55D09" w:rsidRPr="000D40DF" w:rsidRDefault="00D55D09" w:rsidP="00DC0A58">
            <w:pPr>
              <w:rPr>
                <w:lang w:val="en-CA"/>
              </w:rPr>
            </w:pPr>
          </w:p>
        </w:tc>
        <w:tc>
          <w:tcPr>
            <w:tcW w:w="4500" w:type="dxa"/>
            <w:tcBorders>
              <w:top w:val="nil"/>
              <w:left w:val="nil"/>
              <w:bottom w:val="single" w:sz="4" w:space="0" w:color="E7E6E6" w:themeColor="background2"/>
              <w:right w:val="nil"/>
            </w:tcBorders>
          </w:tcPr>
          <w:p w14:paraId="1D026D80" w14:textId="77777777" w:rsidR="00D55D09" w:rsidRPr="000D40DF" w:rsidRDefault="00D55D09" w:rsidP="00DC0A58">
            <w:pPr>
              <w:rPr>
                <w:lang w:val="en-CA"/>
              </w:rPr>
            </w:pPr>
          </w:p>
        </w:tc>
      </w:tr>
      <w:tr w:rsidR="00D55D09" w:rsidRPr="000D40DF" w14:paraId="5E5CD9EF" w14:textId="77777777" w:rsidTr="00DC0A58">
        <w:tc>
          <w:tcPr>
            <w:tcW w:w="4500" w:type="dxa"/>
            <w:tcBorders>
              <w:top w:val="single" w:sz="4" w:space="0" w:color="E7E6E6" w:themeColor="background2"/>
              <w:left w:val="nil"/>
              <w:bottom w:val="nil"/>
              <w:right w:val="nil"/>
            </w:tcBorders>
            <w:hideMark/>
          </w:tcPr>
          <w:p w14:paraId="1A7B81B9" w14:textId="77777777" w:rsidR="00D55D09" w:rsidRPr="000D40DF" w:rsidRDefault="00D55D09" w:rsidP="00DC0A58">
            <w:pPr>
              <w:rPr>
                <w:lang w:val="en-CA"/>
              </w:rPr>
            </w:pPr>
            <w:r w:rsidRPr="000D40DF">
              <w:rPr>
                <w:lang w:val="en-CA"/>
              </w:rPr>
              <w:t>Date: (</w:t>
            </w:r>
            <w:proofErr w:type="spellStart"/>
            <w:r w:rsidRPr="000D40DF">
              <w:rPr>
                <w:lang w:val="en-CA"/>
              </w:rPr>
              <w:t>yy</w:t>
            </w:r>
            <w:proofErr w:type="spellEnd"/>
            <w:r w:rsidRPr="000D40DF">
              <w:rPr>
                <w:lang w:val="en-CA"/>
              </w:rPr>
              <w:t>/mm/dd)</w:t>
            </w:r>
          </w:p>
        </w:tc>
        <w:tc>
          <w:tcPr>
            <w:tcW w:w="360" w:type="dxa"/>
          </w:tcPr>
          <w:p w14:paraId="0F2C432B" w14:textId="77777777" w:rsidR="00D55D09" w:rsidRPr="000D40DF" w:rsidRDefault="00D55D09" w:rsidP="00DC0A58">
            <w:pPr>
              <w:rPr>
                <w:lang w:val="en-CA"/>
              </w:rPr>
            </w:pPr>
          </w:p>
        </w:tc>
        <w:tc>
          <w:tcPr>
            <w:tcW w:w="4500" w:type="dxa"/>
            <w:tcBorders>
              <w:top w:val="single" w:sz="4" w:space="0" w:color="E7E6E6" w:themeColor="background2"/>
              <w:left w:val="nil"/>
              <w:bottom w:val="nil"/>
              <w:right w:val="nil"/>
            </w:tcBorders>
            <w:hideMark/>
          </w:tcPr>
          <w:p w14:paraId="30198700" w14:textId="77777777" w:rsidR="00D55D09" w:rsidRPr="000D40DF" w:rsidRDefault="00D55D09" w:rsidP="00DC0A58">
            <w:pPr>
              <w:rPr>
                <w:lang w:val="en-CA"/>
              </w:rPr>
            </w:pPr>
            <w:r w:rsidRPr="000D40DF">
              <w:rPr>
                <w:lang w:val="en-CA"/>
              </w:rPr>
              <w:t>Signature</w:t>
            </w:r>
          </w:p>
        </w:tc>
      </w:tr>
    </w:tbl>
    <w:p w14:paraId="2B21A099" w14:textId="77777777" w:rsidR="00D55D09" w:rsidRPr="000D40DF" w:rsidRDefault="00D55D09" w:rsidP="00D55D09">
      <w:pPr>
        <w:spacing w:after="200"/>
        <w:rPr>
          <w:sz w:val="20"/>
          <w:szCs w:val="20"/>
        </w:rPr>
      </w:pPr>
      <w:r w:rsidRPr="000D40DF">
        <w:rPr>
          <w:sz w:val="20"/>
          <w:szCs w:val="20"/>
        </w:rPr>
        <w:br w:type="page"/>
      </w:r>
    </w:p>
    <w:p w14:paraId="441AC5A1" w14:textId="77777777" w:rsidR="00D55D09" w:rsidRPr="004D5307" w:rsidRDefault="00D55D09" w:rsidP="00D55D09">
      <w:pPr>
        <w:pStyle w:val="Heading3"/>
      </w:pPr>
      <w:r w:rsidRPr="004D5307">
        <w:lastRenderedPageBreak/>
        <w:t>CHECKLIST AND SIGNOFF FOR an INDEPENDENT REVIEW of Structural Designs</w:t>
      </w:r>
    </w:p>
    <w:p w14:paraId="521C863B" w14:textId="77777777" w:rsidR="00D55D09" w:rsidRPr="000D40DF" w:rsidRDefault="00D55D09" w:rsidP="00D55D09">
      <w:pPr>
        <w:rPr>
          <w:i/>
          <w:sz w:val="16"/>
          <w:szCs w:val="16"/>
        </w:rPr>
      </w:pPr>
      <w:r w:rsidRPr="000D40DF">
        <w:rPr>
          <w:i/>
          <w:sz w:val="16"/>
          <w:szCs w:val="16"/>
        </w:rPr>
        <w:t>[Print clearly and legibly]</w:t>
      </w:r>
    </w:p>
    <w:p w14:paraId="2B566FFC" w14:textId="77777777" w:rsidR="00D55D09" w:rsidRPr="000D40DF" w:rsidRDefault="00D55D09" w:rsidP="00D55D09">
      <w:pPr>
        <w:rPr>
          <w:i/>
          <w:sz w:val="16"/>
          <w:szCs w:val="16"/>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
        <w:gridCol w:w="4590"/>
        <w:gridCol w:w="720"/>
        <w:gridCol w:w="3150"/>
      </w:tblGrid>
      <w:tr w:rsidR="00D55D09" w:rsidRPr="000D40DF" w14:paraId="02F1D8F3" w14:textId="77777777" w:rsidTr="00DC0A58">
        <w:tc>
          <w:tcPr>
            <w:tcW w:w="900" w:type="dxa"/>
            <w:hideMark/>
          </w:tcPr>
          <w:p w14:paraId="2E12D543" w14:textId="77777777" w:rsidR="00D55D09" w:rsidRPr="000D40DF" w:rsidRDefault="00D55D09" w:rsidP="00DC0A58">
            <w:pPr>
              <w:rPr>
                <w:lang w:val="en-CA"/>
              </w:rPr>
            </w:pPr>
            <w:r w:rsidRPr="000D40DF">
              <w:rPr>
                <w:lang w:val="en-CA"/>
              </w:rPr>
              <w:t>TO:</w:t>
            </w:r>
          </w:p>
        </w:tc>
        <w:tc>
          <w:tcPr>
            <w:tcW w:w="4590" w:type="dxa"/>
            <w:hideMark/>
          </w:tcPr>
          <w:p w14:paraId="238C4674" w14:textId="77777777" w:rsidR="00D55D09" w:rsidRPr="000D40DF" w:rsidRDefault="00D55D09" w:rsidP="00DC0A58">
            <w:pPr>
              <w:rPr>
                <w:lang w:val="en-CA"/>
              </w:rPr>
            </w:pPr>
            <w:r>
              <w:rPr>
                <w:b/>
                <w:lang w:val="en-CA"/>
              </w:rPr>
              <w:t>ENGINEER OF RECORD</w:t>
            </w:r>
          </w:p>
        </w:tc>
        <w:tc>
          <w:tcPr>
            <w:tcW w:w="720" w:type="dxa"/>
            <w:hideMark/>
          </w:tcPr>
          <w:p w14:paraId="5777A52F" w14:textId="77777777" w:rsidR="00D55D09" w:rsidRPr="000D40DF" w:rsidRDefault="00D55D09" w:rsidP="00DC0A58">
            <w:pPr>
              <w:rPr>
                <w:lang w:val="en-CA"/>
              </w:rPr>
            </w:pPr>
            <w:r w:rsidRPr="000D40DF">
              <w:rPr>
                <w:lang w:val="en-CA"/>
              </w:rPr>
              <w:t>DATE:</w:t>
            </w:r>
          </w:p>
        </w:tc>
        <w:tc>
          <w:tcPr>
            <w:tcW w:w="3150" w:type="dxa"/>
            <w:tcBorders>
              <w:top w:val="nil"/>
              <w:left w:val="nil"/>
              <w:bottom w:val="single" w:sz="4" w:space="0" w:color="E7E6E6" w:themeColor="background2"/>
              <w:right w:val="nil"/>
            </w:tcBorders>
          </w:tcPr>
          <w:p w14:paraId="2408DC22" w14:textId="77777777" w:rsidR="00D55D09" w:rsidRPr="000D40DF" w:rsidRDefault="00D55D09" w:rsidP="00DC0A58">
            <w:pPr>
              <w:rPr>
                <w:b/>
                <w:lang w:val="en-CA"/>
              </w:rPr>
            </w:pPr>
          </w:p>
        </w:tc>
      </w:tr>
      <w:tr w:rsidR="00D55D09" w:rsidRPr="000D40DF" w14:paraId="1F3B555A" w14:textId="77777777" w:rsidTr="00DC0A58">
        <w:trPr>
          <w:trHeight w:hRule="exact" w:val="403"/>
        </w:trPr>
        <w:tc>
          <w:tcPr>
            <w:tcW w:w="900" w:type="dxa"/>
          </w:tcPr>
          <w:p w14:paraId="131C9887" w14:textId="77777777" w:rsidR="00D55D09" w:rsidRPr="000D40DF" w:rsidRDefault="00D55D09" w:rsidP="00DC0A58">
            <w:pPr>
              <w:rPr>
                <w:b/>
                <w:lang w:val="en-CA"/>
              </w:rPr>
            </w:pPr>
          </w:p>
        </w:tc>
        <w:tc>
          <w:tcPr>
            <w:tcW w:w="4590" w:type="dxa"/>
            <w:tcBorders>
              <w:top w:val="nil"/>
              <w:left w:val="nil"/>
              <w:bottom w:val="single" w:sz="4" w:space="0" w:color="E7E6E6" w:themeColor="background2"/>
              <w:right w:val="nil"/>
            </w:tcBorders>
          </w:tcPr>
          <w:p w14:paraId="4B143A01" w14:textId="77777777" w:rsidR="00D55D09" w:rsidRPr="000D40DF" w:rsidRDefault="00D55D09" w:rsidP="00DC0A58">
            <w:pPr>
              <w:rPr>
                <w:lang w:val="en-CA"/>
              </w:rPr>
            </w:pPr>
          </w:p>
        </w:tc>
        <w:tc>
          <w:tcPr>
            <w:tcW w:w="720" w:type="dxa"/>
            <w:tcBorders>
              <w:top w:val="nil"/>
              <w:left w:val="nil"/>
              <w:bottom w:val="single" w:sz="4" w:space="0" w:color="E7E6E6" w:themeColor="background2"/>
              <w:right w:val="nil"/>
            </w:tcBorders>
          </w:tcPr>
          <w:p w14:paraId="6202035D" w14:textId="77777777" w:rsidR="00D55D09" w:rsidRPr="000D40DF" w:rsidRDefault="00D55D09" w:rsidP="00DC0A58">
            <w:pPr>
              <w:rPr>
                <w:lang w:val="en-CA"/>
              </w:rPr>
            </w:pPr>
          </w:p>
        </w:tc>
        <w:tc>
          <w:tcPr>
            <w:tcW w:w="3150" w:type="dxa"/>
            <w:tcBorders>
              <w:top w:val="single" w:sz="4" w:space="0" w:color="E7E6E6" w:themeColor="background2"/>
              <w:left w:val="nil"/>
              <w:bottom w:val="single" w:sz="4" w:space="0" w:color="E7E6E6" w:themeColor="background2"/>
              <w:right w:val="nil"/>
            </w:tcBorders>
          </w:tcPr>
          <w:p w14:paraId="0248002C" w14:textId="77777777" w:rsidR="00D55D09" w:rsidRPr="000D40DF" w:rsidRDefault="00D55D09" w:rsidP="00DC0A58">
            <w:pPr>
              <w:rPr>
                <w:lang w:val="en-CA"/>
              </w:rPr>
            </w:pPr>
          </w:p>
        </w:tc>
      </w:tr>
      <w:tr w:rsidR="00D55D09" w:rsidRPr="000D40DF" w14:paraId="5C1E2725" w14:textId="77777777" w:rsidTr="00DC0A58">
        <w:tc>
          <w:tcPr>
            <w:tcW w:w="900" w:type="dxa"/>
          </w:tcPr>
          <w:p w14:paraId="42462E78" w14:textId="77777777" w:rsidR="00D55D09" w:rsidRPr="000D40DF" w:rsidRDefault="00D55D09" w:rsidP="00DC0A58">
            <w:pPr>
              <w:rPr>
                <w:lang w:val="en-CA"/>
              </w:rPr>
            </w:pPr>
          </w:p>
        </w:tc>
        <w:tc>
          <w:tcPr>
            <w:tcW w:w="4590" w:type="dxa"/>
            <w:tcBorders>
              <w:top w:val="single" w:sz="4" w:space="0" w:color="E7E6E6" w:themeColor="background2"/>
              <w:left w:val="nil"/>
              <w:bottom w:val="nil"/>
              <w:right w:val="nil"/>
            </w:tcBorders>
            <w:hideMark/>
          </w:tcPr>
          <w:p w14:paraId="19719B18" w14:textId="77777777" w:rsidR="00D55D09" w:rsidRPr="000D40DF" w:rsidRDefault="00D55D09" w:rsidP="00DC0A58">
            <w:pPr>
              <w:rPr>
                <w:lang w:val="en-CA"/>
              </w:rPr>
            </w:pPr>
            <w:r w:rsidRPr="000D40DF">
              <w:rPr>
                <w:lang w:val="en-CA"/>
              </w:rPr>
              <w:t>P.Eng. or P.L.Eng. name</w:t>
            </w:r>
          </w:p>
        </w:tc>
        <w:tc>
          <w:tcPr>
            <w:tcW w:w="720" w:type="dxa"/>
            <w:tcBorders>
              <w:top w:val="single" w:sz="4" w:space="0" w:color="E7E6E6" w:themeColor="background2"/>
              <w:left w:val="nil"/>
              <w:bottom w:val="nil"/>
              <w:right w:val="nil"/>
            </w:tcBorders>
          </w:tcPr>
          <w:p w14:paraId="3657B7F8" w14:textId="77777777" w:rsidR="00D55D09" w:rsidRPr="000D40DF" w:rsidRDefault="00D55D09" w:rsidP="00DC0A58">
            <w:pPr>
              <w:rPr>
                <w:lang w:val="en-CA"/>
              </w:rPr>
            </w:pPr>
          </w:p>
        </w:tc>
        <w:tc>
          <w:tcPr>
            <w:tcW w:w="3150" w:type="dxa"/>
            <w:tcBorders>
              <w:top w:val="single" w:sz="4" w:space="0" w:color="E7E6E6" w:themeColor="background2"/>
              <w:left w:val="nil"/>
              <w:bottom w:val="nil"/>
              <w:right w:val="nil"/>
            </w:tcBorders>
          </w:tcPr>
          <w:p w14:paraId="5E396D2C" w14:textId="77777777" w:rsidR="00D55D09" w:rsidRPr="000D40DF" w:rsidRDefault="00D55D09" w:rsidP="00DC0A58">
            <w:pPr>
              <w:rPr>
                <w:lang w:val="en-CA"/>
              </w:rPr>
            </w:pPr>
          </w:p>
        </w:tc>
      </w:tr>
      <w:tr w:rsidR="00D55D09" w:rsidRPr="000D40DF" w14:paraId="0A87B8FC" w14:textId="77777777" w:rsidTr="00DC0A58">
        <w:trPr>
          <w:trHeight w:hRule="exact" w:val="403"/>
        </w:trPr>
        <w:tc>
          <w:tcPr>
            <w:tcW w:w="900" w:type="dxa"/>
          </w:tcPr>
          <w:p w14:paraId="0BD0A171" w14:textId="77777777" w:rsidR="00D55D09" w:rsidRPr="000D40DF" w:rsidRDefault="00D55D09" w:rsidP="00DC0A58">
            <w:pPr>
              <w:rPr>
                <w:lang w:val="en-CA"/>
              </w:rPr>
            </w:pPr>
          </w:p>
        </w:tc>
        <w:tc>
          <w:tcPr>
            <w:tcW w:w="4590" w:type="dxa"/>
            <w:tcBorders>
              <w:top w:val="nil"/>
              <w:left w:val="nil"/>
              <w:bottom w:val="single" w:sz="4" w:space="0" w:color="E7E6E6" w:themeColor="background2"/>
              <w:right w:val="nil"/>
            </w:tcBorders>
          </w:tcPr>
          <w:p w14:paraId="5DCE2E36" w14:textId="77777777" w:rsidR="00D55D09" w:rsidRPr="000D40DF" w:rsidRDefault="00D55D09" w:rsidP="00DC0A58">
            <w:pPr>
              <w:rPr>
                <w:lang w:val="en-CA"/>
              </w:rPr>
            </w:pPr>
          </w:p>
        </w:tc>
        <w:tc>
          <w:tcPr>
            <w:tcW w:w="720" w:type="dxa"/>
          </w:tcPr>
          <w:p w14:paraId="49CFB65E" w14:textId="77777777" w:rsidR="00D55D09" w:rsidRPr="000D40DF" w:rsidRDefault="00D55D09" w:rsidP="00DC0A58">
            <w:pPr>
              <w:rPr>
                <w:lang w:val="en-CA"/>
              </w:rPr>
            </w:pPr>
          </w:p>
        </w:tc>
        <w:tc>
          <w:tcPr>
            <w:tcW w:w="3150" w:type="dxa"/>
            <w:tcBorders>
              <w:top w:val="nil"/>
              <w:left w:val="nil"/>
              <w:bottom w:val="single" w:sz="4" w:space="0" w:color="E7E6E6" w:themeColor="background2"/>
              <w:right w:val="nil"/>
            </w:tcBorders>
          </w:tcPr>
          <w:p w14:paraId="40940B71" w14:textId="77777777" w:rsidR="00D55D09" w:rsidRPr="000D40DF" w:rsidRDefault="00D55D09" w:rsidP="00DC0A58">
            <w:pPr>
              <w:rPr>
                <w:lang w:val="en-CA"/>
              </w:rPr>
            </w:pPr>
          </w:p>
        </w:tc>
      </w:tr>
      <w:tr w:rsidR="00D55D09" w:rsidRPr="000D40DF" w14:paraId="4D5570B3" w14:textId="77777777" w:rsidTr="00DC0A58">
        <w:tc>
          <w:tcPr>
            <w:tcW w:w="900" w:type="dxa"/>
          </w:tcPr>
          <w:p w14:paraId="13D0413D" w14:textId="77777777" w:rsidR="00D55D09" w:rsidRPr="000D40DF" w:rsidRDefault="00D55D09" w:rsidP="00DC0A58">
            <w:pPr>
              <w:rPr>
                <w:lang w:val="en-CA"/>
              </w:rPr>
            </w:pPr>
          </w:p>
        </w:tc>
        <w:tc>
          <w:tcPr>
            <w:tcW w:w="4590" w:type="dxa"/>
            <w:tcBorders>
              <w:top w:val="single" w:sz="4" w:space="0" w:color="E7E6E6" w:themeColor="background2"/>
              <w:left w:val="nil"/>
              <w:bottom w:val="nil"/>
              <w:right w:val="nil"/>
            </w:tcBorders>
            <w:hideMark/>
          </w:tcPr>
          <w:p w14:paraId="376382A6" w14:textId="77777777" w:rsidR="00D55D09" w:rsidRPr="000D40DF" w:rsidRDefault="00D55D09" w:rsidP="00DC0A58">
            <w:pPr>
              <w:rPr>
                <w:lang w:val="en-CA"/>
              </w:rPr>
            </w:pPr>
            <w:r w:rsidRPr="000D40DF">
              <w:rPr>
                <w:lang w:val="en-CA"/>
              </w:rPr>
              <w:t>Firm name</w:t>
            </w:r>
          </w:p>
        </w:tc>
        <w:tc>
          <w:tcPr>
            <w:tcW w:w="720" w:type="dxa"/>
          </w:tcPr>
          <w:p w14:paraId="7F97EAB3" w14:textId="77777777" w:rsidR="00D55D09" w:rsidRPr="000D40DF" w:rsidRDefault="00D55D09" w:rsidP="00DC0A58">
            <w:pPr>
              <w:rPr>
                <w:lang w:val="en-CA"/>
              </w:rPr>
            </w:pPr>
          </w:p>
        </w:tc>
        <w:tc>
          <w:tcPr>
            <w:tcW w:w="3150" w:type="dxa"/>
            <w:tcBorders>
              <w:top w:val="single" w:sz="4" w:space="0" w:color="E7E6E6" w:themeColor="background2"/>
              <w:left w:val="nil"/>
              <w:bottom w:val="nil"/>
              <w:right w:val="nil"/>
            </w:tcBorders>
            <w:hideMark/>
          </w:tcPr>
          <w:p w14:paraId="0213D16A" w14:textId="77777777" w:rsidR="00D55D09" w:rsidRPr="000D40DF" w:rsidRDefault="00D55D09" w:rsidP="00DC0A58">
            <w:pPr>
              <w:rPr>
                <w:lang w:val="en-CA"/>
              </w:rPr>
            </w:pPr>
            <w:r w:rsidRPr="000D40DF">
              <w:rPr>
                <w:lang w:val="en-CA"/>
              </w:rPr>
              <w:t>Permit to Practice number</w:t>
            </w:r>
          </w:p>
        </w:tc>
      </w:tr>
      <w:tr w:rsidR="00D55D09" w:rsidRPr="000D40DF" w14:paraId="380BB161" w14:textId="77777777" w:rsidTr="00DC0A58">
        <w:trPr>
          <w:trHeight w:hRule="exact" w:val="403"/>
        </w:trPr>
        <w:tc>
          <w:tcPr>
            <w:tcW w:w="900" w:type="dxa"/>
          </w:tcPr>
          <w:p w14:paraId="61D16EC6" w14:textId="77777777" w:rsidR="00D55D09" w:rsidRPr="000D40DF" w:rsidRDefault="00D55D09" w:rsidP="00DC0A58">
            <w:pPr>
              <w:rPr>
                <w:lang w:val="en-CA"/>
              </w:rPr>
            </w:pPr>
          </w:p>
        </w:tc>
        <w:tc>
          <w:tcPr>
            <w:tcW w:w="4590" w:type="dxa"/>
            <w:tcBorders>
              <w:top w:val="nil"/>
              <w:left w:val="nil"/>
              <w:bottom w:val="single" w:sz="4" w:space="0" w:color="E7E6E6" w:themeColor="background2"/>
              <w:right w:val="nil"/>
            </w:tcBorders>
          </w:tcPr>
          <w:p w14:paraId="3A939A6A" w14:textId="77777777" w:rsidR="00D55D09" w:rsidRPr="000D40DF" w:rsidRDefault="00D55D09" w:rsidP="00DC0A58">
            <w:pPr>
              <w:rPr>
                <w:lang w:val="en-CA"/>
              </w:rPr>
            </w:pPr>
          </w:p>
        </w:tc>
        <w:tc>
          <w:tcPr>
            <w:tcW w:w="720" w:type="dxa"/>
            <w:tcBorders>
              <w:top w:val="nil"/>
              <w:left w:val="nil"/>
              <w:bottom w:val="single" w:sz="4" w:space="0" w:color="E7E6E6" w:themeColor="background2"/>
              <w:right w:val="nil"/>
            </w:tcBorders>
          </w:tcPr>
          <w:p w14:paraId="4B97B158" w14:textId="77777777" w:rsidR="00D55D09" w:rsidRPr="000D40DF" w:rsidRDefault="00D55D09" w:rsidP="00DC0A58">
            <w:pPr>
              <w:rPr>
                <w:lang w:val="en-CA"/>
              </w:rPr>
            </w:pPr>
          </w:p>
        </w:tc>
        <w:tc>
          <w:tcPr>
            <w:tcW w:w="3150" w:type="dxa"/>
            <w:tcBorders>
              <w:top w:val="nil"/>
              <w:left w:val="nil"/>
              <w:bottom w:val="single" w:sz="4" w:space="0" w:color="E7E6E6" w:themeColor="background2"/>
              <w:right w:val="nil"/>
            </w:tcBorders>
          </w:tcPr>
          <w:p w14:paraId="157B58D5" w14:textId="77777777" w:rsidR="00D55D09" w:rsidRPr="000D40DF" w:rsidRDefault="00D55D09" w:rsidP="00DC0A58">
            <w:pPr>
              <w:rPr>
                <w:lang w:val="en-CA"/>
              </w:rPr>
            </w:pPr>
          </w:p>
        </w:tc>
      </w:tr>
      <w:tr w:rsidR="00D55D09" w:rsidRPr="000D40DF" w14:paraId="0421F6A2" w14:textId="77777777" w:rsidTr="00DC0A58">
        <w:trPr>
          <w:trHeight w:val="432"/>
        </w:trPr>
        <w:tc>
          <w:tcPr>
            <w:tcW w:w="900" w:type="dxa"/>
          </w:tcPr>
          <w:p w14:paraId="33A0B373" w14:textId="77777777" w:rsidR="00D55D09" w:rsidRPr="000D40DF" w:rsidRDefault="00D55D09" w:rsidP="00DC0A58">
            <w:pPr>
              <w:rPr>
                <w:lang w:val="en-CA"/>
              </w:rPr>
            </w:pPr>
          </w:p>
        </w:tc>
        <w:tc>
          <w:tcPr>
            <w:tcW w:w="4590" w:type="dxa"/>
            <w:tcBorders>
              <w:top w:val="single" w:sz="4" w:space="0" w:color="E7E6E6" w:themeColor="background2"/>
              <w:left w:val="nil"/>
              <w:bottom w:val="nil"/>
              <w:right w:val="nil"/>
            </w:tcBorders>
            <w:hideMark/>
          </w:tcPr>
          <w:p w14:paraId="37111B1E" w14:textId="77777777" w:rsidR="00D55D09" w:rsidRPr="000D40DF" w:rsidRDefault="00D55D09" w:rsidP="00DC0A58">
            <w:pPr>
              <w:rPr>
                <w:lang w:val="en-CA"/>
              </w:rPr>
            </w:pPr>
            <w:r w:rsidRPr="000D40DF">
              <w:rPr>
                <w:lang w:val="en-CA"/>
              </w:rPr>
              <w:t>Address</w:t>
            </w:r>
          </w:p>
        </w:tc>
        <w:tc>
          <w:tcPr>
            <w:tcW w:w="720" w:type="dxa"/>
            <w:tcBorders>
              <w:top w:val="single" w:sz="4" w:space="0" w:color="E7E6E6" w:themeColor="background2"/>
              <w:left w:val="nil"/>
              <w:bottom w:val="nil"/>
              <w:right w:val="nil"/>
            </w:tcBorders>
          </w:tcPr>
          <w:p w14:paraId="264A2DA9" w14:textId="77777777" w:rsidR="00D55D09" w:rsidRPr="000D40DF" w:rsidRDefault="00D55D09" w:rsidP="00DC0A58">
            <w:pPr>
              <w:rPr>
                <w:lang w:val="en-CA"/>
              </w:rPr>
            </w:pPr>
          </w:p>
        </w:tc>
        <w:tc>
          <w:tcPr>
            <w:tcW w:w="3150" w:type="dxa"/>
            <w:tcBorders>
              <w:top w:val="single" w:sz="4" w:space="0" w:color="E7E6E6" w:themeColor="background2"/>
              <w:left w:val="nil"/>
              <w:bottom w:val="nil"/>
              <w:right w:val="nil"/>
            </w:tcBorders>
          </w:tcPr>
          <w:p w14:paraId="06C6651E" w14:textId="77777777" w:rsidR="00D55D09" w:rsidRPr="000D40DF" w:rsidRDefault="00D55D09" w:rsidP="00DC0A58">
            <w:pPr>
              <w:rPr>
                <w:lang w:val="en-CA"/>
              </w:rPr>
            </w:pPr>
          </w:p>
        </w:tc>
      </w:tr>
      <w:tr w:rsidR="00D55D09" w:rsidRPr="000D40DF" w14:paraId="2D9F1FD6" w14:textId="77777777" w:rsidTr="00DC0A58">
        <w:trPr>
          <w:trHeight w:hRule="exact" w:val="432"/>
        </w:trPr>
        <w:tc>
          <w:tcPr>
            <w:tcW w:w="900" w:type="dxa"/>
          </w:tcPr>
          <w:p w14:paraId="25FF6A50" w14:textId="77777777" w:rsidR="00D55D09" w:rsidRPr="000D40DF" w:rsidRDefault="00D55D09" w:rsidP="00DC0A58">
            <w:pPr>
              <w:rPr>
                <w:b/>
                <w:lang w:val="en-CA"/>
              </w:rPr>
            </w:pPr>
          </w:p>
        </w:tc>
        <w:tc>
          <w:tcPr>
            <w:tcW w:w="4590" w:type="dxa"/>
            <w:tcBorders>
              <w:top w:val="nil"/>
              <w:left w:val="nil"/>
              <w:bottom w:val="single" w:sz="4" w:space="0" w:color="E7E6E6" w:themeColor="background2"/>
              <w:right w:val="nil"/>
            </w:tcBorders>
          </w:tcPr>
          <w:p w14:paraId="529E4126" w14:textId="77777777" w:rsidR="00D55D09" w:rsidRPr="000D40DF" w:rsidRDefault="00D55D09" w:rsidP="00DC0A58">
            <w:pPr>
              <w:rPr>
                <w:lang w:val="en-CA"/>
              </w:rPr>
            </w:pPr>
          </w:p>
        </w:tc>
        <w:tc>
          <w:tcPr>
            <w:tcW w:w="720" w:type="dxa"/>
            <w:tcBorders>
              <w:top w:val="nil"/>
              <w:left w:val="nil"/>
              <w:bottom w:val="single" w:sz="4" w:space="0" w:color="E7E6E6" w:themeColor="background2"/>
              <w:right w:val="nil"/>
            </w:tcBorders>
          </w:tcPr>
          <w:p w14:paraId="1C363097" w14:textId="77777777" w:rsidR="00D55D09" w:rsidRPr="000D40DF" w:rsidRDefault="00D55D09" w:rsidP="00DC0A58">
            <w:pPr>
              <w:rPr>
                <w:lang w:val="en-CA"/>
              </w:rPr>
            </w:pPr>
          </w:p>
        </w:tc>
        <w:tc>
          <w:tcPr>
            <w:tcW w:w="3150" w:type="dxa"/>
            <w:tcBorders>
              <w:top w:val="nil"/>
              <w:left w:val="nil"/>
              <w:bottom w:val="single" w:sz="4" w:space="0" w:color="E7E6E6" w:themeColor="background2"/>
              <w:right w:val="nil"/>
            </w:tcBorders>
          </w:tcPr>
          <w:p w14:paraId="65F2C5E7" w14:textId="77777777" w:rsidR="00D55D09" w:rsidRPr="000D40DF" w:rsidRDefault="00D55D09" w:rsidP="00DC0A58">
            <w:pPr>
              <w:rPr>
                <w:lang w:val="en-CA"/>
              </w:rPr>
            </w:pPr>
          </w:p>
        </w:tc>
      </w:tr>
      <w:tr w:rsidR="00D55D09" w:rsidRPr="000D40DF" w14:paraId="34EA07CA" w14:textId="77777777" w:rsidTr="00DC0A58">
        <w:tc>
          <w:tcPr>
            <w:tcW w:w="900" w:type="dxa"/>
            <w:hideMark/>
          </w:tcPr>
          <w:p w14:paraId="4C952451" w14:textId="77777777" w:rsidR="00D55D09" w:rsidRPr="000D40DF" w:rsidRDefault="00D55D09" w:rsidP="00DC0A58">
            <w:pPr>
              <w:rPr>
                <w:lang w:val="en-CA"/>
              </w:rPr>
            </w:pPr>
            <w:r w:rsidRPr="000D40DF">
              <w:rPr>
                <w:lang w:val="en-CA"/>
              </w:rPr>
              <w:t>RE:</w:t>
            </w:r>
          </w:p>
        </w:tc>
        <w:tc>
          <w:tcPr>
            <w:tcW w:w="4590" w:type="dxa"/>
            <w:tcBorders>
              <w:top w:val="single" w:sz="4" w:space="0" w:color="E7E6E6" w:themeColor="background2"/>
              <w:left w:val="nil"/>
              <w:bottom w:val="nil"/>
              <w:right w:val="nil"/>
            </w:tcBorders>
            <w:hideMark/>
          </w:tcPr>
          <w:p w14:paraId="109F0D86" w14:textId="77777777" w:rsidR="00D55D09" w:rsidRPr="000D40DF" w:rsidRDefault="00D55D09" w:rsidP="00DC0A58">
            <w:pPr>
              <w:rPr>
                <w:lang w:val="en-CA"/>
              </w:rPr>
            </w:pPr>
            <w:r w:rsidRPr="000D40DF">
              <w:rPr>
                <w:lang w:val="en-CA"/>
              </w:rPr>
              <w:t>Project name</w:t>
            </w:r>
          </w:p>
        </w:tc>
        <w:tc>
          <w:tcPr>
            <w:tcW w:w="720" w:type="dxa"/>
            <w:tcBorders>
              <w:top w:val="single" w:sz="4" w:space="0" w:color="E7E6E6" w:themeColor="background2"/>
              <w:left w:val="nil"/>
              <w:bottom w:val="nil"/>
              <w:right w:val="nil"/>
            </w:tcBorders>
          </w:tcPr>
          <w:p w14:paraId="40D675D7" w14:textId="77777777" w:rsidR="00D55D09" w:rsidRPr="000D40DF" w:rsidRDefault="00D55D09" w:rsidP="00DC0A58">
            <w:pPr>
              <w:rPr>
                <w:lang w:val="en-CA"/>
              </w:rPr>
            </w:pPr>
          </w:p>
        </w:tc>
        <w:tc>
          <w:tcPr>
            <w:tcW w:w="3150" w:type="dxa"/>
            <w:tcBorders>
              <w:top w:val="single" w:sz="4" w:space="0" w:color="E7E6E6" w:themeColor="background2"/>
              <w:left w:val="nil"/>
              <w:bottom w:val="nil"/>
              <w:right w:val="nil"/>
            </w:tcBorders>
          </w:tcPr>
          <w:p w14:paraId="7E73A0BA" w14:textId="77777777" w:rsidR="00D55D09" w:rsidRPr="000D40DF" w:rsidRDefault="00D55D09" w:rsidP="00DC0A58">
            <w:pPr>
              <w:rPr>
                <w:lang w:val="en-CA"/>
              </w:rPr>
            </w:pPr>
          </w:p>
        </w:tc>
      </w:tr>
      <w:tr w:rsidR="00D55D09" w:rsidRPr="000D40DF" w14:paraId="2069ACE9" w14:textId="77777777" w:rsidTr="00DC0A58">
        <w:trPr>
          <w:trHeight w:hRule="exact" w:val="403"/>
        </w:trPr>
        <w:tc>
          <w:tcPr>
            <w:tcW w:w="900" w:type="dxa"/>
          </w:tcPr>
          <w:p w14:paraId="1139B2EB" w14:textId="77777777" w:rsidR="00D55D09" w:rsidRPr="000D40DF" w:rsidRDefault="00D55D09" w:rsidP="00DC0A58">
            <w:pPr>
              <w:rPr>
                <w:lang w:val="en-CA"/>
              </w:rPr>
            </w:pPr>
          </w:p>
        </w:tc>
        <w:tc>
          <w:tcPr>
            <w:tcW w:w="4590" w:type="dxa"/>
            <w:tcBorders>
              <w:top w:val="nil"/>
              <w:left w:val="nil"/>
              <w:bottom w:val="single" w:sz="4" w:space="0" w:color="E7E6E6" w:themeColor="background2"/>
              <w:right w:val="nil"/>
            </w:tcBorders>
          </w:tcPr>
          <w:p w14:paraId="6D918F60" w14:textId="77777777" w:rsidR="00D55D09" w:rsidRPr="000D40DF" w:rsidRDefault="00D55D09" w:rsidP="00DC0A58">
            <w:pPr>
              <w:rPr>
                <w:lang w:val="en-CA"/>
              </w:rPr>
            </w:pPr>
          </w:p>
        </w:tc>
        <w:tc>
          <w:tcPr>
            <w:tcW w:w="720" w:type="dxa"/>
            <w:tcBorders>
              <w:top w:val="nil"/>
              <w:left w:val="nil"/>
              <w:bottom w:val="single" w:sz="4" w:space="0" w:color="E7E6E6" w:themeColor="background2"/>
              <w:right w:val="nil"/>
            </w:tcBorders>
          </w:tcPr>
          <w:p w14:paraId="043643F3" w14:textId="77777777" w:rsidR="00D55D09" w:rsidRPr="000D40DF" w:rsidRDefault="00D55D09" w:rsidP="00DC0A58">
            <w:pPr>
              <w:rPr>
                <w:lang w:val="en-CA"/>
              </w:rPr>
            </w:pPr>
          </w:p>
        </w:tc>
        <w:tc>
          <w:tcPr>
            <w:tcW w:w="3150" w:type="dxa"/>
            <w:tcBorders>
              <w:top w:val="nil"/>
              <w:left w:val="nil"/>
              <w:bottom w:val="single" w:sz="4" w:space="0" w:color="E7E6E6" w:themeColor="background2"/>
              <w:right w:val="nil"/>
            </w:tcBorders>
          </w:tcPr>
          <w:p w14:paraId="30D96E4F" w14:textId="77777777" w:rsidR="00D55D09" w:rsidRPr="000D40DF" w:rsidRDefault="00D55D09" w:rsidP="00DC0A58">
            <w:pPr>
              <w:rPr>
                <w:lang w:val="en-CA"/>
              </w:rPr>
            </w:pPr>
          </w:p>
        </w:tc>
      </w:tr>
      <w:tr w:rsidR="00D55D09" w:rsidRPr="000D40DF" w14:paraId="3B38B1CF" w14:textId="77777777" w:rsidTr="00DC0A58">
        <w:tc>
          <w:tcPr>
            <w:tcW w:w="900" w:type="dxa"/>
          </w:tcPr>
          <w:p w14:paraId="111B22D1" w14:textId="77777777" w:rsidR="00D55D09" w:rsidRPr="000D40DF" w:rsidRDefault="00D55D09" w:rsidP="00DC0A58">
            <w:pPr>
              <w:rPr>
                <w:lang w:val="en-CA"/>
              </w:rPr>
            </w:pPr>
          </w:p>
        </w:tc>
        <w:tc>
          <w:tcPr>
            <w:tcW w:w="4590" w:type="dxa"/>
            <w:tcBorders>
              <w:top w:val="single" w:sz="4" w:space="0" w:color="E7E6E6" w:themeColor="background2"/>
              <w:left w:val="nil"/>
              <w:bottom w:val="nil"/>
              <w:right w:val="nil"/>
            </w:tcBorders>
            <w:hideMark/>
          </w:tcPr>
          <w:p w14:paraId="591359EE" w14:textId="77777777" w:rsidR="00D55D09" w:rsidRPr="000D40DF" w:rsidRDefault="00D55D09" w:rsidP="00DC0A58">
            <w:pPr>
              <w:rPr>
                <w:lang w:val="en-CA"/>
              </w:rPr>
            </w:pPr>
            <w:r w:rsidRPr="000D40DF">
              <w:rPr>
                <w:lang w:val="en-CA"/>
              </w:rPr>
              <w:t>Address of project</w:t>
            </w:r>
          </w:p>
        </w:tc>
        <w:tc>
          <w:tcPr>
            <w:tcW w:w="720" w:type="dxa"/>
            <w:tcBorders>
              <w:top w:val="single" w:sz="4" w:space="0" w:color="E7E6E6" w:themeColor="background2"/>
              <w:left w:val="nil"/>
              <w:bottom w:val="nil"/>
              <w:right w:val="nil"/>
            </w:tcBorders>
          </w:tcPr>
          <w:p w14:paraId="566DED88" w14:textId="77777777" w:rsidR="00D55D09" w:rsidRPr="000D40DF" w:rsidRDefault="00D55D09" w:rsidP="00DC0A58">
            <w:pPr>
              <w:rPr>
                <w:lang w:val="en-CA"/>
              </w:rPr>
            </w:pPr>
          </w:p>
        </w:tc>
        <w:tc>
          <w:tcPr>
            <w:tcW w:w="3150" w:type="dxa"/>
            <w:tcBorders>
              <w:top w:val="single" w:sz="4" w:space="0" w:color="E7E6E6" w:themeColor="background2"/>
              <w:left w:val="nil"/>
              <w:bottom w:val="nil"/>
              <w:right w:val="nil"/>
            </w:tcBorders>
          </w:tcPr>
          <w:p w14:paraId="523E4DBA" w14:textId="77777777" w:rsidR="00D55D09" w:rsidRPr="000D40DF" w:rsidRDefault="00D55D09" w:rsidP="00DC0A58">
            <w:pPr>
              <w:rPr>
                <w:lang w:val="en-CA"/>
              </w:rPr>
            </w:pPr>
          </w:p>
        </w:tc>
      </w:tr>
      <w:tr w:rsidR="00D55D09" w:rsidRPr="000D40DF" w14:paraId="7D0A24F5" w14:textId="77777777" w:rsidTr="00DC0A58">
        <w:trPr>
          <w:trHeight w:hRule="exact" w:val="403"/>
        </w:trPr>
        <w:tc>
          <w:tcPr>
            <w:tcW w:w="900" w:type="dxa"/>
          </w:tcPr>
          <w:p w14:paraId="090A38DB" w14:textId="77777777" w:rsidR="00D55D09" w:rsidRPr="000D40DF" w:rsidRDefault="00D55D09" w:rsidP="00DC0A58">
            <w:pPr>
              <w:rPr>
                <w:lang w:val="en-CA"/>
              </w:rPr>
            </w:pPr>
          </w:p>
        </w:tc>
        <w:tc>
          <w:tcPr>
            <w:tcW w:w="4590" w:type="dxa"/>
            <w:tcBorders>
              <w:top w:val="nil"/>
              <w:left w:val="nil"/>
              <w:bottom w:val="single" w:sz="4" w:space="0" w:color="E7E6E6" w:themeColor="background2"/>
              <w:right w:val="nil"/>
            </w:tcBorders>
          </w:tcPr>
          <w:p w14:paraId="6833D730" w14:textId="77777777" w:rsidR="00D55D09" w:rsidRPr="000D40DF" w:rsidRDefault="00D55D09" w:rsidP="00DC0A58">
            <w:pPr>
              <w:rPr>
                <w:lang w:val="en-CA"/>
              </w:rPr>
            </w:pPr>
          </w:p>
        </w:tc>
        <w:tc>
          <w:tcPr>
            <w:tcW w:w="720" w:type="dxa"/>
            <w:tcBorders>
              <w:top w:val="nil"/>
              <w:left w:val="nil"/>
              <w:bottom w:val="single" w:sz="4" w:space="0" w:color="E7E6E6" w:themeColor="background2"/>
              <w:right w:val="nil"/>
            </w:tcBorders>
          </w:tcPr>
          <w:p w14:paraId="27D33E08" w14:textId="77777777" w:rsidR="00D55D09" w:rsidRPr="000D40DF" w:rsidRDefault="00D55D09" w:rsidP="00DC0A58">
            <w:pPr>
              <w:rPr>
                <w:lang w:val="en-CA"/>
              </w:rPr>
            </w:pPr>
          </w:p>
        </w:tc>
        <w:tc>
          <w:tcPr>
            <w:tcW w:w="3150" w:type="dxa"/>
            <w:tcBorders>
              <w:top w:val="nil"/>
              <w:left w:val="nil"/>
              <w:bottom w:val="single" w:sz="4" w:space="0" w:color="E7E6E6" w:themeColor="background2"/>
              <w:right w:val="nil"/>
            </w:tcBorders>
          </w:tcPr>
          <w:p w14:paraId="6DFF7A77" w14:textId="77777777" w:rsidR="00D55D09" w:rsidRPr="000D40DF" w:rsidRDefault="00D55D09" w:rsidP="00DC0A58">
            <w:pPr>
              <w:rPr>
                <w:lang w:val="en-CA"/>
              </w:rPr>
            </w:pPr>
          </w:p>
        </w:tc>
      </w:tr>
    </w:tbl>
    <w:p w14:paraId="0938C36B" w14:textId="77777777" w:rsidR="00D55D09" w:rsidRPr="000D40DF" w:rsidRDefault="00D55D09" w:rsidP="00D55D09">
      <w:pPr>
        <w:rPr>
          <w:sz w:val="20"/>
          <w:szCs w:val="20"/>
        </w:rPr>
      </w:pPr>
    </w:p>
    <w:p w14:paraId="61AD8F73" w14:textId="77777777" w:rsidR="00D55D09" w:rsidRPr="000D40DF" w:rsidRDefault="00D55D09" w:rsidP="00D55D09">
      <w:r w:rsidRPr="000D40DF">
        <w:t xml:space="preserve">The undersigned hereby records that an Independent Review of the project or work, based on the attached list of the structural plans and supporting documents prepared by the </w:t>
      </w:r>
      <w:r>
        <w:t>Engineer of record</w:t>
      </w:r>
      <w:r w:rsidRPr="000D40DF">
        <w:t xml:space="preserve"> for the structural components, has been completed by this Independent Reviewer.</w:t>
      </w:r>
    </w:p>
    <w:p w14:paraId="5A6515BA" w14:textId="77777777" w:rsidR="00D55D09" w:rsidRPr="000D40DF" w:rsidRDefault="00D55D09" w:rsidP="00D55D09">
      <w:pPr>
        <w:spacing w:before="120" w:after="120"/>
        <w:rPr>
          <w:color w:val="E7E6E6" w:themeColor="background2"/>
        </w:rPr>
      </w:pPr>
      <w:r w:rsidRPr="000D40DF">
        <w:t>I am a member of the firm</w:t>
      </w:r>
      <w:r w:rsidRPr="000D40DF">
        <w:rPr>
          <w:color w:val="FFC000" w:themeColor="accent4"/>
        </w:rPr>
        <w:t xml:space="preserve"> </w:t>
      </w:r>
      <w:r w:rsidRPr="000D40DF">
        <w:rPr>
          <w:color w:val="E7E6E6" w:themeColor="background2"/>
        </w:rPr>
        <w:t>________________________________________________________________________</w:t>
      </w:r>
      <w:r w:rsidRPr="000D40DF">
        <w:rPr>
          <w:color w:val="E7E6E6" w:themeColor="background2"/>
        </w:rPr>
        <w:br/>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t>(Name of Firm)</w:t>
      </w:r>
    </w:p>
    <w:p w14:paraId="72FF706F" w14:textId="77777777" w:rsidR="00D55D09" w:rsidRPr="000D40DF" w:rsidRDefault="00D55D09" w:rsidP="00D55D09">
      <w:r w:rsidRPr="000D40DF">
        <w:t xml:space="preserve">with the Permit to Practice number </w:t>
      </w:r>
      <w:r w:rsidRPr="000D40DF">
        <w:rPr>
          <w:color w:val="E7E6E6" w:themeColor="background2"/>
        </w:rPr>
        <w:t>_________________________________________________________________</w:t>
      </w:r>
      <w:r w:rsidRPr="000D40DF">
        <w:rPr>
          <w:color w:val="E7E6E6" w:themeColor="background2"/>
        </w:rPr>
        <w:br/>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sz w:val="14"/>
          <w:szCs w:val="14"/>
        </w:rPr>
        <w:t>(Permit to Practice Number)</w:t>
      </w:r>
    </w:p>
    <w:p w14:paraId="4C8959CB" w14:textId="77777777" w:rsidR="00D55D09" w:rsidRPr="000D40DF" w:rsidRDefault="00D55D09" w:rsidP="00D55D09">
      <w:r w:rsidRPr="000D40DF">
        <w:t>and I sign this letter on behalf of the firm.</w:t>
      </w:r>
    </w:p>
    <w:p w14:paraId="4C46AA2B" w14:textId="77777777" w:rsidR="00D55D09" w:rsidRPr="000D40DF" w:rsidRDefault="00D55D09" w:rsidP="00D55D09"/>
    <w:p w14:paraId="4DFB2344" w14:textId="77777777" w:rsidR="00D55D09" w:rsidRPr="000D40DF" w:rsidRDefault="00D55D09" w:rsidP="00D55D09">
      <w:r w:rsidRPr="000D40DF">
        <w:t>I certify that I am a Professional Registrant as defined below.</w:t>
      </w:r>
    </w:p>
    <w:p w14:paraId="3684B3E8" w14:textId="77777777" w:rsidR="00D55D09" w:rsidRPr="000D40DF" w:rsidRDefault="00D55D09" w:rsidP="00D55D09">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815"/>
        <w:gridCol w:w="3150"/>
      </w:tblGrid>
      <w:tr w:rsidR="00D55D09" w:rsidRPr="000D40DF" w14:paraId="551C2105" w14:textId="77777777" w:rsidTr="00DC0A58">
        <w:tc>
          <w:tcPr>
            <w:tcW w:w="5395" w:type="dxa"/>
          </w:tcPr>
          <w:p w14:paraId="1BF69AB5" w14:textId="77777777" w:rsidR="00D55D09" w:rsidRPr="000D40DF" w:rsidRDefault="00D55D09" w:rsidP="00DC0A58">
            <w:pPr>
              <w:rPr>
                <w:lang w:val="en-CA"/>
              </w:rPr>
            </w:pPr>
          </w:p>
        </w:tc>
        <w:tc>
          <w:tcPr>
            <w:tcW w:w="815" w:type="dxa"/>
            <w:hideMark/>
          </w:tcPr>
          <w:p w14:paraId="5E99D9E9" w14:textId="77777777" w:rsidR="00D55D09" w:rsidRPr="000D40DF" w:rsidRDefault="00D55D09" w:rsidP="00DC0A58">
            <w:pPr>
              <w:rPr>
                <w:lang w:val="en-CA"/>
              </w:rPr>
            </w:pPr>
            <w:r w:rsidRPr="000D40DF">
              <w:rPr>
                <w:lang w:val="en-CA"/>
              </w:rPr>
              <w:t>DATE:</w:t>
            </w:r>
          </w:p>
        </w:tc>
        <w:tc>
          <w:tcPr>
            <w:tcW w:w="3150" w:type="dxa"/>
            <w:tcBorders>
              <w:top w:val="nil"/>
              <w:left w:val="nil"/>
              <w:bottom w:val="single" w:sz="4" w:space="0" w:color="BFBFBF" w:themeColor="background1" w:themeShade="BF"/>
              <w:right w:val="nil"/>
            </w:tcBorders>
          </w:tcPr>
          <w:p w14:paraId="4F499669" w14:textId="77777777" w:rsidR="00D55D09" w:rsidRPr="000D40DF" w:rsidRDefault="00D55D09" w:rsidP="00DC0A58">
            <w:pPr>
              <w:rPr>
                <w:b/>
                <w:lang w:val="en-CA"/>
              </w:rPr>
            </w:pPr>
          </w:p>
        </w:tc>
      </w:tr>
      <w:tr w:rsidR="00D55D09" w:rsidRPr="000D40DF" w14:paraId="75E902CD"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332BA5B8" w14:textId="77777777" w:rsidR="00D55D09" w:rsidRPr="000D40DF" w:rsidRDefault="00D55D09" w:rsidP="00DC0A58">
            <w:pPr>
              <w:rPr>
                <w:lang w:val="en-CA"/>
              </w:rPr>
            </w:pPr>
          </w:p>
        </w:tc>
        <w:tc>
          <w:tcPr>
            <w:tcW w:w="3150" w:type="dxa"/>
            <w:tcBorders>
              <w:top w:val="single" w:sz="4" w:space="0" w:color="BFBFBF" w:themeColor="background1" w:themeShade="BF"/>
              <w:left w:val="nil"/>
              <w:bottom w:val="nil"/>
              <w:right w:val="nil"/>
            </w:tcBorders>
          </w:tcPr>
          <w:p w14:paraId="2C8142B6" w14:textId="77777777" w:rsidR="00D55D09" w:rsidRPr="000D40DF" w:rsidRDefault="00D55D09" w:rsidP="00DC0A58">
            <w:pPr>
              <w:rPr>
                <w:lang w:val="en-CA"/>
              </w:rPr>
            </w:pPr>
          </w:p>
        </w:tc>
      </w:tr>
      <w:tr w:rsidR="00D55D09" w:rsidRPr="000D40DF" w14:paraId="25D7369A" w14:textId="77777777" w:rsidTr="00DC0A58">
        <w:tc>
          <w:tcPr>
            <w:tcW w:w="6210" w:type="dxa"/>
            <w:gridSpan w:val="2"/>
            <w:tcBorders>
              <w:top w:val="single" w:sz="4" w:space="0" w:color="BFBFBF" w:themeColor="background1" w:themeShade="BF"/>
              <w:left w:val="nil"/>
              <w:bottom w:val="nil"/>
              <w:right w:val="nil"/>
            </w:tcBorders>
            <w:hideMark/>
          </w:tcPr>
          <w:p w14:paraId="071D65A4" w14:textId="77777777" w:rsidR="00D55D09" w:rsidRPr="000D40DF" w:rsidRDefault="00D55D09" w:rsidP="00DC0A58">
            <w:pPr>
              <w:rPr>
                <w:lang w:val="en-CA"/>
              </w:rPr>
            </w:pPr>
            <w:r w:rsidRPr="000D40DF">
              <w:rPr>
                <w:lang w:val="en-CA"/>
              </w:rPr>
              <w:t>Name</w:t>
            </w:r>
          </w:p>
        </w:tc>
        <w:tc>
          <w:tcPr>
            <w:tcW w:w="3150" w:type="dxa"/>
          </w:tcPr>
          <w:p w14:paraId="0DD0FF1A" w14:textId="77777777" w:rsidR="00D55D09" w:rsidRPr="000D40DF" w:rsidRDefault="00D55D09" w:rsidP="00DC0A58">
            <w:pPr>
              <w:rPr>
                <w:lang w:val="en-CA"/>
              </w:rPr>
            </w:pPr>
          </w:p>
        </w:tc>
      </w:tr>
      <w:tr w:rsidR="00D55D09" w:rsidRPr="000D40DF" w14:paraId="438B88D0"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4C568797" w14:textId="77777777" w:rsidR="00D55D09" w:rsidRPr="000D40DF" w:rsidRDefault="00D55D09" w:rsidP="00DC0A58">
            <w:pPr>
              <w:rPr>
                <w:lang w:val="en-CA"/>
              </w:rPr>
            </w:pPr>
          </w:p>
        </w:tc>
        <w:tc>
          <w:tcPr>
            <w:tcW w:w="3150" w:type="dxa"/>
          </w:tcPr>
          <w:p w14:paraId="2E9C76EF" w14:textId="77777777" w:rsidR="00D55D09" w:rsidRPr="000D40DF" w:rsidRDefault="00D55D09" w:rsidP="00DC0A58">
            <w:pPr>
              <w:rPr>
                <w:lang w:val="en-CA"/>
              </w:rPr>
            </w:pPr>
          </w:p>
        </w:tc>
      </w:tr>
      <w:tr w:rsidR="00D55D09" w:rsidRPr="000D40DF" w14:paraId="4D625753" w14:textId="77777777" w:rsidTr="00DC0A58">
        <w:tc>
          <w:tcPr>
            <w:tcW w:w="6210" w:type="dxa"/>
            <w:gridSpan w:val="2"/>
            <w:tcBorders>
              <w:top w:val="single" w:sz="4" w:space="0" w:color="BFBFBF" w:themeColor="background1" w:themeShade="BF"/>
              <w:left w:val="nil"/>
              <w:bottom w:val="nil"/>
              <w:right w:val="nil"/>
            </w:tcBorders>
            <w:hideMark/>
          </w:tcPr>
          <w:p w14:paraId="5B0C732B" w14:textId="77777777" w:rsidR="00D55D09" w:rsidRPr="000D40DF" w:rsidRDefault="00D55D09" w:rsidP="00DC0A58">
            <w:pPr>
              <w:rPr>
                <w:lang w:val="en-CA"/>
              </w:rPr>
            </w:pPr>
            <w:r w:rsidRPr="000D40DF">
              <w:rPr>
                <w:lang w:val="en-CA"/>
              </w:rPr>
              <w:t>Signed</w:t>
            </w:r>
          </w:p>
        </w:tc>
        <w:tc>
          <w:tcPr>
            <w:tcW w:w="3150" w:type="dxa"/>
          </w:tcPr>
          <w:p w14:paraId="07AB3023" w14:textId="77777777" w:rsidR="00D55D09" w:rsidRPr="000D40DF" w:rsidRDefault="00D55D09" w:rsidP="00DC0A58">
            <w:pPr>
              <w:rPr>
                <w:lang w:val="en-CA"/>
              </w:rPr>
            </w:pPr>
          </w:p>
        </w:tc>
      </w:tr>
      <w:tr w:rsidR="00D55D09" w:rsidRPr="000D40DF" w14:paraId="11F90129"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50BCF639" w14:textId="77777777" w:rsidR="00D55D09" w:rsidRPr="000D40DF" w:rsidRDefault="00D55D09" w:rsidP="00DC0A58">
            <w:pPr>
              <w:rPr>
                <w:lang w:val="en-CA"/>
              </w:rPr>
            </w:pPr>
          </w:p>
        </w:tc>
        <w:tc>
          <w:tcPr>
            <w:tcW w:w="3150" w:type="dxa"/>
          </w:tcPr>
          <w:p w14:paraId="7C3ED832" w14:textId="77777777" w:rsidR="00D55D09" w:rsidRPr="000D40DF" w:rsidRDefault="00D55D09" w:rsidP="00DC0A58">
            <w:pPr>
              <w:rPr>
                <w:lang w:val="en-CA"/>
              </w:rPr>
            </w:pPr>
          </w:p>
        </w:tc>
      </w:tr>
      <w:tr w:rsidR="00D55D09" w:rsidRPr="000D40DF" w14:paraId="71310286"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hideMark/>
          </w:tcPr>
          <w:p w14:paraId="18AE3346" w14:textId="77777777" w:rsidR="00D55D09" w:rsidRPr="000D40DF" w:rsidRDefault="00D55D09" w:rsidP="00DC0A58">
            <w:pPr>
              <w:rPr>
                <w:lang w:val="en-CA"/>
              </w:rPr>
            </w:pPr>
            <w:r w:rsidRPr="000D40DF">
              <w:rPr>
                <w:lang w:val="en-CA"/>
              </w:rPr>
              <w:t>Address</w:t>
            </w:r>
          </w:p>
        </w:tc>
        <w:tc>
          <w:tcPr>
            <w:tcW w:w="3150" w:type="dxa"/>
          </w:tcPr>
          <w:p w14:paraId="6DF1D2CD" w14:textId="77777777" w:rsidR="00D55D09" w:rsidRPr="000D40DF" w:rsidRDefault="00D55D09" w:rsidP="00DC0A58">
            <w:pPr>
              <w:rPr>
                <w:lang w:val="en-CA"/>
              </w:rPr>
            </w:pPr>
          </w:p>
        </w:tc>
      </w:tr>
      <w:tr w:rsidR="00D55D09" w:rsidRPr="000D40DF" w14:paraId="0E811A57"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003AB8DB" w14:textId="77777777" w:rsidR="00D55D09" w:rsidRPr="000D40DF" w:rsidRDefault="00D55D09" w:rsidP="00DC0A58">
            <w:pPr>
              <w:rPr>
                <w:lang w:val="en-CA"/>
              </w:rPr>
            </w:pPr>
          </w:p>
        </w:tc>
        <w:tc>
          <w:tcPr>
            <w:tcW w:w="3150" w:type="dxa"/>
          </w:tcPr>
          <w:p w14:paraId="67D26BDE" w14:textId="77777777" w:rsidR="00D55D09" w:rsidRPr="000D40DF" w:rsidRDefault="00D55D09" w:rsidP="00DC0A58">
            <w:pPr>
              <w:rPr>
                <w:lang w:val="en-CA"/>
              </w:rPr>
            </w:pPr>
          </w:p>
        </w:tc>
      </w:tr>
      <w:tr w:rsidR="00D55D09" w:rsidRPr="000D40DF" w14:paraId="5956E01D"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09DC32AE" w14:textId="77777777" w:rsidR="00D55D09" w:rsidRPr="000D40DF" w:rsidRDefault="00D55D09" w:rsidP="00DC0A58">
            <w:pPr>
              <w:rPr>
                <w:lang w:val="en-CA"/>
              </w:rPr>
            </w:pPr>
          </w:p>
        </w:tc>
        <w:tc>
          <w:tcPr>
            <w:tcW w:w="3150" w:type="dxa"/>
            <w:hideMark/>
          </w:tcPr>
          <w:p w14:paraId="5F910417" w14:textId="77777777" w:rsidR="00D55D09" w:rsidRPr="000D40DF" w:rsidRDefault="00D55D09" w:rsidP="00DC0A58">
            <w:pPr>
              <w:jc w:val="right"/>
              <w:rPr>
                <w:lang w:val="en-CA"/>
              </w:rPr>
            </w:pPr>
            <w:r w:rsidRPr="000D40DF">
              <w:rPr>
                <w:lang w:val="en-CA"/>
              </w:rPr>
              <w:t>(Affix PROFESSIONAL SEAL here)</w:t>
            </w:r>
          </w:p>
        </w:tc>
      </w:tr>
      <w:tr w:rsidR="00D55D09" w:rsidRPr="000D40DF" w14:paraId="19398308" w14:textId="77777777" w:rsidTr="00DC0A58">
        <w:trPr>
          <w:trHeight w:hRule="exact" w:val="403"/>
        </w:trPr>
        <w:tc>
          <w:tcPr>
            <w:tcW w:w="6210" w:type="dxa"/>
            <w:gridSpan w:val="2"/>
            <w:tcBorders>
              <w:top w:val="single" w:sz="4" w:space="0" w:color="BFBFBF" w:themeColor="background1" w:themeShade="BF"/>
              <w:left w:val="nil"/>
              <w:bottom w:val="nil"/>
              <w:right w:val="nil"/>
            </w:tcBorders>
            <w:hideMark/>
          </w:tcPr>
          <w:p w14:paraId="74E098BD" w14:textId="77777777" w:rsidR="00D55D09" w:rsidRPr="000D40DF" w:rsidRDefault="00D55D09" w:rsidP="00DC0A58">
            <w:pPr>
              <w:rPr>
                <w:lang w:val="en-CA"/>
              </w:rPr>
            </w:pPr>
            <w:r w:rsidRPr="000D40DF">
              <w:rPr>
                <w:lang w:val="en-CA"/>
              </w:rPr>
              <w:t>Telephone</w:t>
            </w:r>
          </w:p>
        </w:tc>
        <w:tc>
          <w:tcPr>
            <w:tcW w:w="3150" w:type="dxa"/>
          </w:tcPr>
          <w:p w14:paraId="6750938D" w14:textId="77777777" w:rsidR="00D55D09" w:rsidRPr="000D40DF" w:rsidRDefault="00D55D09" w:rsidP="00DC0A58">
            <w:pPr>
              <w:jc w:val="right"/>
              <w:rPr>
                <w:lang w:val="en-CA"/>
              </w:rPr>
            </w:pPr>
          </w:p>
        </w:tc>
      </w:tr>
    </w:tbl>
    <w:p w14:paraId="4E649895" w14:textId="77777777" w:rsidR="00D55D09" w:rsidRPr="000D40DF" w:rsidRDefault="00D55D09" w:rsidP="00D55D09">
      <w:pPr>
        <w:rPr>
          <w:b/>
        </w:rPr>
      </w:pPr>
    </w:p>
    <w:p w14:paraId="043E5B55" w14:textId="77777777" w:rsidR="00D55D09" w:rsidRPr="000D40DF" w:rsidRDefault="00D55D09" w:rsidP="00D55D09">
      <w:r w:rsidRPr="000D40DF">
        <w:rPr>
          <w:b/>
        </w:rPr>
        <w:t>NOTE</w:t>
      </w:r>
      <w:r w:rsidRPr="000D40DF">
        <w:t>:</w:t>
      </w:r>
    </w:p>
    <w:p w14:paraId="67427F21" w14:textId="77777777" w:rsidR="00D55D09" w:rsidRPr="000D40DF" w:rsidRDefault="00D55D09" w:rsidP="00D55D09">
      <w:pPr>
        <w:ind w:left="180" w:hanging="180"/>
        <w:rPr>
          <w:sz w:val="16"/>
          <w:szCs w:val="16"/>
        </w:rPr>
      </w:pPr>
      <w:r w:rsidRPr="000D40DF">
        <w:rPr>
          <w:sz w:val="16"/>
          <w:szCs w:val="16"/>
        </w:rPr>
        <w:t>1.</w:t>
      </w:r>
      <w:r w:rsidRPr="000D40DF">
        <w:rPr>
          <w:sz w:val="16"/>
          <w:szCs w:val="16"/>
        </w:rPr>
        <w:tab/>
        <w:t>The above letter must be signed by a Professional Registrant (professional engineer or professional licensee engineering, licensed to practice by Engineers and Geoscientists BC) qualified to conduct an Independent Review of the structural design being reviewed.</w:t>
      </w:r>
    </w:p>
    <w:p w14:paraId="7D13F81D" w14:textId="77777777" w:rsidR="00D55D09" w:rsidRPr="000D40DF" w:rsidRDefault="00D55D09" w:rsidP="00D55D09">
      <w:pPr>
        <w:tabs>
          <w:tab w:val="left" w:pos="180"/>
        </w:tabs>
        <w:ind w:left="180" w:hanging="180"/>
      </w:pPr>
      <w:r w:rsidRPr="000D40DF">
        <w:rPr>
          <w:sz w:val="16"/>
          <w:szCs w:val="16"/>
        </w:rPr>
        <w:t>2.</w:t>
      </w:r>
      <w:r w:rsidRPr="000D40DF">
        <w:rPr>
          <w:sz w:val="16"/>
          <w:szCs w:val="16"/>
        </w:rPr>
        <w:tab/>
        <w:t>This letter is endorsed by Engineers and Geoscientists BC.</w:t>
      </w:r>
    </w:p>
    <w:p w14:paraId="02227CA8" w14:textId="77777777" w:rsidR="00D55D09" w:rsidRPr="000D40DF" w:rsidRDefault="00D55D09" w:rsidP="00D55D09">
      <w:pPr>
        <w:spacing w:after="160" w:line="259" w:lineRule="auto"/>
        <w:rPr>
          <w:color w:val="000000" w:themeColor="text1"/>
          <w:sz w:val="20"/>
          <w:szCs w:val="20"/>
        </w:rPr>
      </w:pPr>
      <w:r w:rsidRPr="000D40DF">
        <w:br w:type="page"/>
      </w:r>
    </w:p>
    <w:p w14:paraId="0014DFEC" w14:textId="6C3099EA" w:rsidR="00D55D09" w:rsidRPr="004D5307" w:rsidRDefault="00D55D09" w:rsidP="00D55D09">
      <w:pPr>
        <w:pStyle w:val="Heading3"/>
        <w:rPr>
          <w:sz w:val="20"/>
          <w:szCs w:val="20"/>
        </w:rPr>
      </w:pPr>
      <w:bookmarkStart w:id="113" w:name="_CHECKLIST_AND_SIGNOFF_1"/>
      <w:bookmarkEnd w:id="113"/>
      <w:r w:rsidRPr="004D5307">
        <w:rPr>
          <w:sz w:val="20"/>
          <w:szCs w:val="20"/>
        </w:rPr>
        <w:lastRenderedPageBreak/>
        <w:t xml:space="preserve">CHECKLIST AND SIGNOFF FOR an INDEPENDENT REVIEW of High-Risk </w:t>
      </w:r>
      <w:r w:rsidR="00E405AE">
        <w:rPr>
          <w:sz w:val="20"/>
          <w:szCs w:val="20"/>
        </w:rPr>
        <w:t xml:space="preserve">Professional </w:t>
      </w:r>
      <w:r w:rsidRPr="004D5307">
        <w:rPr>
          <w:sz w:val="20"/>
          <w:szCs w:val="20"/>
        </w:rPr>
        <w:t xml:space="preserve">Activities </w:t>
      </w:r>
      <w:r w:rsidR="001E05FF">
        <w:rPr>
          <w:sz w:val="20"/>
          <w:szCs w:val="20"/>
        </w:rPr>
        <w:t xml:space="preserve">or </w:t>
      </w:r>
      <w:r w:rsidRPr="004D5307">
        <w:rPr>
          <w:sz w:val="20"/>
          <w:szCs w:val="20"/>
        </w:rPr>
        <w:t>Work</w:t>
      </w:r>
    </w:p>
    <w:p w14:paraId="3BDF1EA1" w14:textId="77777777" w:rsidR="00D55D09" w:rsidRPr="000D40DF" w:rsidRDefault="00D55D09" w:rsidP="00D55D09">
      <w:pPr>
        <w:rPr>
          <w:i/>
          <w:sz w:val="16"/>
          <w:szCs w:val="16"/>
        </w:rPr>
      </w:pPr>
      <w:r w:rsidRPr="000D40DF">
        <w:rPr>
          <w:i/>
          <w:sz w:val="16"/>
          <w:szCs w:val="16"/>
        </w:rPr>
        <w:t>[Print clearly and legibly]</w:t>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3875"/>
        <w:gridCol w:w="360"/>
        <w:gridCol w:w="4500"/>
      </w:tblGrid>
      <w:tr w:rsidR="00D55D09" w:rsidRPr="000D40DF" w14:paraId="3F1D2186" w14:textId="77777777" w:rsidTr="00DC0A58">
        <w:tc>
          <w:tcPr>
            <w:tcW w:w="625" w:type="dxa"/>
          </w:tcPr>
          <w:p w14:paraId="79A6D24F" w14:textId="77777777" w:rsidR="00D55D09" w:rsidRPr="000D40DF" w:rsidRDefault="00D55D09" w:rsidP="00DC0A58">
            <w:pPr>
              <w:spacing w:line="240" w:lineRule="auto"/>
              <w:rPr>
                <w:lang w:val="en-CA"/>
              </w:rPr>
            </w:pPr>
          </w:p>
        </w:tc>
        <w:tc>
          <w:tcPr>
            <w:tcW w:w="3875" w:type="dxa"/>
          </w:tcPr>
          <w:p w14:paraId="0FDF0914" w14:textId="77777777" w:rsidR="00D55D09" w:rsidRPr="000D40DF" w:rsidRDefault="00D55D09" w:rsidP="00DC0A58">
            <w:pPr>
              <w:spacing w:line="240" w:lineRule="auto"/>
              <w:rPr>
                <w:lang w:val="en-CA"/>
              </w:rPr>
            </w:pPr>
          </w:p>
        </w:tc>
        <w:tc>
          <w:tcPr>
            <w:tcW w:w="360" w:type="dxa"/>
          </w:tcPr>
          <w:p w14:paraId="7A6BF8CA" w14:textId="77777777" w:rsidR="00D55D09" w:rsidRPr="000D40DF" w:rsidRDefault="00D55D09" w:rsidP="00DC0A58">
            <w:pPr>
              <w:spacing w:line="240" w:lineRule="auto"/>
              <w:rPr>
                <w:lang w:val="en-CA"/>
              </w:rPr>
            </w:pPr>
          </w:p>
        </w:tc>
        <w:tc>
          <w:tcPr>
            <w:tcW w:w="4500" w:type="dxa"/>
            <w:hideMark/>
          </w:tcPr>
          <w:p w14:paraId="1B3443E3" w14:textId="77777777" w:rsidR="00D55D09" w:rsidRPr="000D40DF" w:rsidRDefault="00D55D09" w:rsidP="00DC0A58">
            <w:pPr>
              <w:spacing w:line="240" w:lineRule="auto"/>
              <w:rPr>
                <w:b/>
                <w:lang w:val="en-CA"/>
              </w:rPr>
            </w:pPr>
            <w:r>
              <w:rPr>
                <w:b/>
                <w:lang w:val="en-CA"/>
              </w:rPr>
              <w:t>PROFESSIONAL OF RECORD</w:t>
            </w:r>
          </w:p>
        </w:tc>
      </w:tr>
      <w:tr w:rsidR="00D55D09" w:rsidRPr="000D40DF" w14:paraId="1E1A96EB" w14:textId="77777777" w:rsidTr="00DC0A58">
        <w:trPr>
          <w:trHeight w:hRule="exact" w:val="432"/>
        </w:trPr>
        <w:tc>
          <w:tcPr>
            <w:tcW w:w="625" w:type="dxa"/>
            <w:hideMark/>
          </w:tcPr>
          <w:p w14:paraId="5B9BE526" w14:textId="77777777" w:rsidR="00D55D09" w:rsidRPr="000D40DF" w:rsidRDefault="00D55D09" w:rsidP="00DC0A58">
            <w:pPr>
              <w:spacing w:line="240" w:lineRule="auto"/>
              <w:rPr>
                <w:b/>
                <w:lang w:val="en-CA"/>
              </w:rPr>
            </w:pPr>
            <w:r w:rsidRPr="000D40DF">
              <w:rPr>
                <w:b/>
                <w:lang w:val="en-CA"/>
              </w:rPr>
              <w:t>RE:</w:t>
            </w:r>
          </w:p>
        </w:tc>
        <w:tc>
          <w:tcPr>
            <w:tcW w:w="3875" w:type="dxa"/>
            <w:tcBorders>
              <w:top w:val="nil"/>
              <w:left w:val="nil"/>
              <w:bottom w:val="single" w:sz="4" w:space="0" w:color="E7E6E6" w:themeColor="background2"/>
              <w:right w:val="nil"/>
            </w:tcBorders>
          </w:tcPr>
          <w:p w14:paraId="06B2C9FC" w14:textId="77777777" w:rsidR="00D55D09" w:rsidRPr="000D40DF" w:rsidRDefault="00D55D09" w:rsidP="00DC0A58">
            <w:pPr>
              <w:spacing w:line="240" w:lineRule="auto"/>
              <w:rPr>
                <w:lang w:val="en-CA"/>
              </w:rPr>
            </w:pPr>
          </w:p>
        </w:tc>
        <w:tc>
          <w:tcPr>
            <w:tcW w:w="360" w:type="dxa"/>
          </w:tcPr>
          <w:p w14:paraId="13FB8099"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32811BF7" w14:textId="77777777" w:rsidR="00D55D09" w:rsidRPr="000D40DF" w:rsidRDefault="00D55D09" w:rsidP="00DC0A58">
            <w:pPr>
              <w:spacing w:line="240" w:lineRule="auto"/>
              <w:rPr>
                <w:lang w:val="en-CA"/>
              </w:rPr>
            </w:pPr>
          </w:p>
        </w:tc>
      </w:tr>
      <w:tr w:rsidR="00D55D09" w:rsidRPr="000D40DF" w14:paraId="561195F0" w14:textId="77777777" w:rsidTr="00DC0A58">
        <w:tc>
          <w:tcPr>
            <w:tcW w:w="625" w:type="dxa"/>
          </w:tcPr>
          <w:p w14:paraId="7D1C7415" w14:textId="77777777" w:rsidR="00D55D09" w:rsidRPr="000D40DF" w:rsidRDefault="00D55D09" w:rsidP="00DC0A58">
            <w:pPr>
              <w:spacing w:line="240" w:lineRule="auto"/>
              <w:rPr>
                <w:lang w:val="en-CA"/>
              </w:rPr>
            </w:pPr>
          </w:p>
        </w:tc>
        <w:tc>
          <w:tcPr>
            <w:tcW w:w="3875" w:type="dxa"/>
            <w:tcBorders>
              <w:top w:val="single" w:sz="4" w:space="0" w:color="E7E6E6" w:themeColor="background2"/>
              <w:left w:val="nil"/>
              <w:bottom w:val="nil"/>
              <w:right w:val="nil"/>
            </w:tcBorders>
            <w:hideMark/>
          </w:tcPr>
          <w:p w14:paraId="479E4B1B" w14:textId="77777777" w:rsidR="00D55D09" w:rsidRPr="000D40DF" w:rsidRDefault="00D55D09" w:rsidP="00DC0A58">
            <w:pPr>
              <w:spacing w:line="240" w:lineRule="auto"/>
              <w:rPr>
                <w:lang w:val="en-CA"/>
              </w:rPr>
            </w:pPr>
            <w:r w:rsidRPr="000D40DF">
              <w:rPr>
                <w:lang w:val="en-CA"/>
              </w:rPr>
              <w:t xml:space="preserve">Name of project, activity, or work </w:t>
            </w:r>
          </w:p>
        </w:tc>
        <w:tc>
          <w:tcPr>
            <w:tcW w:w="360" w:type="dxa"/>
          </w:tcPr>
          <w:p w14:paraId="1EB41FDB"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7F36CE40" w14:textId="77777777" w:rsidR="00D55D09" w:rsidRPr="000D40DF" w:rsidRDefault="00D55D09" w:rsidP="00DC0A58">
            <w:pPr>
              <w:spacing w:line="240" w:lineRule="auto"/>
              <w:rPr>
                <w:lang w:val="en-CA"/>
              </w:rPr>
            </w:pPr>
            <w:r w:rsidRPr="000D40DF">
              <w:rPr>
                <w:lang w:val="en-CA"/>
              </w:rPr>
              <w:t xml:space="preserve">Name of professional and designation </w:t>
            </w:r>
          </w:p>
          <w:p w14:paraId="74936834" w14:textId="77777777" w:rsidR="00D55D09" w:rsidRPr="000D40DF" w:rsidRDefault="00D55D09" w:rsidP="00DC0A58">
            <w:pPr>
              <w:spacing w:line="240" w:lineRule="auto"/>
              <w:rPr>
                <w:lang w:val="en-CA"/>
              </w:rPr>
            </w:pPr>
            <w:r w:rsidRPr="000D40DF">
              <w:rPr>
                <w:lang w:val="en-CA"/>
              </w:rPr>
              <w:t xml:space="preserve">(P.Eng., P.Geo., P.L.Eng. or P.L.Geo.) </w:t>
            </w:r>
          </w:p>
        </w:tc>
      </w:tr>
      <w:tr w:rsidR="00D55D09" w:rsidRPr="000D40DF" w14:paraId="4BC867E8" w14:textId="77777777" w:rsidTr="00DC0A58">
        <w:trPr>
          <w:trHeight w:hRule="exact" w:val="432"/>
        </w:trPr>
        <w:tc>
          <w:tcPr>
            <w:tcW w:w="625" w:type="dxa"/>
          </w:tcPr>
          <w:p w14:paraId="7BB20C8C" w14:textId="77777777" w:rsidR="00D55D09" w:rsidRPr="000D40DF" w:rsidRDefault="00D55D09" w:rsidP="00DC0A58">
            <w:pPr>
              <w:spacing w:line="240" w:lineRule="auto"/>
              <w:rPr>
                <w:lang w:val="en-CA"/>
              </w:rPr>
            </w:pPr>
          </w:p>
        </w:tc>
        <w:tc>
          <w:tcPr>
            <w:tcW w:w="3875" w:type="dxa"/>
            <w:tcBorders>
              <w:top w:val="nil"/>
              <w:left w:val="nil"/>
              <w:bottom w:val="single" w:sz="4" w:space="0" w:color="E7E6E6" w:themeColor="background2"/>
              <w:right w:val="nil"/>
            </w:tcBorders>
          </w:tcPr>
          <w:p w14:paraId="78985A6E" w14:textId="77777777" w:rsidR="00D55D09" w:rsidRPr="000D40DF" w:rsidRDefault="00D55D09" w:rsidP="00DC0A58">
            <w:pPr>
              <w:spacing w:line="240" w:lineRule="auto"/>
              <w:rPr>
                <w:lang w:val="en-CA"/>
              </w:rPr>
            </w:pPr>
          </w:p>
        </w:tc>
        <w:tc>
          <w:tcPr>
            <w:tcW w:w="360" w:type="dxa"/>
          </w:tcPr>
          <w:p w14:paraId="07D22CAB"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25085598" w14:textId="77777777" w:rsidR="00D55D09" w:rsidRPr="000D40DF" w:rsidRDefault="00D55D09" w:rsidP="00DC0A58">
            <w:pPr>
              <w:spacing w:line="240" w:lineRule="auto"/>
              <w:rPr>
                <w:lang w:val="en-CA"/>
              </w:rPr>
            </w:pPr>
          </w:p>
        </w:tc>
      </w:tr>
      <w:tr w:rsidR="00D55D09" w:rsidRPr="000D40DF" w14:paraId="47482A8B" w14:textId="77777777" w:rsidTr="00DC0A58">
        <w:tc>
          <w:tcPr>
            <w:tcW w:w="625" w:type="dxa"/>
          </w:tcPr>
          <w:p w14:paraId="62471841" w14:textId="77777777" w:rsidR="00D55D09" w:rsidRPr="000D40DF" w:rsidRDefault="00D55D09" w:rsidP="00DC0A58">
            <w:pPr>
              <w:spacing w:line="240" w:lineRule="auto"/>
              <w:rPr>
                <w:lang w:val="en-CA"/>
              </w:rPr>
            </w:pPr>
          </w:p>
        </w:tc>
        <w:tc>
          <w:tcPr>
            <w:tcW w:w="3875" w:type="dxa"/>
            <w:tcBorders>
              <w:top w:val="single" w:sz="4" w:space="0" w:color="E7E6E6" w:themeColor="background2"/>
              <w:left w:val="nil"/>
              <w:bottom w:val="nil"/>
              <w:right w:val="nil"/>
            </w:tcBorders>
            <w:hideMark/>
          </w:tcPr>
          <w:p w14:paraId="5C7A61CF" w14:textId="77777777" w:rsidR="00D55D09" w:rsidRPr="000D40DF" w:rsidRDefault="00D55D09" w:rsidP="00DC0A58">
            <w:pPr>
              <w:spacing w:line="240" w:lineRule="auto"/>
              <w:rPr>
                <w:lang w:val="en-CA"/>
              </w:rPr>
            </w:pPr>
            <w:r w:rsidRPr="000D40DF">
              <w:rPr>
                <w:lang w:val="en-CA"/>
              </w:rPr>
              <w:t xml:space="preserve">Address of project, activity, or work </w:t>
            </w:r>
          </w:p>
        </w:tc>
        <w:tc>
          <w:tcPr>
            <w:tcW w:w="360" w:type="dxa"/>
          </w:tcPr>
          <w:p w14:paraId="5E072720"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5374EA2A" w14:textId="77777777" w:rsidR="00D55D09" w:rsidRPr="000D40DF" w:rsidRDefault="00D55D09" w:rsidP="00DC0A58">
            <w:pPr>
              <w:spacing w:line="240" w:lineRule="auto"/>
              <w:rPr>
                <w:lang w:val="en-CA"/>
              </w:rPr>
            </w:pPr>
            <w:r w:rsidRPr="000D40DF">
              <w:rPr>
                <w:lang w:val="en-CA"/>
              </w:rPr>
              <w:t>Firm name</w:t>
            </w:r>
          </w:p>
        </w:tc>
      </w:tr>
      <w:tr w:rsidR="00D55D09" w:rsidRPr="000D40DF" w14:paraId="463C88D8" w14:textId="77777777" w:rsidTr="00DC0A58">
        <w:trPr>
          <w:trHeight w:hRule="exact" w:val="432"/>
        </w:trPr>
        <w:tc>
          <w:tcPr>
            <w:tcW w:w="625" w:type="dxa"/>
          </w:tcPr>
          <w:p w14:paraId="3694F5CE" w14:textId="77777777" w:rsidR="00D55D09" w:rsidRPr="000D40DF" w:rsidRDefault="00D55D09" w:rsidP="00DC0A58">
            <w:pPr>
              <w:spacing w:line="240" w:lineRule="auto"/>
              <w:rPr>
                <w:lang w:val="en-CA"/>
              </w:rPr>
            </w:pPr>
          </w:p>
        </w:tc>
        <w:tc>
          <w:tcPr>
            <w:tcW w:w="3875" w:type="dxa"/>
            <w:tcBorders>
              <w:top w:val="nil"/>
              <w:left w:val="nil"/>
              <w:bottom w:val="single" w:sz="4" w:space="0" w:color="E7E6E6" w:themeColor="background2"/>
              <w:right w:val="nil"/>
            </w:tcBorders>
          </w:tcPr>
          <w:p w14:paraId="0BA6BB7A" w14:textId="77777777" w:rsidR="00D55D09" w:rsidRPr="000D40DF" w:rsidRDefault="00D55D09" w:rsidP="00DC0A58">
            <w:pPr>
              <w:spacing w:line="240" w:lineRule="auto"/>
              <w:rPr>
                <w:lang w:val="en-CA"/>
              </w:rPr>
            </w:pPr>
          </w:p>
        </w:tc>
        <w:tc>
          <w:tcPr>
            <w:tcW w:w="360" w:type="dxa"/>
          </w:tcPr>
          <w:p w14:paraId="1672F06B"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527DFC15" w14:textId="77777777" w:rsidR="00D55D09" w:rsidRPr="000D40DF" w:rsidRDefault="00D55D09" w:rsidP="00DC0A58">
            <w:pPr>
              <w:spacing w:line="240" w:lineRule="auto"/>
              <w:rPr>
                <w:lang w:val="en-CA"/>
              </w:rPr>
            </w:pPr>
          </w:p>
        </w:tc>
      </w:tr>
      <w:tr w:rsidR="00D55D09" w:rsidRPr="000D40DF" w14:paraId="376A18E0" w14:textId="77777777" w:rsidTr="00DC0A58">
        <w:tc>
          <w:tcPr>
            <w:tcW w:w="625" w:type="dxa"/>
          </w:tcPr>
          <w:p w14:paraId="1B5AB0CB" w14:textId="77777777" w:rsidR="00D55D09" w:rsidRPr="000D40DF" w:rsidRDefault="00D55D09" w:rsidP="00DC0A58">
            <w:pPr>
              <w:spacing w:line="240" w:lineRule="auto"/>
              <w:rPr>
                <w:lang w:val="en-CA"/>
              </w:rPr>
            </w:pPr>
          </w:p>
        </w:tc>
        <w:tc>
          <w:tcPr>
            <w:tcW w:w="3875" w:type="dxa"/>
            <w:tcBorders>
              <w:top w:val="single" w:sz="4" w:space="0" w:color="E7E6E6" w:themeColor="background2"/>
              <w:left w:val="nil"/>
              <w:bottom w:val="nil"/>
              <w:right w:val="nil"/>
            </w:tcBorders>
          </w:tcPr>
          <w:p w14:paraId="013D2BEC" w14:textId="77777777" w:rsidR="00D55D09" w:rsidRPr="000D40DF" w:rsidRDefault="00D55D09" w:rsidP="00DC0A58">
            <w:pPr>
              <w:spacing w:line="240" w:lineRule="auto"/>
              <w:rPr>
                <w:lang w:val="en-CA"/>
              </w:rPr>
            </w:pPr>
          </w:p>
        </w:tc>
        <w:tc>
          <w:tcPr>
            <w:tcW w:w="360" w:type="dxa"/>
          </w:tcPr>
          <w:p w14:paraId="22CABDD9"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56E201C0" w14:textId="77777777" w:rsidR="00D55D09" w:rsidRPr="000D40DF" w:rsidRDefault="00D55D09" w:rsidP="00DC0A58">
            <w:pPr>
              <w:spacing w:line="240" w:lineRule="auto"/>
              <w:rPr>
                <w:lang w:val="en-CA"/>
              </w:rPr>
            </w:pPr>
            <w:r w:rsidRPr="000D40DF">
              <w:rPr>
                <w:lang w:val="en-CA"/>
              </w:rPr>
              <w:t>Permit to Practice number</w:t>
            </w:r>
          </w:p>
        </w:tc>
      </w:tr>
      <w:tr w:rsidR="00D55D09" w:rsidRPr="000D40DF" w14:paraId="39FE2F8E" w14:textId="77777777" w:rsidTr="00DC0A58">
        <w:trPr>
          <w:trHeight w:hRule="exact" w:val="432"/>
        </w:trPr>
        <w:tc>
          <w:tcPr>
            <w:tcW w:w="625" w:type="dxa"/>
          </w:tcPr>
          <w:p w14:paraId="7C491DBE" w14:textId="77777777" w:rsidR="00D55D09" w:rsidRPr="000D40DF" w:rsidRDefault="00D55D09" w:rsidP="00DC0A58">
            <w:pPr>
              <w:spacing w:line="240" w:lineRule="auto"/>
              <w:rPr>
                <w:lang w:val="en-CA"/>
              </w:rPr>
            </w:pPr>
          </w:p>
        </w:tc>
        <w:tc>
          <w:tcPr>
            <w:tcW w:w="3875" w:type="dxa"/>
            <w:tcBorders>
              <w:top w:val="nil"/>
              <w:left w:val="nil"/>
              <w:bottom w:val="single" w:sz="4" w:space="0" w:color="E7E6E6" w:themeColor="background2"/>
              <w:right w:val="nil"/>
            </w:tcBorders>
          </w:tcPr>
          <w:p w14:paraId="1C06F018" w14:textId="77777777" w:rsidR="00D55D09" w:rsidRPr="000D40DF" w:rsidRDefault="00D55D09" w:rsidP="00DC0A58">
            <w:pPr>
              <w:spacing w:line="240" w:lineRule="auto"/>
              <w:rPr>
                <w:lang w:val="en-CA"/>
              </w:rPr>
            </w:pPr>
          </w:p>
        </w:tc>
        <w:tc>
          <w:tcPr>
            <w:tcW w:w="360" w:type="dxa"/>
          </w:tcPr>
          <w:p w14:paraId="51359C1D"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10B2E4BF" w14:textId="77777777" w:rsidR="00D55D09" w:rsidRPr="000D40DF" w:rsidRDefault="00D55D09" w:rsidP="00DC0A58">
            <w:pPr>
              <w:spacing w:line="240" w:lineRule="auto"/>
              <w:rPr>
                <w:lang w:val="en-CA"/>
              </w:rPr>
            </w:pPr>
          </w:p>
        </w:tc>
      </w:tr>
      <w:tr w:rsidR="00D55D09" w:rsidRPr="000D40DF" w14:paraId="07BC8CC1" w14:textId="77777777" w:rsidTr="00DC0A58">
        <w:tc>
          <w:tcPr>
            <w:tcW w:w="625" w:type="dxa"/>
          </w:tcPr>
          <w:p w14:paraId="67732EF4" w14:textId="77777777" w:rsidR="00D55D09" w:rsidRPr="000D40DF" w:rsidRDefault="00D55D09" w:rsidP="00DC0A58">
            <w:pPr>
              <w:spacing w:line="240" w:lineRule="auto"/>
              <w:rPr>
                <w:lang w:val="en-CA"/>
              </w:rPr>
            </w:pPr>
          </w:p>
        </w:tc>
        <w:tc>
          <w:tcPr>
            <w:tcW w:w="3875" w:type="dxa"/>
            <w:tcBorders>
              <w:top w:val="single" w:sz="4" w:space="0" w:color="E7E6E6" w:themeColor="background2"/>
              <w:left w:val="nil"/>
              <w:bottom w:val="nil"/>
              <w:right w:val="nil"/>
            </w:tcBorders>
          </w:tcPr>
          <w:p w14:paraId="48DD34B6" w14:textId="77777777" w:rsidR="00D55D09" w:rsidRPr="000D40DF" w:rsidRDefault="00D55D09" w:rsidP="00DC0A58">
            <w:pPr>
              <w:spacing w:line="240" w:lineRule="auto"/>
              <w:rPr>
                <w:lang w:val="en-CA"/>
              </w:rPr>
            </w:pPr>
          </w:p>
        </w:tc>
        <w:tc>
          <w:tcPr>
            <w:tcW w:w="360" w:type="dxa"/>
          </w:tcPr>
          <w:p w14:paraId="693BFD6F"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3D768AED" w14:textId="77777777" w:rsidR="00D55D09" w:rsidRPr="000D40DF" w:rsidRDefault="00D55D09" w:rsidP="00DC0A58">
            <w:pPr>
              <w:spacing w:line="240" w:lineRule="auto"/>
              <w:rPr>
                <w:lang w:val="en-CA"/>
              </w:rPr>
            </w:pPr>
            <w:r w:rsidRPr="000D40DF">
              <w:rPr>
                <w:lang w:val="en-CA"/>
              </w:rPr>
              <w:t>Address of firm</w:t>
            </w:r>
          </w:p>
        </w:tc>
      </w:tr>
      <w:tr w:rsidR="00D55D09" w:rsidRPr="000D40DF" w14:paraId="36415732" w14:textId="77777777" w:rsidTr="00DC0A58">
        <w:trPr>
          <w:trHeight w:hRule="exact" w:val="432"/>
        </w:trPr>
        <w:tc>
          <w:tcPr>
            <w:tcW w:w="625" w:type="dxa"/>
          </w:tcPr>
          <w:p w14:paraId="677075BE" w14:textId="77777777" w:rsidR="00D55D09" w:rsidRPr="000D40DF" w:rsidRDefault="00D55D09" w:rsidP="00DC0A58">
            <w:pPr>
              <w:spacing w:line="240" w:lineRule="auto"/>
              <w:rPr>
                <w:lang w:val="en-CA"/>
              </w:rPr>
            </w:pPr>
          </w:p>
        </w:tc>
        <w:tc>
          <w:tcPr>
            <w:tcW w:w="3875" w:type="dxa"/>
            <w:tcBorders>
              <w:top w:val="nil"/>
              <w:left w:val="nil"/>
              <w:bottom w:val="single" w:sz="4" w:space="0" w:color="E7E6E6" w:themeColor="background2"/>
              <w:right w:val="nil"/>
            </w:tcBorders>
          </w:tcPr>
          <w:p w14:paraId="6061EB9D" w14:textId="77777777" w:rsidR="00D55D09" w:rsidRPr="000D40DF" w:rsidRDefault="00D55D09" w:rsidP="00DC0A58">
            <w:pPr>
              <w:spacing w:line="240" w:lineRule="auto"/>
              <w:rPr>
                <w:lang w:val="en-CA"/>
              </w:rPr>
            </w:pPr>
          </w:p>
        </w:tc>
        <w:tc>
          <w:tcPr>
            <w:tcW w:w="360" w:type="dxa"/>
          </w:tcPr>
          <w:p w14:paraId="2798CDF6"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2C222DBC" w14:textId="77777777" w:rsidR="00D55D09" w:rsidRPr="000D40DF" w:rsidRDefault="00D55D09" w:rsidP="00DC0A58">
            <w:pPr>
              <w:spacing w:line="240" w:lineRule="auto"/>
              <w:rPr>
                <w:lang w:val="en-CA"/>
              </w:rPr>
            </w:pPr>
          </w:p>
        </w:tc>
      </w:tr>
      <w:tr w:rsidR="00D55D09" w:rsidRPr="000D40DF" w14:paraId="2C310853" w14:textId="77777777" w:rsidTr="00DC0A58">
        <w:tc>
          <w:tcPr>
            <w:tcW w:w="625" w:type="dxa"/>
          </w:tcPr>
          <w:p w14:paraId="03BAE119" w14:textId="77777777" w:rsidR="00D55D09" w:rsidRPr="000D40DF" w:rsidRDefault="00D55D09" w:rsidP="00DC0A58">
            <w:pPr>
              <w:spacing w:line="240" w:lineRule="auto"/>
              <w:rPr>
                <w:lang w:val="en-CA"/>
              </w:rPr>
            </w:pPr>
          </w:p>
        </w:tc>
        <w:tc>
          <w:tcPr>
            <w:tcW w:w="3875" w:type="dxa"/>
            <w:tcBorders>
              <w:top w:val="single" w:sz="4" w:space="0" w:color="E7E6E6" w:themeColor="background2"/>
              <w:left w:val="nil"/>
              <w:bottom w:val="nil"/>
              <w:right w:val="nil"/>
            </w:tcBorders>
          </w:tcPr>
          <w:p w14:paraId="335A3DF2" w14:textId="77777777" w:rsidR="00D55D09" w:rsidRPr="000D40DF" w:rsidRDefault="00D55D09" w:rsidP="00DC0A58">
            <w:pPr>
              <w:spacing w:line="240" w:lineRule="auto"/>
              <w:rPr>
                <w:lang w:val="en-CA"/>
              </w:rPr>
            </w:pPr>
          </w:p>
        </w:tc>
        <w:tc>
          <w:tcPr>
            <w:tcW w:w="360" w:type="dxa"/>
          </w:tcPr>
          <w:p w14:paraId="280739CB"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tcPr>
          <w:p w14:paraId="3840E229" w14:textId="77777777" w:rsidR="00D55D09" w:rsidRPr="000D40DF" w:rsidRDefault="00D55D09" w:rsidP="00DC0A58">
            <w:pPr>
              <w:spacing w:line="240" w:lineRule="auto"/>
              <w:rPr>
                <w:lang w:val="en-CA"/>
              </w:rPr>
            </w:pPr>
          </w:p>
        </w:tc>
      </w:tr>
    </w:tbl>
    <w:tbl>
      <w:tblPr>
        <w:tblStyle w:val="EngGeoBCTableStyle"/>
        <w:tblW w:w="9360" w:type="dxa"/>
        <w:tblLayout w:type="fixed"/>
        <w:tblLook w:val="0420" w:firstRow="1" w:lastRow="0" w:firstColumn="0" w:lastColumn="0" w:noHBand="0" w:noVBand="1"/>
      </w:tblPr>
      <w:tblGrid>
        <w:gridCol w:w="5217"/>
        <w:gridCol w:w="1261"/>
        <w:gridCol w:w="2882"/>
      </w:tblGrid>
      <w:tr w:rsidR="00D55D09" w:rsidRPr="000D40DF" w14:paraId="5F4AA61D" w14:textId="77777777" w:rsidTr="00DC0A58">
        <w:trPr>
          <w:cnfStyle w:val="100000000000" w:firstRow="1" w:lastRow="0" w:firstColumn="0" w:lastColumn="0" w:oddVBand="0" w:evenVBand="0" w:oddHBand="0" w:evenHBand="0" w:firstRowFirstColumn="0" w:firstRowLastColumn="0" w:lastRowFirstColumn="0" w:lastRowLastColumn="0"/>
        </w:trPr>
        <w:tc>
          <w:tcPr>
            <w:tcW w:w="5217" w:type="dxa"/>
            <w:tcBorders>
              <w:right w:val="single" w:sz="4" w:space="0" w:color="E7E6E6" w:themeColor="background2"/>
            </w:tcBorders>
            <w:hideMark/>
          </w:tcPr>
          <w:p w14:paraId="7019324A" w14:textId="77777777" w:rsidR="00D55D09" w:rsidRPr="000D40DF" w:rsidRDefault="00D55D09" w:rsidP="00DC0A58">
            <w:pPr>
              <w:spacing w:line="240" w:lineRule="auto"/>
              <w:jc w:val="center"/>
              <w:rPr>
                <w:lang w:val="en-CA"/>
              </w:rPr>
            </w:pPr>
            <w:r w:rsidRPr="000D40DF">
              <w:rPr>
                <w:lang w:val="en-CA"/>
              </w:rPr>
              <w:t>ITEM</w:t>
            </w:r>
          </w:p>
        </w:tc>
        <w:tc>
          <w:tcPr>
            <w:tcW w:w="1261" w:type="dxa"/>
            <w:tcBorders>
              <w:left w:val="single" w:sz="4" w:space="0" w:color="E7E6E6" w:themeColor="background2"/>
              <w:right w:val="single" w:sz="4" w:space="0" w:color="E7E6E6" w:themeColor="background2"/>
            </w:tcBorders>
            <w:hideMark/>
          </w:tcPr>
          <w:p w14:paraId="11AB2E6E" w14:textId="77777777" w:rsidR="00D55D09" w:rsidRPr="000D40DF" w:rsidRDefault="00D55D09" w:rsidP="00DC0A58">
            <w:pPr>
              <w:spacing w:line="240" w:lineRule="auto"/>
              <w:jc w:val="center"/>
              <w:rPr>
                <w:lang w:val="en-CA"/>
              </w:rPr>
            </w:pPr>
            <w:r w:rsidRPr="000D40DF">
              <w:rPr>
                <w:lang w:val="en-CA"/>
              </w:rPr>
              <w:t>REVIEWED</w:t>
            </w:r>
          </w:p>
        </w:tc>
        <w:tc>
          <w:tcPr>
            <w:tcW w:w="2882" w:type="dxa"/>
            <w:tcBorders>
              <w:left w:val="single" w:sz="4" w:space="0" w:color="E7E6E6" w:themeColor="background2"/>
            </w:tcBorders>
            <w:hideMark/>
          </w:tcPr>
          <w:p w14:paraId="6F20FB03" w14:textId="77777777" w:rsidR="00D55D09" w:rsidRPr="000D40DF" w:rsidRDefault="00D55D09" w:rsidP="00DC0A58">
            <w:pPr>
              <w:spacing w:line="240" w:lineRule="auto"/>
              <w:jc w:val="center"/>
              <w:rPr>
                <w:lang w:val="en-CA"/>
              </w:rPr>
            </w:pPr>
            <w:r w:rsidRPr="000D40DF">
              <w:rPr>
                <w:lang w:val="en-CA"/>
              </w:rPr>
              <w:t>REMARKS</w:t>
            </w:r>
          </w:p>
        </w:tc>
      </w:tr>
      <w:tr w:rsidR="00D55D09" w:rsidRPr="000D40DF" w14:paraId="43128327"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tcPr>
          <w:p w14:paraId="4DD38279" w14:textId="77777777" w:rsidR="00D55D09" w:rsidRPr="000D40DF" w:rsidRDefault="00D55D09" w:rsidP="00DC0A58">
            <w:pPr>
              <w:rPr>
                <w:lang w:val="en-CA"/>
              </w:rPr>
            </w:pPr>
          </w:p>
        </w:tc>
        <w:tc>
          <w:tcPr>
            <w:tcW w:w="1261" w:type="dxa"/>
            <w:tcBorders>
              <w:left w:val="single" w:sz="4" w:space="0" w:color="E7E6E6" w:themeColor="background2"/>
              <w:right w:val="single" w:sz="4" w:space="0" w:color="E7E6E6" w:themeColor="background2"/>
            </w:tcBorders>
            <w:shd w:val="clear" w:color="auto" w:fill="000000" w:themeFill="text1"/>
            <w:hideMark/>
          </w:tcPr>
          <w:p w14:paraId="464130ED" w14:textId="77777777" w:rsidR="00D55D09" w:rsidRPr="000D40DF" w:rsidRDefault="00D55D09" w:rsidP="00DC0A58">
            <w:pPr>
              <w:pStyle w:val="TableSubheading"/>
              <w:spacing w:line="276" w:lineRule="auto"/>
              <w:jc w:val="center"/>
              <w:rPr>
                <w:lang w:val="en-CA"/>
              </w:rPr>
            </w:pPr>
            <w:r w:rsidRPr="000D40DF">
              <w:rPr>
                <w:lang w:val="en-CA"/>
              </w:rPr>
              <w:t>INITIALS</w:t>
            </w:r>
          </w:p>
        </w:tc>
        <w:tc>
          <w:tcPr>
            <w:tcW w:w="2882" w:type="dxa"/>
            <w:tcBorders>
              <w:left w:val="single" w:sz="4" w:space="0" w:color="E7E6E6" w:themeColor="background2"/>
            </w:tcBorders>
          </w:tcPr>
          <w:p w14:paraId="4DFECD30" w14:textId="77777777" w:rsidR="00D55D09" w:rsidRPr="000D40DF" w:rsidRDefault="00D55D09" w:rsidP="00DC0A58">
            <w:pPr>
              <w:rPr>
                <w:lang w:val="en-CA"/>
              </w:rPr>
            </w:pPr>
          </w:p>
        </w:tc>
      </w:tr>
      <w:tr w:rsidR="00D55D09" w:rsidRPr="000D40DF" w14:paraId="469E3F21"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83E4B68" w14:textId="77777777" w:rsidR="00D55D09" w:rsidRPr="000D40DF" w:rsidRDefault="00D55D09" w:rsidP="00DC0A58">
            <w:pPr>
              <w:tabs>
                <w:tab w:val="left" w:pos="211"/>
              </w:tabs>
              <w:ind w:left="211" w:hanging="211"/>
              <w:rPr>
                <w:lang w:val="en-CA"/>
              </w:rPr>
            </w:pPr>
            <w:r w:rsidRPr="000D40DF">
              <w:rPr>
                <w:lang w:val="en-CA"/>
              </w:rPr>
              <w:t>1.</w:t>
            </w:r>
            <w:r w:rsidRPr="000D40DF">
              <w:rPr>
                <w:lang w:val="en-CA"/>
              </w:rPr>
              <w:tab/>
              <w:t>Assumptions for Professional Activities or Work</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8DF9F42"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5ED95F2" w14:textId="77777777" w:rsidR="00D55D09" w:rsidRPr="000D40DF" w:rsidRDefault="00D55D09" w:rsidP="00DC0A58">
            <w:pPr>
              <w:tabs>
                <w:tab w:val="left" w:pos="211"/>
              </w:tabs>
              <w:ind w:left="211" w:hanging="211"/>
              <w:rPr>
                <w:lang w:val="en-CA"/>
              </w:rPr>
            </w:pPr>
          </w:p>
        </w:tc>
      </w:tr>
      <w:tr w:rsidR="00D55D09" w:rsidRPr="000D40DF" w14:paraId="6489661B"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3FE8A324" w14:textId="77777777" w:rsidR="00D55D09" w:rsidRPr="000D40DF" w:rsidRDefault="00D55D09" w:rsidP="00DC0A58">
            <w:pPr>
              <w:tabs>
                <w:tab w:val="left" w:pos="211"/>
              </w:tabs>
              <w:ind w:left="211" w:hanging="211"/>
              <w:rPr>
                <w:lang w:val="en-CA"/>
              </w:rPr>
            </w:pPr>
            <w:r w:rsidRPr="000D40DF">
              <w:rPr>
                <w:lang w:val="en-CA"/>
              </w:rPr>
              <w:t>2.</w:t>
            </w:r>
            <w:r w:rsidRPr="000D40DF">
              <w:rPr>
                <w:lang w:val="en-CA"/>
              </w:rPr>
              <w:tab/>
              <w:t>Concept for Professional Activities or Work</w:t>
            </w:r>
          </w:p>
        </w:tc>
        <w:tc>
          <w:tcPr>
            <w:tcW w:w="1261" w:type="dxa"/>
            <w:tcBorders>
              <w:left w:val="single" w:sz="4" w:space="0" w:color="E7E6E6" w:themeColor="background2"/>
              <w:right w:val="single" w:sz="4" w:space="0" w:color="E7E6E6" w:themeColor="background2"/>
            </w:tcBorders>
          </w:tcPr>
          <w:p w14:paraId="5AC760DC" w14:textId="77777777" w:rsidR="00D55D09" w:rsidRPr="000D40DF" w:rsidRDefault="00D55D09" w:rsidP="00DC0A58">
            <w:pPr>
              <w:tabs>
                <w:tab w:val="left" w:pos="211"/>
              </w:tabs>
              <w:ind w:left="211" w:hanging="211"/>
              <w:rPr>
                <w:lang w:val="en-CA"/>
              </w:rPr>
            </w:pPr>
          </w:p>
        </w:tc>
        <w:tc>
          <w:tcPr>
            <w:tcW w:w="2882" w:type="dxa"/>
            <w:tcBorders>
              <w:left w:val="single" w:sz="4" w:space="0" w:color="E7E6E6" w:themeColor="background2"/>
            </w:tcBorders>
          </w:tcPr>
          <w:p w14:paraId="2DDBCE63" w14:textId="77777777" w:rsidR="00D55D09" w:rsidRPr="000D40DF" w:rsidRDefault="00D55D09" w:rsidP="00DC0A58">
            <w:pPr>
              <w:tabs>
                <w:tab w:val="left" w:pos="211"/>
              </w:tabs>
              <w:ind w:left="211" w:hanging="211"/>
              <w:rPr>
                <w:lang w:val="en-CA"/>
              </w:rPr>
            </w:pPr>
          </w:p>
        </w:tc>
      </w:tr>
      <w:tr w:rsidR="00D55D09" w:rsidRPr="000D40DF" w14:paraId="066C90DF"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61F1837" w14:textId="77777777" w:rsidR="00D55D09" w:rsidRPr="000D40DF" w:rsidRDefault="00D55D09" w:rsidP="00DC0A58">
            <w:pPr>
              <w:tabs>
                <w:tab w:val="left" w:pos="211"/>
              </w:tabs>
              <w:ind w:left="211" w:hanging="211"/>
              <w:rPr>
                <w:lang w:val="en-CA"/>
              </w:rPr>
            </w:pPr>
            <w:r w:rsidRPr="000D40DF">
              <w:rPr>
                <w:lang w:val="en-CA"/>
              </w:rPr>
              <w:t>3.</w:t>
            </w:r>
            <w:r w:rsidRPr="000D40DF">
              <w:rPr>
                <w:lang w:val="en-CA"/>
              </w:rPr>
              <w:tab/>
              <w:t>Criteria for carrying out Professional Activities or Work</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F0B9DD"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B1742DB" w14:textId="77777777" w:rsidR="00D55D09" w:rsidRPr="000D40DF" w:rsidRDefault="00D55D09" w:rsidP="00DC0A58">
            <w:pPr>
              <w:tabs>
                <w:tab w:val="left" w:pos="211"/>
              </w:tabs>
              <w:ind w:left="211" w:hanging="211"/>
              <w:rPr>
                <w:lang w:val="en-CA"/>
              </w:rPr>
            </w:pPr>
          </w:p>
        </w:tc>
      </w:tr>
      <w:tr w:rsidR="00D55D09" w:rsidRPr="000D40DF" w14:paraId="6D2CDE04"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0DFE6F2A" w14:textId="77777777" w:rsidR="00D55D09" w:rsidRPr="000D40DF" w:rsidRDefault="00D55D09" w:rsidP="00DC0A58">
            <w:pPr>
              <w:tabs>
                <w:tab w:val="left" w:pos="211"/>
              </w:tabs>
              <w:ind w:left="211" w:hanging="211"/>
              <w:rPr>
                <w:lang w:val="en-CA"/>
              </w:rPr>
            </w:pPr>
            <w:r w:rsidRPr="000D40DF">
              <w:rPr>
                <w:lang w:val="en-CA"/>
              </w:rPr>
              <w:t>4.</w:t>
            </w:r>
            <w:r w:rsidRPr="000D40DF">
              <w:rPr>
                <w:lang w:val="en-CA"/>
              </w:rPr>
              <w:tab/>
              <w:t>Calculations or Analysis</w:t>
            </w:r>
          </w:p>
        </w:tc>
        <w:tc>
          <w:tcPr>
            <w:tcW w:w="1261" w:type="dxa"/>
            <w:tcBorders>
              <w:left w:val="single" w:sz="4" w:space="0" w:color="E7E6E6" w:themeColor="background2"/>
              <w:right w:val="single" w:sz="4" w:space="0" w:color="E7E6E6" w:themeColor="background2"/>
            </w:tcBorders>
          </w:tcPr>
          <w:p w14:paraId="74FB61EA" w14:textId="77777777" w:rsidR="00D55D09" w:rsidRPr="000D40DF" w:rsidRDefault="00D55D09" w:rsidP="00DC0A58">
            <w:pPr>
              <w:tabs>
                <w:tab w:val="left" w:pos="211"/>
              </w:tabs>
              <w:ind w:left="211" w:hanging="211"/>
              <w:rPr>
                <w:lang w:val="en-CA"/>
              </w:rPr>
            </w:pPr>
          </w:p>
        </w:tc>
        <w:tc>
          <w:tcPr>
            <w:tcW w:w="2882" w:type="dxa"/>
            <w:tcBorders>
              <w:left w:val="single" w:sz="4" w:space="0" w:color="E7E6E6" w:themeColor="background2"/>
            </w:tcBorders>
          </w:tcPr>
          <w:p w14:paraId="6AE84F08" w14:textId="77777777" w:rsidR="00D55D09" w:rsidRPr="000D40DF" w:rsidRDefault="00D55D09" w:rsidP="00DC0A58">
            <w:pPr>
              <w:tabs>
                <w:tab w:val="left" w:pos="211"/>
              </w:tabs>
              <w:ind w:left="211" w:hanging="211"/>
              <w:rPr>
                <w:lang w:val="en-CA"/>
              </w:rPr>
            </w:pPr>
          </w:p>
        </w:tc>
      </w:tr>
      <w:tr w:rsidR="00D55D09" w:rsidRPr="000D40DF" w14:paraId="69CC2DAB"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D4E1FE2" w14:textId="77777777" w:rsidR="00D55D09" w:rsidRPr="000D40DF" w:rsidRDefault="00D55D09" w:rsidP="00DC0A58">
            <w:pPr>
              <w:tabs>
                <w:tab w:val="left" w:pos="211"/>
              </w:tabs>
              <w:ind w:left="211" w:hanging="211"/>
              <w:rPr>
                <w:lang w:val="en-CA"/>
              </w:rPr>
            </w:pPr>
            <w:r w:rsidRPr="000D40DF">
              <w:rPr>
                <w:lang w:val="en-CA"/>
              </w:rPr>
              <w:t>5.</w:t>
            </w:r>
            <w:r w:rsidRPr="000D40DF">
              <w:rPr>
                <w:lang w:val="en-CA"/>
              </w:rPr>
              <w:tab/>
              <w:t>Representation or Output (e.g.</w:t>
            </w:r>
            <w:r>
              <w:rPr>
                <w:lang w:val="en-CA"/>
              </w:rPr>
              <w:t>,</w:t>
            </w:r>
            <w:r w:rsidRPr="000D40DF">
              <w:rPr>
                <w:lang w:val="en-CA"/>
              </w:rPr>
              <w:t xml:space="preserve"> drawings, reports, spreadsheets, models, etc.)</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92A189C"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EFF0E16" w14:textId="77777777" w:rsidR="00D55D09" w:rsidRPr="000D40DF" w:rsidRDefault="00D55D09" w:rsidP="00DC0A58">
            <w:pPr>
              <w:tabs>
                <w:tab w:val="left" w:pos="211"/>
              </w:tabs>
              <w:ind w:left="211" w:hanging="211"/>
              <w:rPr>
                <w:lang w:val="en-CA"/>
              </w:rPr>
            </w:pPr>
          </w:p>
        </w:tc>
      </w:tr>
      <w:tr w:rsidR="00D55D09" w:rsidRPr="000D40DF" w14:paraId="2484D9DB"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5900E47E" w14:textId="77777777" w:rsidR="00D55D09" w:rsidRPr="000D40DF" w:rsidRDefault="00D55D09" w:rsidP="00DC0A58">
            <w:pPr>
              <w:tabs>
                <w:tab w:val="left" w:pos="211"/>
              </w:tabs>
              <w:ind w:left="211" w:hanging="211"/>
              <w:rPr>
                <w:lang w:val="en-CA"/>
              </w:rPr>
            </w:pPr>
            <w:r w:rsidRPr="000D40DF">
              <w:rPr>
                <w:lang w:val="en-CA"/>
              </w:rPr>
              <w:t>6.</w:t>
            </w:r>
            <w:r w:rsidRPr="000D40DF">
              <w:rPr>
                <w:lang w:val="en-CA"/>
              </w:rPr>
              <w:tab/>
              <w:t>Design check of representative elements</w:t>
            </w:r>
          </w:p>
        </w:tc>
        <w:tc>
          <w:tcPr>
            <w:tcW w:w="1261" w:type="dxa"/>
            <w:tcBorders>
              <w:left w:val="single" w:sz="4" w:space="0" w:color="E7E6E6" w:themeColor="background2"/>
              <w:right w:val="single" w:sz="4" w:space="0" w:color="E7E6E6" w:themeColor="background2"/>
            </w:tcBorders>
          </w:tcPr>
          <w:p w14:paraId="124A9AC8" w14:textId="77777777" w:rsidR="00D55D09" w:rsidRPr="000D40DF" w:rsidRDefault="00D55D09" w:rsidP="00DC0A58">
            <w:pPr>
              <w:tabs>
                <w:tab w:val="left" w:pos="211"/>
              </w:tabs>
              <w:ind w:left="211" w:hanging="211"/>
              <w:rPr>
                <w:lang w:val="en-CA"/>
              </w:rPr>
            </w:pPr>
          </w:p>
        </w:tc>
        <w:tc>
          <w:tcPr>
            <w:tcW w:w="2882" w:type="dxa"/>
            <w:tcBorders>
              <w:left w:val="single" w:sz="4" w:space="0" w:color="E7E6E6" w:themeColor="background2"/>
            </w:tcBorders>
          </w:tcPr>
          <w:p w14:paraId="53209870" w14:textId="77777777" w:rsidR="00D55D09" w:rsidRPr="000D40DF" w:rsidRDefault="00D55D09" w:rsidP="00DC0A58">
            <w:pPr>
              <w:tabs>
                <w:tab w:val="left" w:pos="211"/>
              </w:tabs>
              <w:ind w:left="211" w:hanging="211"/>
              <w:rPr>
                <w:lang w:val="en-CA"/>
              </w:rPr>
            </w:pPr>
          </w:p>
        </w:tc>
      </w:tr>
      <w:tr w:rsidR="00D55D09" w:rsidRPr="000D40DF" w14:paraId="656F7597"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7A65FE2" w14:textId="77777777" w:rsidR="00D55D09" w:rsidRPr="000D40DF" w:rsidRDefault="00D55D09" w:rsidP="00DC0A58">
            <w:pPr>
              <w:tabs>
                <w:tab w:val="left" w:pos="211"/>
              </w:tabs>
              <w:ind w:left="211" w:hanging="211"/>
              <w:rPr>
                <w:lang w:val="en-CA"/>
              </w:rPr>
            </w:pPr>
            <w:r w:rsidRPr="000D40DF">
              <w:rPr>
                <w:lang w:val="en-CA"/>
              </w:rPr>
              <w:t>7.</w:t>
            </w:r>
            <w:r w:rsidRPr="000D40DF">
              <w:rPr>
                <w:lang w:val="en-CA"/>
              </w:rPr>
              <w:tab/>
              <w:t>Review of representative details</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4B912DA"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B15266A" w14:textId="77777777" w:rsidR="00D55D09" w:rsidRPr="000D40DF" w:rsidRDefault="00D55D09" w:rsidP="00DC0A58">
            <w:pPr>
              <w:tabs>
                <w:tab w:val="left" w:pos="211"/>
              </w:tabs>
              <w:ind w:left="211" w:hanging="211"/>
              <w:rPr>
                <w:lang w:val="en-CA"/>
              </w:rPr>
            </w:pPr>
          </w:p>
        </w:tc>
      </w:tr>
      <w:tr w:rsidR="00D55D09" w:rsidRPr="000D40DF" w14:paraId="74A50738"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7FFF0DD3" w14:textId="77777777" w:rsidR="00D55D09" w:rsidRPr="000D40DF" w:rsidRDefault="00D55D09" w:rsidP="00DC0A58">
            <w:pPr>
              <w:tabs>
                <w:tab w:val="left" w:pos="211"/>
              </w:tabs>
              <w:ind w:left="211" w:hanging="211"/>
              <w:rPr>
                <w:lang w:val="en-CA"/>
              </w:rPr>
            </w:pPr>
            <w:r w:rsidRPr="000D40DF">
              <w:rPr>
                <w:lang w:val="en-CA"/>
              </w:rPr>
              <w:t>8.</w:t>
            </w:r>
            <w:r w:rsidRPr="000D40DF">
              <w:rPr>
                <w:lang w:val="en-CA"/>
              </w:rPr>
              <w:tab/>
              <w:t>Applicable codes, standards and regulations</w:t>
            </w:r>
          </w:p>
        </w:tc>
        <w:tc>
          <w:tcPr>
            <w:tcW w:w="1261" w:type="dxa"/>
            <w:tcBorders>
              <w:left w:val="single" w:sz="4" w:space="0" w:color="E7E6E6" w:themeColor="background2"/>
              <w:right w:val="single" w:sz="4" w:space="0" w:color="E7E6E6" w:themeColor="background2"/>
            </w:tcBorders>
          </w:tcPr>
          <w:p w14:paraId="76C24E09" w14:textId="77777777" w:rsidR="00D55D09" w:rsidRPr="000D40DF" w:rsidRDefault="00D55D09" w:rsidP="00DC0A58">
            <w:pPr>
              <w:tabs>
                <w:tab w:val="left" w:pos="211"/>
              </w:tabs>
              <w:ind w:left="211" w:hanging="211"/>
              <w:rPr>
                <w:lang w:val="en-CA"/>
              </w:rPr>
            </w:pPr>
          </w:p>
        </w:tc>
        <w:tc>
          <w:tcPr>
            <w:tcW w:w="2882" w:type="dxa"/>
            <w:tcBorders>
              <w:left w:val="single" w:sz="4" w:space="0" w:color="E7E6E6" w:themeColor="background2"/>
            </w:tcBorders>
          </w:tcPr>
          <w:p w14:paraId="1738AF2D" w14:textId="77777777" w:rsidR="00D55D09" w:rsidRPr="000D40DF" w:rsidRDefault="00D55D09" w:rsidP="00DC0A58">
            <w:pPr>
              <w:tabs>
                <w:tab w:val="left" w:pos="211"/>
              </w:tabs>
              <w:ind w:left="211" w:hanging="211"/>
              <w:rPr>
                <w:lang w:val="en-CA"/>
              </w:rPr>
            </w:pPr>
          </w:p>
        </w:tc>
      </w:tr>
      <w:tr w:rsidR="00D55D09" w:rsidRPr="000D40DF" w14:paraId="3C88C36C"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A12E02F" w14:textId="77777777" w:rsidR="00D55D09" w:rsidRPr="000D40DF" w:rsidRDefault="00D55D09" w:rsidP="00DC0A58">
            <w:pPr>
              <w:pStyle w:val="TableText"/>
              <w:spacing w:line="276" w:lineRule="auto"/>
              <w:rPr>
                <w:lang w:val="en-CA"/>
              </w:rPr>
            </w:pPr>
            <w:r w:rsidRPr="000D40DF">
              <w:rPr>
                <w:lang w:val="en-CA"/>
              </w:rPr>
              <w:t>9. Review of Risk Assessment</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12F5A31"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0A3F206" w14:textId="77777777" w:rsidR="00D55D09" w:rsidRPr="000D40DF" w:rsidRDefault="00D55D09" w:rsidP="00DC0A58">
            <w:pPr>
              <w:tabs>
                <w:tab w:val="left" w:pos="211"/>
              </w:tabs>
              <w:ind w:left="211" w:hanging="211"/>
              <w:rPr>
                <w:lang w:val="en-CA"/>
              </w:rPr>
            </w:pPr>
          </w:p>
        </w:tc>
      </w:tr>
      <w:tr w:rsidR="00D55D09" w:rsidRPr="000D40DF" w14:paraId="0A6C51DF" w14:textId="77777777" w:rsidTr="00DC0A58">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65BDC7A5" w14:textId="77777777" w:rsidR="00D55D09" w:rsidRPr="000D40DF" w:rsidRDefault="00D55D09" w:rsidP="00DC0A58">
            <w:pPr>
              <w:tabs>
                <w:tab w:val="left" w:pos="211"/>
              </w:tabs>
              <w:ind w:left="211" w:hanging="211"/>
              <w:rPr>
                <w:lang w:val="en-CA"/>
              </w:rPr>
            </w:pPr>
            <w:r w:rsidRPr="000D40DF">
              <w:rPr>
                <w:lang w:val="en-CA"/>
              </w:rPr>
              <w:t>10. Qualifications of Reviewer for Type 2 Review</w:t>
            </w:r>
          </w:p>
        </w:tc>
        <w:tc>
          <w:tcPr>
            <w:tcW w:w="1261" w:type="dxa"/>
            <w:tcBorders>
              <w:left w:val="single" w:sz="4" w:space="0" w:color="E7E6E6" w:themeColor="background2"/>
              <w:right w:val="single" w:sz="4" w:space="0" w:color="E7E6E6" w:themeColor="background2"/>
            </w:tcBorders>
          </w:tcPr>
          <w:p w14:paraId="3CA0F4BC" w14:textId="77777777" w:rsidR="00D55D09" w:rsidRPr="000D40DF" w:rsidRDefault="00D55D09" w:rsidP="00DC0A58">
            <w:pPr>
              <w:tabs>
                <w:tab w:val="left" w:pos="211"/>
              </w:tabs>
              <w:ind w:left="211" w:hanging="211"/>
              <w:rPr>
                <w:lang w:val="en-CA"/>
              </w:rPr>
            </w:pPr>
          </w:p>
        </w:tc>
        <w:tc>
          <w:tcPr>
            <w:tcW w:w="2882" w:type="dxa"/>
            <w:tcBorders>
              <w:left w:val="single" w:sz="4" w:space="0" w:color="E7E6E6" w:themeColor="background2"/>
            </w:tcBorders>
          </w:tcPr>
          <w:p w14:paraId="05D9AA71" w14:textId="77777777" w:rsidR="00D55D09" w:rsidRPr="000D40DF" w:rsidRDefault="00D55D09" w:rsidP="00DC0A58">
            <w:pPr>
              <w:tabs>
                <w:tab w:val="left" w:pos="211"/>
              </w:tabs>
              <w:ind w:left="211" w:hanging="211"/>
              <w:rPr>
                <w:lang w:val="en-CA"/>
              </w:rPr>
            </w:pPr>
          </w:p>
        </w:tc>
      </w:tr>
      <w:tr w:rsidR="00D55D09" w:rsidRPr="000D40DF" w14:paraId="4933371C" w14:textId="77777777" w:rsidTr="00DC0A58">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88DA0EA" w14:textId="77777777" w:rsidR="00D55D09" w:rsidRPr="000D40DF" w:rsidRDefault="00D55D09" w:rsidP="00DC0A58">
            <w:pPr>
              <w:tabs>
                <w:tab w:val="left" w:pos="211"/>
              </w:tabs>
              <w:ind w:left="211" w:hanging="211"/>
              <w:rPr>
                <w:lang w:val="en-CA"/>
              </w:rPr>
            </w:pPr>
            <w:r w:rsidRPr="000D40DF">
              <w:rPr>
                <w:lang w:val="en-CA"/>
              </w:rPr>
              <w:t xml:space="preserve">11. Concerns discussed with the </w:t>
            </w:r>
            <w:r>
              <w:rPr>
                <w:lang w:val="en-CA"/>
              </w:rPr>
              <w:t>Engineer of record</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C632718" w14:textId="77777777" w:rsidR="00D55D09" w:rsidRPr="000D40DF" w:rsidRDefault="00D55D09" w:rsidP="00DC0A58">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2DFA7C0" w14:textId="77777777" w:rsidR="00D55D09" w:rsidRPr="000D40DF" w:rsidRDefault="00D55D09" w:rsidP="00DC0A58">
            <w:pPr>
              <w:tabs>
                <w:tab w:val="left" w:pos="211"/>
              </w:tabs>
              <w:ind w:left="211" w:hanging="211"/>
              <w:rPr>
                <w:lang w:val="en-CA"/>
              </w:rPr>
            </w:pPr>
          </w:p>
        </w:tc>
      </w:tr>
    </w:tbl>
    <w:p w14:paraId="4CD5F627" w14:textId="77777777" w:rsidR="00D55D09" w:rsidRPr="000D40DF" w:rsidRDefault="00D55D09" w:rsidP="00D55D09">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360"/>
        <w:gridCol w:w="4500"/>
      </w:tblGrid>
      <w:tr w:rsidR="00D55D09" w:rsidRPr="000D40DF" w14:paraId="4E64F31F" w14:textId="77777777" w:rsidTr="00DC0A58">
        <w:tc>
          <w:tcPr>
            <w:tcW w:w="4500" w:type="dxa"/>
          </w:tcPr>
          <w:p w14:paraId="47510CDC" w14:textId="77777777" w:rsidR="00D55D09" w:rsidRPr="000D40DF" w:rsidRDefault="00D55D09" w:rsidP="00DC0A58">
            <w:pPr>
              <w:spacing w:line="240" w:lineRule="auto"/>
              <w:rPr>
                <w:lang w:val="en-CA"/>
              </w:rPr>
            </w:pPr>
          </w:p>
        </w:tc>
        <w:tc>
          <w:tcPr>
            <w:tcW w:w="360" w:type="dxa"/>
          </w:tcPr>
          <w:p w14:paraId="0B6733D5" w14:textId="77777777" w:rsidR="00D55D09" w:rsidRPr="000D40DF" w:rsidRDefault="00D55D09" w:rsidP="00DC0A58">
            <w:pPr>
              <w:spacing w:line="240" w:lineRule="auto"/>
              <w:rPr>
                <w:lang w:val="en-CA"/>
              </w:rPr>
            </w:pPr>
          </w:p>
        </w:tc>
        <w:tc>
          <w:tcPr>
            <w:tcW w:w="4500" w:type="dxa"/>
            <w:hideMark/>
          </w:tcPr>
          <w:p w14:paraId="113C390A" w14:textId="77777777" w:rsidR="00D55D09" w:rsidRPr="000D40DF" w:rsidRDefault="00D55D09" w:rsidP="00DC0A58">
            <w:pPr>
              <w:spacing w:line="240" w:lineRule="auto"/>
              <w:rPr>
                <w:b/>
                <w:lang w:val="en-CA"/>
              </w:rPr>
            </w:pPr>
            <w:r w:rsidRPr="000D40DF">
              <w:rPr>
                <w:b/>
                <w:lang w:val="en-CA"/>
              </w:rPr>
              <w:t>INDEPENDENT REVIEWER</w:t>
            </w:r>
          </w:p>
        </w:tc>
      </w:tr>
      <w:tr w:rsidR="00D55D09" w:rsidRPr="000D40DF" w14:paraId="39F4BCE0" w14:textId="77777777" w:rsidTr="00DC0A58">
        <w:trPr>
          <w:trHeight w:hRule="exact" w:val="432"/>
        </w:trPr>
        <w:tc>
          <w:tcPr>
            <w:tcW w:w="4500" w:type="dxa"/>
          </w:tcPr>
          <w:p w14:paraId="11CFD8D6" w14:textId="77777777" w:rsidR="00D55D09" w:rsidRPr="000D40DF" w:rsidRDefault="00D55D09" w:rsidP="00DC0A58">
            <w:pPr>
              <w:spacing w:line="240" w:lineRule="auto"/>
              <w:rPr>
                <w:lang w:val="en-CA"/>
              </w:rPr>
            </w:pPr>
          </w:p>
        </w:tc>
        <w:tc>
          <w:tcPr>
            <w:tcW w:w="360" w:type="dxa"/>
          </w:tcPr>
          <w:p w14:paraId="6DBE44C9"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3761B1F4" w14:textId="77777777" w:rsidR="00D55D09" w:rsidRPr="000D40DF" w:rsidRDefault="00D55D09" w:rsidP="00DC0A58">
            <w:pPr>
              <w:spacing w:line="240" w:lineRule="auto"/>
              <w:rPr>
                <w:lang w:val="en-CA"/>
              </w:rPr>
            </w:pPr>
          </w:p>
        </w:tc>
      </w:tr>
      <w:tr w:rsidR="00D55D09" w:rsidRPr="000D40DF" w14:paraId="774B6107" w14:textId="77777777" w:rsidTr="00DC0A58">
        <w:tc>
          <w:tcPr>
            <w:tcW w:w="4500" w:type="dxa"/>
          </w:tcPr>
          <w:p w14:paraId="7CFEB20A" w14:textId="77777777" w:rsidR="00D55D09" w:rsidRPr="000D40DF" w:rsidRDefault="00D55D09" w:rsidP="00DC0A58">
            <w:pPr>
              <w:spacing w:line="240" w:lineRule="auto"/>
              <w:rPr>
                <w:lang w:val="en-CA"/>
              </w:rPr>
            </w:pPr>
          </w:p>
        </w:tc>
        <w:tc>
          <w:tcPr>
            <w:tcW w:w="360" w:type="dxa"/>
          </w:tcPr>
          <w:p w14:paraId="52013393"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132477AE" w14:textId="77777777" w:rsidR="00D55D09" w:rsidRPr="000D40DF" w:rsidRDefault="00D55D09" w:rsidP="00DC0A58">
            <w:pPr>
              <w:spacing w:line="240" w:lineRule="auto"/>
              <w:rPr>
                <w:lang w:val="en-CA"/>
              </w:rPr>
            </w:pPr>
            <w:r w:rsidRPr="000D40DF">
              <w:rPr>
                <w:lang w:val="en-CA"/>
              </w:rPr>
              <w:t xml:space="preserve">Name of professional and designation </w:t>
            </w:r>
          </w:p>
          <w:p w14:paraId="7910098D" w14:textId="77777777" w:rsidR="00D55D09" w:rsidRPr="000D40DF" w:rsidRDefault="00D55D09" w:rsidP="00DC0A58">
            <w:pPr>
              <w:spacing w:line="240" w:lineRule="auto"/>
              <w:rPr>
                <w:lang w:val="en-CA"/>
              </w:rPr>
            </w:pPr>
            <w:r w:rsidRPr="000D40DF">
              <w:rPr>
                <w:lang w:val="en-CA"/>
              </w:rPr>
              <w:t xml:space="preserve">(P.Eng., P.Geo., P.L.Eng. or P.L.Geo.) </w:t>
            </w:r>
          </w:p>
        </w:tc>
      </w:tr>
      <w:tr w:rsidR="00D55D09" w:rsidRPr="000D40DF" w14:paraId="2B8EF037" w14:textId="77777777" w:rsidTr="00DC0A58">
        <w:trPr>
          <w:trHeight w:hRule="exact" w:val="432"/>
        </w:trPr>
        <w:tc>
          <w:tcPr>
            <w:tcW w:w="4500" w:type="dxa"/>
          </w:tcPr>
          <w:p w14:paraId="21D63EA8" w14:textId="77777777" w:rsidR="00D55D09" w:rsidRPr="000D40DF" w:rsidRDefault="00D55D09" w:rsidP="00DC0A58">
            <w:pPr>
              <w:spacing w:line="240" w:lineRule="auto"/>
              <w:rPr>
                <w:lang w:val="en-CA"/>
              </w:rPr>
            </w:pPr>
          </w:p>
        </w:tc>
        <w:tc>
          <w:tcPr>
            <w:tcW w:w="360" w:type="dxa"/>
          </w:tcPr>
          <w:p w14:paraId="332E8946"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1B551EE5" w14:textId="77777777" w:rsidR="00D55D09" w:rsidRPr="000D40DF" w:rsidRDefault="00D55D09" w:rsidP="00DC0A58">
            <w:pPr>
              <w:spacing w:line="240" w:lineRule="auto"/>
              <w:rPr>
                <w:lang w:val="en-CA"/>
              </w:rPr>
            </w:pPr>
          </w:p>
        </w:tc>
      </w:tr>
      <w:tr w:rsidR="00D55D09" w:rsidRPr="000D40DF" w14:paraId="4DCAF29C" w14:textId="77777777" w:rsidTr="00DC0A58">
        <w:trPr>
          <w:trHeight w:val="143"/>
        </w:trPr>
        <w:tc>
          <w:tcPr>
            <w:tcW w:w="4500" w:type="dxa"/>
          </w:tcPr>
          <w:p w14:paraId="25A22A3A" w14:textId="77777777" w:rsidR="00D55D09" w:rsidRPr="000D40DF" w:rsidRDefault="00D55D09" w:rsidP="00DC0A58">
            <w:pPr>
              <w:spacing w:line="240" w:lineRule="auto"/>
              <w:rPr>
                <w:lang w:val="en-CA"/>
              </w:rPr>
            </w:pPr>
          </w:p>
        </w:tc>
        <w:tc>
          <w:tcPr>
            <w:tcW w:w="360" w:type="dxa"/>
          </w:tcPr>
          <w:p w14:paraId="593AA80B"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3A4D97F2" w14:textId="77777777" w:rsidR="00D55D09" w:rsidRPr="000D40DF" w:rsidRDefault="00D55D09" w:rsidP="00DC0A58">
            <w:pPr>
              <w:spacing w:line="240" w:lineRule="auto"/>
              <w:rPr>
                <w:lang w:val="en-CA"/>
              </w:rPr>
            </w:pPr>
            <w:r w:rsidRPr="000D40DF">
              <w:rPr>
                <w:lang w:val="en-CA"/>
              </w:rPr>
              <w:t>Firm name</w:t>
            </w:r>
          </w:p>
        </w:tc>
      </w:tr>
      <w:tr w:rsidR="00D55D09" w:rsidRPr="000D40DF" w14:paraId="3E3CEEE1" w14:textId="77777777" w:rsidTr="00DC0A58">
        <w:trPr>
          <w:trHeight w:hRule="exact" w:val="432"/>
        </w:trPr>
        <w:tc>
          <w:tcPr>
            <w:tcW w:w="4500" w:type="dxa"/>
          </w:tcPr>
          <w:p w14:paraId="7DCA2063" w14:textId="77777777" w:rsidR="00D55D09" w:rsidRPr="000D40DF" w:rsidRDefault="00D55D09" w:rsidP="00DC0A58">
            <w:pPr>
              <w:spacing w:line="240" w:lineRule="auto"/>
              <w:rPr>
                <w:lang w:val="en-CA"/>
              </w:rPr>
            </w:pPr>
          </w:p>
        </w:tc>
        <w:tc>
          <w:tcPr>
            <w:tcW w:w="360" w:type="dxa"/>
          </w:tcPr>
          <w:p w14:paraId="4E496E60"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721C2ED1" w14:textId="77777777" w:rsidR="00D55D09" w:rsidRPr="000D40DF" w:rsidRDefault="00D55D09" w:rsidP="00DC0A58">
            <w:pPr>
              <w:spacing w:line="240" w:lineRule="auto"/>
              <w:rPr>
                <w:lang w:val="en-CA"/>
              </w:rPr>
            </w:pPr>
          </w:p>
        </w:tc>
      </w:tr>
      <w:tr w:rsidR="00D55D09" w:rsidRPr="000D40DF" w14:paraId="77EA55B1" w14:textId="77777777" w:rsidTr="00DC0A58">
        <w:tc>
          <w:tcPr>
            <w:tcW w:w="4500" w:type="dxa"/>
          </w:tcPr>
          <w:p w14:paraId="42A4F765" w14:textId="77777777" w:rsidR="00D55D09" w:rsidRPr="000D40DF" w:rsidRDefault="00D55D09" w:rsidP="00DC0A58">
            <w:pPr>
              <w:spacing w:line="240" w:lineRule="auto"/>
              <w:rPr>
                <w:lang w:val="en-CA"/>
              </w:rPr>
            </w:pPr>
          </w:p>
        </w:tc>
        <w:tc>
          <w:tcPr>
            <w:tcW w:w="360" w:type="dxa"/>
          </w:tcPr>
          <w:p w14:paraId="4DB3A65F"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00026BB3" w14:textId="77777777" w:rsidR="00D55D09" w:rsidRPr="000D40DF" w:rsidRDefault="00D55D09" w:rsidP="00DC0A58">
            <w:pPr>
              <w:spacing w:line="240" w:lineRule="auto"/>
              <w:rPr>
                <w:lang w:val="en-CA"/>
              </w:rPr>
            </w:pPr>
            <w:r w:rsidRPr="000D40DF">
              <w:rPr>
                <w:lang w:val="en-CA"/>
              </w:rPr>
              <w:t xml:space="preserve">Permit to Practice number </w:t>
            </w:r>
          </w:p>
        </w:tc>
      </w:tr>
      <w:tr w:rsidR="00D55D09" w:rsidRPr="000D40DF" w14:paraId="187BF6CD" w14:textId="77777777" w:rsidTr="00DC0A58">
        <w:trPr>
          <w:trHeight w:hRule="exact" w:val="432"/>
        </w:trPr>
        <w:tc>
          <w:tcPr>
            <w:tcW w:w="4500" w:type="dxa"/>
          </w:tcPr>
          <w:p w14:paraId="73E652D2" w14:textId="77777777" w:rsidR="00D55D09" w:rsidRPr="000D40DF" w:rsidRDefault="00D55D09" w:rsidP="00DC0A58">
            <w:pPr>
              <w:spacing w:line="240" w:lineRule="auto"/>
              <w:rPr>
                <w:lang w:val="en-CA"/>
              </w:rPr>
            </w:pPr>
          </w:p>
        </w:tc>
        <w:tc>
          <w:tcPr>
            <w:tcW w:w="360" w:type="dxa"/>
          </w:tcPr>
          <w:p w14:paraId="66044317"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4C8EAC7C" w14:textId="77777777" w:rsidR="00D55D09" w:rsidRPr="000D40DF" w:rsidRDefault="00D55D09" w:rsidP="00DC0A58">
            <w:pPr>
              <w:spacing w:line="240" w:lineRule="auto"/>
              <w:rPr>
                <w:lang w:val="en-CA"/>
              </w:rPr>
            </w:pPr>
          </w:p>
        </w:tc>
      </w:tr>
      <w:tr w:rsidR="00D55D09" w:rsidRPr="000D40DF" w14:paraId="2CC62AB2" w14:textId="77777777" w:rsidTr="00DC0A58">
        <w:tc>
          <w:tcPr>
            <w:tcW w:w="4500" w:type="dxa"/>
          </w:tcPr>
          <w:p w14:paraId="66B7E392" w14:textId="77777777" w:rsidR="00D55D09" w:rsidRPr="000D40DF" w:rsidRDefault="00D55D09" w:rsidP="00DC0A58">
            <w:pPr>
              <w:spacing w:line="240" w:lineRule="auto"/>
              <w:rPr>
                <w:lang w:val="en-CA"/>
              </w:rPr>
            </w:pPr>
          </w:p>
        </w:tc>
        <w:tc>
          <w:tcPr>
            <w:tcW w:w="360" w:type="dxa"/>
          </w:tcPr>
          <w:p w14:paraId="37A254B8"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6998FA45" w14:textId="77777777" w:rsidR="00D55D09" w:rsidRPr="000D40DF" w:rsidRDefault="00D55D09" w:rsidP="00DC0A58">
            <w:pPr>
              <w:spacing w:line="240" w:lineRule="auto"/>
              <w:rPr>
                <w:lang w:val="en-CA"/>
              </w:rPr>
            </w:pPr>
            <w:r w:rsidRPr="000D40DF">
              <w:rPr>
                <w:lang w:val="en-CA"/>
              </w:rPr>
              <w:t>Address of firm</w:t>
            </w:r>
          </w:p>
        </w:tc>
      </w:tr>
      <w:tr w:rsidR="00D55D09" w:rsidRPr="000D40DF" w14:paraId="29C6BF0B" w14:textId="77777777" w:rsidTr="00DC0A58">
        <w:trPr>
          <w:trHeight w:hRule="exact" w:val="432"/>
        </w:trPr>
        <w:tc>
          <w:tcPr>
            <w:tcW w:w="4500" w:type="dxa"/>
          </w:tcPr>
          <w:p w14:paraId="4960AB48" w14:textId="77777777" w:rsidR="00D55D09" w:rsidRPr="000D40DF" w:rsidRDefault="00D55D09" w:rsidP="00DC0A58">
            <w:pPr>
              <w:spacing w:line="240" w:lineRule="auto"/>
              <w:rPr>
                <w:lang w:val="en-CA"/>
              </w:rPr>
            </w:pPr>
          </w:p>
        </w:tc>
        <w:tc>
          <w:tcPr>
            <w:tcW w:w="360" w:type="dxa"/>
          </w:tcPr>
          <w:p w14:paraId="1C97C0FA"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04D2E5CE" w14:textId="77777777" w:rsidR="00D55D09" w:rsidRPr="000D40DF" w:rsidRDefault="00D55D09" w:rsidP="00DC0A58">
            <w:pPr>
              <w:spacing w:line="240" w:lineRule="auto"/>
              <w:rPr>
                <w:lang w:val="en-CA"/>
              </w:rPr>
            </w:pPr>
          </w:p>
        </w:tc>
      </w:tr>
      <w:tr w:rsidR="00D55D09" w:rsidRPr="000D40DF" w14:paraId="4C5EFEFA" w14:textId="77777777" w:rsidTr="00DC0A58">
        <w:tc>
          <w:tcPr>
            <w:tcW w:w="4500" w:type="dxa"/>
          </w:tcPr>
          <w:p w14:paraId="489BCD1B" w14:textId="77777777" w:rsidR="00D55D09" w:rsidRPr="000D40DF" w:rsidRDefault="00D55D09" w:rsidP="00DC0A58">
            <w:pPr>
              <w:spacing w:line="240" w:lineRule="auto"/>
              <w:rPr>
                <w:lang w:val="en-CA"/>
              </w:rPr>
            </w:pPr>
          </w:p>
        </w:tc>
        <w:tc>
          <w:tcPr>
            <w:tcW w:w="360" w:type="dxa"/>
          </w:tcPr>
          <w:p w14:paraId="1C1862EC"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tcPr>
          <w:p w14:paraId="6E97B09A" w14:textId="77777777" w:rsidR="00D55D09" w:rsidRPr="000D40DF" w:rsidRDefault="00D55D09" w:rsidP="00DC0A58">
            <w:pPr>
              <w:spacing w:line="240" w:lineRule="auto"/>
              <w:rPr>
                <w:lang w:val="en-CA"/>
              </w:rPr>
            </w:pPr>
          </w:p>
        </w:tc>
      </w:tr>
      <w:tr w:rsidR="00D55D09" w:rsidRPr="000D40DF" w14:paraId="19964F69" w14:textId="77777777" w:rsidTr="00DC0A58">
        <w:trPr>
          <w:trHeight w:hRule="exact" w:val="432"/>
        </w:trPr>
        <w:tc>
          <w:tcPr>
            <w:tcW w:w="4500" w:type="dxa"/>
            <w:tcBorders>
              <w:top w:val="nil"/>
              <w:left w:val="nil"/>
              <w:bottom w:val="single" w:sz="4" w:space="0" w:color="E7E6E6" w:themeColor="background2"/>
              <w:right w:val="nil"/>
            </w:tcBorders>
          </w:tcPr>
          <w:p w14:paraId="7368A08C" w14:textId="77777777" w:rsidR="00D55D09" w:rsidRPr="000D40DF" w:rsidRDefault="00D55D09" w:rsidP="00DC0A58">
            <w:pPr>
              <w:spacing w:line="240" w:lineRule="auto"/>
              <w:rPr>
                <w:lang w:val="en-CA"/>
              </w:rPr>
            </w:pPr>
          </w:p>
        </w:tc>
        <w:tc>
          <w:tcPr>
            <w:tcW w:w="360" w:type="dxa"/>
          </w:tcPr>
          <w:p w14:paraId="0FE41200" w14:textId="77777777" w:rsidR="00D55D09" w:rsidRPr="000D40DF" w:rsidRDefault="00D55D09" w:rsidP="00DC0A58">
            <w:pPr>
              <w:spacing w:line="240" w:lineRule="auto"/>
              <w:rPr>
                <w:lang w:val="en-CA"/>
              </w:rPr>
            </w:pPr>
          </w:p>
        </w:tc>
        <w:tc>
          <w:tcPr>
            <w:tcW w:w="4500" w:type="dxa"/>
            <w:tcBorders>
              <w:top w:val="nil"/>
              <w:left w:val="nil"/>
              <w:bottom w:val="single" w:sz="4" w:space="0" w:color="E7E6E6" w:themeColor="background2"/>
              <w:right w:val="nil"/>
            </w:tcBorders>
          </w:tcPr>
          <w:p w14:paraId="3B933649" w14:textId="77777777" w:rsidR="00D55D09" w:rsidRPr="000D40DF" w:rsidRDefault="00D55D09" w:rsidP="00DC0A58">
            <w:pPr>
              <w:spacing w:line="240" w:lineRule="auto"/>
              <w:rPr>
                <w:lang w:val="en-CA"/>
              </w:rPr>
            </w:pPr>
          </w:p>
        </w:tc>
      </w:tr>
      <w:tr w:rsidR="00D55D09" w:rsidRPr="000D40DF" w14:paraId="42645FEF" w14:textId="77777777" w:rsidTr="00DC0A58">
        <w:tc>
          <w:tcPr>
            <w:tcW w:w="4500" w:type="dxa"/>
            <w:tcBorders>
              <w:top w:val="single" w:sz="4" w:space="0" w:color="E7E6E6" w:themeColor="background2"/>
              <w:left w:val="nil"/>
              <w:bottom w:val="nil"/>
              <w:right w:val="nil"/>
            </w:tcBorders>
            <w:hideMark/>
          </w:tcPr>
          <w:p w14:paraId="36712E29" w14:textId="77777777" w:rsidR="00D55D09" w:rsidRPr="000D40DF" w:rsidRDefault="00D55D09" w:rsidP="00DC0A58">
            <w:pPr>
              <w:spacing w:line="240" w:lineRule="auto"/>
              <w:rPr>
                <w:lang w:val="en-CA"/>
              </w:rPr>
            </w:pPr>
            <w:r w:rsidRPr="000D40DF">
              <w:rPr>
                <w:lang w:val="en-CA"/>
              </w:rPr>
              <w:lastRenderedPageBreak/>
              <w:t>Date: (</w:t>
            </w:r>
            <w:proofErr w:type="spellStart"/>
            <w:r w:rsidRPr="000D40DF">
              <w:rPr>
                <w:lang w:val="en-CA"/>
              </w:rPr>
              <w:t>yy</w:t>
            </w:r>
            <w:proofErr w:type="spellEnd"/>
            <w:r w:rsidRPr="000D40DF">
              <w:rPr>
                <w:lang w:val="en-CA"/>
              </w:rPr>
              <w:t>/mm/dd)</w:t>
            </w:r>
          </w:p>
        </w:tc>
        <w:tc>
          <w:tcPr>
            <w:tcW w:w="360" w:type="dxa"/>
          </w:tcPr>
          <w:p w14:paraId="2F04AB85" w14:textId="77777777" w:rsidR="00D55D09" w:rsidRPr="000D40DF" w:rsidRDefault="00D55D09" w:rsidP="00DC0A58">
            <w:pPr>
              <w:spacing w:line="240" w:lineRule="auto"/>
              <w:rPr>
                <w:lang w:val="en-CA"/>
              </w:rPr>
            </w:pPr>
          </w:p>
        </w:tc>
        <w:tc>
          <w:tcPr>
            <w:tcW w:w="4500" w:type="dxa"/>
            <w:tcBorders>
              <w:top w:val="single" w:sz="4" w:space="0" w:color="E7E6E6" w:themeColor="background2"/>
              <w:left w:val="nil"/>
              <w:bottom w:val="nil"/>
              <w:right w:val="nil"/>
            </w:tcBorders>
            <w:hideMark/>
          </w:tcPr>
          <w:p w14:paraId="6134D1E0" w14:textId="77777777" w:rsidR="00D55D09" w:rsidRPr="000D40DF" w:rsidRDefault="00D55D09" w:rsidP="00DC0A58">
            <w:pPr>
              <w:spacing w:line="240" w:lineRule="auto"/>
              <w:rPr>
                <w:lang w:val="en-CA"/>
              </w:rPr>
            </w:pPr>
            <w:r w:rsidRPr="000D40DF">
              <w:rPr>
                <w:lang w:val="en-CA"/>
              </w:rPr>
              <w:t>Signature</w:t>
            </w:r>
          </w:p>
        </w:tc>
      </w:tr>
    </w:tbl>
    <w:p w14:paraId="1FC11A56" w14:textId="1F8D9DAC" w:rsidR="00D55D09" w:rsidRPr="004D5307" w:rsidRDefault="00D55D09" w:rsidP="00D55D09">
      <w:pPr>
        <w:pStyle w:val="Subtitle"/>
        <w:rPr>
          <w:rFonts w:ascii="Arial Bold" w:eastAsiaTheme="minorHAnsi" w:hAnsi="Arial Bold"/>
          <w:b/>
          <w:color w:val="000000" w:themeColor="text1"/>
          <w:spacing w:val="0"/>
          <w:sz w:val="20"/>
          <w:szCs w:val="20"/>
        </w:rPr>
      </w:pPr>
      <w:r w:rsidRPr="004D5307">
        <w:rPr>
          <w:rFonts w:ascii="Arial Bold" w:eastAsiaTheme="minorHAnsi" w:hAnsi="Arial Bold"/>
          <w:b/>
          <w:color w:val="000000" w:themeColor="text1"/>
          <w:spacing w:val="0"/>
          <w:sz w:val="20"/>
          <w:szCs w:val="20"/>
        </w:rPr>
        <w:t xml:space="preserve">CHECKLIST AND SIGNOFF FOR an INDEPENDENT REVIEW of High-Risk </w:t>
      </w:r>
      <w:r w:rsidR="00924766">
        <w:rPr>
          <w:rFonts w:ascii="Arial Bold" w:eastAsiaTheme="minorHAnsi" w:hAnsi="Arial Bold"/>
          <w:b/>
          <w:color w:val="000000" w:themeColor="text1"/>
          <w:spacing w:val="0"/>
          <w:sz w:val="20"/>
          <w:szCs w:val="20"/>
        </w:rPr>
        <w:t xml:space="preserve">professional </w:t>
      </w:r>
      <w:r w:rsidRPr="004D5307">
        <w:rPr>
          <w:rFonts w:ascii="Arial Bold" w:eastAsiaTheme="minorHAnsi" w:hAnsi="Arial Bold"/>
          <w:b/>
          <w:color w:val="000000" w:themeColor="text1"/>
          <w:spacing w:val="0"/>
          <w:sz w:val="20"/>
          <w:szCs w:val="20"/>
        </w:rPr>
        <w:t xml:space="preserve">Activities </w:t>
      </w:r>
      <w:r w:rsidR="00924766">
        <w:rPr>
          <w:rFonts w:ascii="Arial Bold" w:eastAsiaTheme="minorHAnsi" w:hAnsi="Arial Bold"/>
          <w:b/>
          <w:color w:val="000000" w:themeColor="text1"/>
          <w:spacing w:val="0"/>
          <w:sz w:val="20"/>
          <w:szCs w:val="20"/>
        </w:rPr>
        <w:t xml:space="preserve">or </w:t>
      </w:r>
      <w:r w:rsidRPr="004D5307">
        <w:rPr>
          <w:rFonts w:ascii="Arial Bold" w:eastAsiaTheme="minorHAnsi" w:hAnsi="Arial Bold"/>
          <w:b/>
          <w:color w:val="000000" w:themeColor="text1"/>
          <w:spacing w:val="0"/>
          <w:sz w:val="20"/>
          <w:szCs w:val="20"/>
        </w:rPr>
        <w:t>Work</w:t>
      </w:r>
    </w:p>
    <w:p w14:paraId="4E1C05CC" w14:textId="77777777" w:rsidR="00D55D09" w:rsidRPr="000D40DF" w:rsidRDefault="00D55D09" w:rsidP="00D55D09">
      <w:pPr>
        <w:rPr>
          <w:i/>
          <w:sz w:val="16"/>
          <w:szCs w:val="16"/>
        </w:rPr>
      </w:pPr>
      <w:r w:rsidRPr="000D40DF">
        <w:rPr>
          <w:i/>
          <w:sz w:val="16"/>
          <w:szCs w:val="16"/>
        </w:rPr>
        <w:t>[Print clearly and legibly]</w:t>
      </w:r>
    </w:p>
    <w:p w14:paraId="24173190" w14:textId="77777777" w:rsidR="00D55D09" w:rsidRPr="000D40DF" w:rsidRDefault="00D55D09" w:rsidP="00D55D09">
      <w:pPr>
        <w:rPr>
          <w:i/>
          <w:sz w:val="16"/>
          <w:szCs w:val="16"/>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
        <w:gridCol w:w="3636"/>
        <w:gridCol w:w="954"/>
        <w:gridCol w:w="720"/>
        <w:gridCol w:w="3150"/>
      </w:tblGrid>
      <w:tr w:rsidR="00D55D09" w:rsidRPr="000D40DF" w14:paraId="7B141C30" w14:textId="77777777" w:rsidTr="00DC0A58">
        <w:tc>
          <w:tcPr>
            <w:tcW w:w="900" w:type="dxa"/>
            <w:hideMark/>
          </w:tcPr>
          <w:p w14:paraId="28D51B9C" w14:textId="77777777" w:rsidR="00D55D09" w:rsidRPr="000D40DF" w:rsidRDefault="00D55D09" w:rsidP="00DC0A58">
            <w:pPr>
              <w:spacing w:line="240" w:lineRule="auto"/>
              <w:rPr>
                <w:lang w:val="en-CA"/>
              </w:rPr>
            </w:pPr>
            <w:r w:rsidRPr="000D40DF">
              <w:rPr>
                <w:lang w:val="en-CA"/>
              </w:rPr>
              <w:t>TO:</w:t>
            </w:r>
          </w:p>
        </w:tc>
        <w:tc>
          <w:tcPr>
            <w:tcW w:w="3636" w:type="dxa"/>
            <w:hideMark/>
          </w:tcPr>
          <w:p w14:paraId="1290EF4A" w14:textId="77777777" w:rsidR="00D55D09" w:rsidRPr="000D40DF" w:rsidRDefault="00D55D09" w:rsidP="00DC0A58">
            <w:pPr>
              <w:spacing w:line="240" w:lineRule="auto"/>
              <w:rPr>
                <w:lang w:val="en-CA"/>
              </w:rPr>
            </w:pPr>
            <w:r>
              <w:rPr>
                <w:b/>
                <w:lang w:val="en-CA"/>
              </w:rPr>
              <w:t>ENGINEER OF RECORD</w:t>
            </w:r>
          </w:p>
        </w:tc>
        <w:tc>
          <w:tcPr>
            <w:tcW w:w="1674" w:type="dxa"/>
            <w:gridSpan w:val="2"/>
            <w:hideMark/>
          </w:tcPr>
          <w:p w14:paraId="5D38A586" w14:textId="77777777" w:rsidR="00D55D09" w:rsidRPr="000D40DF" w:rsidRDefault="00D55D09" w:rsidP="00DC0A58">
            <w:pPr>
              <w:spacing w:line="240" w:lineRule="auto"/>
              <w:rPr>
                <w:lang w:val="en-CA"/>
              </w:rPr>
            </w:pPr>
            <w:r w:rsidRPr="000D40DF">
              <w:rPr>
                <w:lang w:val="en-CA"/>
              </w:rPr>
              <w:t>DATE (</w:t>
            </w:r>
            <w:proofErr w:type="spellStart"/>
            <w:r w:rsidRPr="000D40DF">
              <w:rPr>
                <w:lang w:val="en-CA"/>
              </w:rPr>
              <w:t>yy</w:t>
            </w:r>
            <w:proofErr w:type="spellEnd"/>
            <w:r w:rsidRPr="000D40DF">
              <w:rPr>
                <w:lang w:val="en-CA"/>
              </w:rPr>
              <w:t>/mm/dd):</w:t>
            </w:r>
          </w:p>
        </w:tc>
        <w:tc>
          <w:tcPr>
            <w:tcW w:w="3150" w:type="dxa"/>
            <w:tcBorders>
              <w:top w:val="nil"/>
              <w:left w:val="nil"/>
              <w:bottom w:val="single" w:sz="4" w:space="0" w:color="E7E6E6" w:themeColor="background2"/>
              <w:right w:val="nil"/>
            </w:tcBorders>
          </w:tcPr>
          <w:p w14:paraId="6132F5FF" w14:textId="77777777" w:rsidR="00D55D09" w:rsidRPr="000D40DF" w:rsidRDefault="00D55D09" w:rsidP="00DC0A58">
            <w:pPr>
              <w:spacing w:line="240" w:lineRule="auto"/>
              <w:rPr>
                <w:b/>
                <w:lang w:val="en-CA"/>
              </w:rPr>
            </w:pPr>
          </w:p>
        </w:tc>
      </w:tr>
      <w:tr w:rsidR="00D55D09" w:rsidRPr="000D40DF" w14:paraId="5B1D6AC6" w14:textId="77777777" w:rsidTr="00DC0A58">
        <w:trPr>
          <w:trHeight w:hRule="exact" w:val="403"/>
        </w:trPr>
        <w:tc>
          <w:tcPr>
            <w:tcW w:w="900" w:type="dxa"/>
          </w:tcPr>
          <w:p w14:paraId="4D8A5480" w14:textId="77777777" w:rsidR="00D55D09" w:rsidRPr="000D40DF" w:rsidRDefault="00D55D09" w:rsidP="00DC0A58">
            <w:pPr>
              <w:spacing w:line="240" w:lineRule="auto"/>
              <w:rPr>
                <w:b/>
                <w:lang w:val="en-CA"/>
              </w:rPr>
            </w:pPr>
          </w:p>
        </w:tc>
        <w:tc>
          <w:tcPr>
            <w:tcW w:w="4590" w:type="dxa"/>
            <w:gridSpan w:val="2"/>
            <w:tcBorders>
              <w:top w:val="nil"/>
              <w:left w:val="nil"/>
              <w:bottom w:val="single" w:sz="4" w:space="0" w:color="E7E6E6" w:themeColor="background2"/>
              <w:right w:val="nil"/>
            </w:tcBorders>
          </w:tcPr>
          <w:p w14:paraId="4ED87E1A" w14:textId="77777777" w:rsidR="00D55D09" w:rsidRPr="000D40DF" w:rsidRDefault="00D55D09" w:rsidP="00DC0A58">
            <w:pPr>
              <w:spacing w:line="240" w:lineRule="auto"/>
              <w:rPr>
                <w:lang w:val="en-CA"/>
              </w:rPr>
            </w:pPr>
          </w:p>
        </w:tc>
        <w:tc>
          <w:tcPr>
            <w:tcW w:w="720" w:type="dxa"/>
            <w:tcBorders>
              <w:top w:val="nil"/>
              <w:left w:val="nil"/>
              <w:bottom w:val="single" w:sz="4" w:space="0" w:color="E7E6E6" w:themeColor="background2"/>
              <w:right w:val="nil"/>
            </w:tcBorders>
          </w:tcPr>
          <w:p w14:paraId="626A8FD9"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single" w:sz="4" w:space="0" w:color="E7E6E6" w:themeColor="background2"/>
              <w:right w:val="nil"/>
            </w:tcBorders>
          </w:tcPr>
          <w:p w14:paraId="2D1D60F5" w14:textId="77777777" w:rsidR="00D55D09" w:rsidRPr="000D40DF" w:rsidRDefault="00D55D09" w:rsidP="00DC0A58">
            <w:pPr>
              <w:spacing w:line="240" w:lineRule="auto"/>
              <w:rPr>
                <w:lang w:val="en-CA"/>
              </w:rPr>
            </w:pPr>
          </w:p>
        </w:tc>
      </w:tr>
      <w:tr w:rsidR="00D55D09" w:rsidRPr="000D40DF" w14:paraId="4C09C0D4" w14:textId="77777777" w:rsidTr="00DC0A58">
        <w:tc>
          <w:tcPr>
            <w:tcW w:w="900" w:type="dxa"/>
          </w:tcPr>
          <w:p w14:paraId="12960A9E" w14:textId="77777777" w:rsidR="00D55D09" w:rsidRPr="000D40DF" w:rsidRDefault="00D55D09" w:rsidP="00DC0A58">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21221D53" w14:textId="77777777" w:rsidR="00D55D09" w:rsidRPr="000D40DF" w:rsidRDefault="00D55D09" w:rsidP="00DC0A58">
            <w:pPr>
              <w:spacing w:line="240" w:lineRule="auto"/>
              <w:rPr>
                <w:lang w:val="en-CA"/>
              </w:rPr>
            </w:pPr>
            <w:r w:rsidRPr="000D40DF">
              <w:rPr>
                <w:lang w:val="en-CA"/>
              </w:rPr>
              <w:t xml:space="preserve">Name of professional and designation </w:t>
            </w:r>
          </w:p>
          <w:p w14:paraId="34CBCF65" w14:textId="77777777" w:rsidR="00D55D09" w:rsidRPr="000D40DF" w:rsidRDefault="00D55D09" w:rsidP="00DC0A58">
            <w:pPr>
              <w:spacing w:line="240" w:lineRule="auto"/>
              <w:rPr>
                <w:lang w:val="en-CA"/>
              </w:rPr>
            </w:pPr>
            <w:r w:rsidRPr="000D40DF">
              <w:rPr>
                <w:lang w:val="en-CA"/>
              </w:rPr>
              <w:t xml:space="preserve">(P.Eng., P.Geo., P.L.Eng. or P.L.Geo.) </w:t>
            </w:r>
          </w:p>
        </w:tc>
        <w:tc>
          <w:tcPr>
            <w:tcW w:w="720" w:type="dxa"/>
            <w:tcBorders>
              <w:top w:val="single" w:sz="4" w:space="0" w:color="E7E6E6" w:themeColor="background2"/>
              <w:left w:val="nil"/>
              <w:bottom w:val="nil"/>
              <w:right w:val="nil"/>
            </w:tcBorders>
          </w:tcPr>
          <w:p w14:paraId="09E03228"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nil"/>
              <w:right w:val="nil"/>
            </w:tcBorders>
          </w:tcPr>
          <w:p w14:paraId="78F0E18C" w14:textId="77777777" w:rsidR="00D55D09" w:rsidRPr="000D40DF" w:rsidRDefault="00D55D09" w:rsidP="00DC0A58">
            <w:pPr>
              <w:spacing w:line="240" w:lineRule="auto"/>
              <w:rPr>
                <w:lang w:val="en-CA"/>
              </w:rPr>
            </w:pPr>
          </w:p>
        </w:tc>
      </w:tr>
      <w:tr w:rsidR="00D55D09" w:rsidRPr="000D40DF" w14:paraId="2723AFDF" w14:textId="77777777" w:rsidTr="00DC0A58">
        <w:trPr>
          <w:trHeight w:hRule="exact" w:val="403"/>
        </w:trPr>
        <w:tc>
          <w:tcPr>
            <w:tcW w:w="900" w:type="dxa"/>
          </w:tcPr>
          <w:p w14:paraId="2D37605B" w14:textId="77777777" w:rsidR="00D55D09" w:rsidRPr="000D40DF" w:rsidRDefault="00D55D09" w:rsidP="00DC0A58">
            <w:pPr>
              <w:spacing w:line="240" w:lineRule="auto"/>
              <w:rPr>
                <w:lang w:val="en-CA"/>
              </w:rPr>
            </w:pPr>
          </w:p>
        </w:tc>
        <w:tc>
          <w:tcPr>
            <w:tcW w:w="4590" w:type="dxa"/>
            <w:gridSpan w:val="2"/>
            <w:tcBorders>
              <w:top w:val="nil"/>
              <w:left w:val="nil"/>
              <w:bottom w:val="single" w:sz="4" w:space="0" w:color="E7E6E6" w:themeColor="background2"/>
              <w:right w:val="nil"/>
            </w:tcBorders>
          </w:tcPr>
          <w:p w14:paraId="407846A5" w14:textId="77777777" w:rsidR="00D55D09" w:rsidRPr="000D40DF" w:rsidRDefault="00D55D09" w:rsidP="00DC0A58">
            <w:pPr>
              <w:spacing w:line="240" w:lineRule="auto"/>
              <w:rPr>
                <w:lang w:val="en-CA"/>
              </w:rPr>
            </w:pPr>
          </w:p>
        </w:tc>
        <w:tc>
          <w:tcPr>
            <w:tcW w:w="720" w:type="dxa"/>
          </w:tcPr>
          <w:p w14:paraId="613AFBA2" w14:textId="77777777" w:rsidR="00D55D09" w:rsidRPr="000D40DF" w:rsidRDefault="00D55D09" w:rsidP="00DC0A58">
            <w:pPr>
              <w:spacing w:line="240" w:lineRule="auto"/>
              <w:rPr>
                <w:lang w:val="en-CA"/>
              </w:rPr>
            </w:pPr>
          </w:p>
        </w:tc>
        <w:tc>
          <w:tcPr>
            <w:tcW w:w="3150" w:type="dxa"/>
            <w:tcBorders>
              <w:top w:val="nil"/>
              <w:left w:val="nil"/>
              <w:bottom w:val="single" w:sz="4" w:space="0" w:color="E7E6E6" w:themeColor="background2"/>
              <w:right w:val="nil"/>
            </w:tcBorders>
          </w:tcPr>
          <w:p w14:paraId="2ED471EF" w14:textId="77777777" w:rsidR="00D55D09" w:rsidRPr="000D40DF" w:rsidRDefault="00D55D09" w:rsidP="00DC0A58">
            <w:pPr>
              <w:spacing w:line="240" w:lineRule="auto"/>
              <w:rPr>
                <w:lang w:val="en-CA"/>
              </w:rPr>
            </w:pPr>
          </w:p>
        </w:tc>
      </w:tr>
      <w:tr w:rsidR="00D55D09" w:rsidRPr="000D40DF" w14:paraId="6A4EA71E" w14:textId="77777777" w:rsidTr="00DC0A58">
        <w:tc>
          <w:tcPr>
            <w:tcW w:w="900" w:type="dxa"/>
          </w:tcPr>
          <w:p w14:paraId="1F1ED3E2" w14:textId="77777777" w:rsidR="00D55D09" w:rsidRPr="000D40DF" w:rsidRDefault="00D55D09" w:rsidP="00DC0A58">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7CB33EB8" w14:textId="77777777" w:rsidR="00D55D09" w:rsidRPr="000D40DF" w:rsidRDefault="00D55D09" w:rsidP="00DC0A58">
            <w:pPr>
              <w:spacing w:line="240" w:lineRule="auto"/>
              <w:rPr>
                <w:lang w:val="en-CA"/>
              </w:rPr>
            </w:pPr>
            <w:r w:rsidRPr="000D40DF">
              <w:rPr>
                <w:lang w:val="en-CA"/>
              </w:rPr>
              <w:t>Firm name</w:t>
            </w:r>
          </w:p>
        </w:tc>
        <w:tc>
          <w:tcPr>
            <w:tcW w:w="720" w:type="dxa"/>
          </w:tcPr>
          <w:p w14:paraId="037A0CD6"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nil"/>
              <w:right w:val="nil"/>
            </w:tcBorders>
            <w:hideMark/>
          </w:tcPr>
          <w:p w14:paraId="7C4B281C" w14:textId="77777777" w:rsidR="00D55D09" w:rsidRPr="000D40DF" w:rsidRDefault="00D55D09" w:rsidP="00DC0A58">
            <w:pPr>
              <w:spacing w:line="240" w:lineRule="auto"/>
              <w:rPr>
                <w:lang w:val="en-CA"/>
              </w:rPr>
            </w:pPr>
            <w:r w:rsidRPr="000D40DF">
              <w:rPr>
                <w:lang w:val="en-CA"/>
              </w:rPr>
              <w:t>Permit to Practice number</w:t>
            </w:r>
          </w:p>
        </w:tc>
      </w:tr>
      <w:tr w:rsidR="00D55D09" w:rsidRPr="000D40DF" w14:paraId="04F583AB" w14:textId="77777777" w:rsidTr="00DC0A58">
        <w:trPr>
          <w:trHeight w:hRule="exact" w:val="403"/>
        </w:trPr>
        <w:tc>
          <w:tcPr>
            <w:tcW w:w="900" w:type="dxa"/>
          </w:tcPr>
          <w:p w14:paraId="666E07EE" w14:textId="77777777" w:rsidR="00D55D09" w:rsidRPr="000D40DF" w:rsidRDefault="00D55D09" w:rsidP="00DC0A58">
            <w:pPr>
              <w:spacing w:line="240" w:lineRule="auto"/>
              <w:rPr>
                <w:lang w:val="en-CA"/>
              </w:rPr>
            </w:pPr>
          </w:p>
        </w:tc>
        <w:tc>
          <w:tcPr>
            <w:tcW w:w="4590" w:type="dxa"/>
            <w:gridSpan w:val="2"/>
            <w:tcBorders>
              <w:top w:val="nil"/>
              <w:left w:val="nil"/>
              <w:bottom w:val="single" w:sz="4" w:space="0" w:color="E7E6E6" w:themeColor="background2"/>
              <w:right w:val="nil"/>
            </w:tcBorders>
          </w:tcPr>
          <w:p w14:paraId="26333417" w14:textId="77777777" w:rsidR="00D55D09" w:rsidRPr="000D40DF" w:rsidRDefault="00D55D09" w:rsidP="00DC0A58">
            <w:pPr>
              <w:spacing w:line="240" w:lineRule="auto"/>
              <w:rPr>
                <w:lang w:val="en-CA"/>
              </w:rPr>
            </w:pPr>
          </w:p>
        </w:tc>
        <w:tc>
          <w:tcPr>
            <w:tcW w:w="720" w:type="dxa"/>
            <w:tcBorders>
              <w:top w:val="nil"/>
              <w:left w:val="nil"/>
              <w:bottom w:val="single" w:sz="4" w:space="0" w:color="E7E6E6" w:themeColor="background2"/>
              <w:right w:val="nil"/>
            </w:tcBorders>
          </w:tcPr>
          <w:p w14:paraId="15622F26" w14:textId="77777777" w:rsidR="00D55D09" w:rsidRPr="000D40DF" w:rsidRDefault="00D55D09" w:rsidP="00DC0A58">
            <w:pPr>
              <w:spacing w:line="240" w:lineRule="auto"/>
              <w:rPr>
                <w:lang w:val="en-CA"/>
              </w:rPr>
            </w:pPr>
          </w:p>
        </w:tc>
        <w:tc>
          <w:tcPr>
            <w:tcW w:w="3150" w:type="dxa"/>
            <w:tcBorders>
              <w:top w:val="nil"/>
              <w:left w:val="nil"/>
              <w:bottom w:val="single" w:sz="4" w:space="0" w:color="E7E6E6" w:themeColor="background2"/>
              <w:right w:val="nil"/>
            </w:tcBorders>
          </w:tcPr>
          <w:p w14:paraId="72B781A5" w14:textId="77777777" w:rsidR="00D55D09" w:rsidRPr="000D40DF" w:rsidRDefault="00D55D09" w:rsidP="00DC0A58">
            <w:pPr>
              <w:spacing w:line="240" w:lineRule="auto"/>
              <w:rPr>
                <w:lang w:val="en-CA"/>
              </w:rPr>
            </w:pPr>
          </w:p>
        </w:tc>
      </w:tr>
      <w:tr w:rsidR="00D55D09" w:rsidRPr="000D40DF" w14:paraId="6EA2F1F3" w14:textId="77777777" w:rsidTr="00DC0A58">
        <w:trPr>
          <w:trHeight w:val="432"/>
        </w:trPr>
        <w:tc>
          <w:tcPr>
            <w:tcW w:w="900" w:type="dxa"/>
          </w:tcPr>
          <w:p w14:paraId="59C8D9D0" w14:textId="77777777" w:rsidR="00D55D09" w:rsidRPr="000D40DF" w:rsidRDefault="00D55D09" w:rsidP="00DC0A58">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0958DE3A" w14:textId="77777777" w:rsidR="00D55D09" w:rsidRPr="000D40DF" w:rsidRDefault="00D55D09" w:rsidP="00DC0A58">
            <w:pPr>
              <w:spacing w:line="240" w:lineRule="auto"/>
              <w:rPr>
                <w:lang w:val="en-CA"/>
              </w:rPr>
            </w:pPr>
            <w:r w:rsidRPr="000D40DF">
              <w:rPr>
                <w:lang w:val="en-CA"/>
              </w:rPr>
              <w:t>Address of firm</w:t>
            </w:r>
          </w:p>
        </w:tc>
        <w:tc>
          <w:tcPr>
            <w:tcW w:w="720" w:type="dxa"/>
            <w:tcBorders>
              <w:top w:val="single" w:sz="4" w:space="0" w:color="E7E6E6" w:themeColor="background2"/>
              <w:left w:val="nil"/>
              <w:bottom w:val="nil"/>
              <w:right w:val="nil"/>
            </w:tcBorders>
          </w:tcPr>
          <w:p w14:paraId="31520C7F"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nil"/>
              <w:right w:val="nil"/>
            </w:tcBorders>
          </w:tcPr>
          <w:p w14:paraId="33B62B2B" w14:textId="77777777" w:rsidR="00D55D09" w:rsidRPr="000D40DF" w:rsidRDefault="00D55D09" w:rsidP="00DC0A58">
            <w:pPr>
              <w:spacing w:line="240" w:lineRule="auto"/>
              <w:rPr>
                <w:lang w:val="en-CA"/>
              </w:rPr>
            </w:pPr>
          </w:p>
        </w:tc>
      </w:tr>
      <w:tr w:rsidR="00D55D09" w:rsidRPr="000D40DF" w14:paraId="7D62D92F" w14:textId="77777777" w:rsidTr="00DC0A58">
        <w:trPr>
          <w:trHeight w:hRule="exact" w:val="432"/>
        </w:trPr>
        <w:tc>
          <w:tcPr>
            <w:tcW w:w="900" w:type="dxa"/>
          </w:tcPr>
          <w:p w14:paraId="7C28F59A" w14:textId="77777777" w:rsidR="00D55D09" w:rsidRPr="000D40DF" w:rsidRDefault="00D55D09" w:rsidP="00DC0A58">
            <w:pPr>
              <w:spacing w:line="240" w:lineRule="auto"/>
              <w:rPr>
                <w:b/>
                <w:lang w:val="en-CA"/>
              </w:rPr>
            </w:pPr>
          </w:p>
        </w:tc>
        <w:tc>
          <w:tcPr>
            <w:tcW w:w="4590" w:type="dxa"/>
            <w:gridSpan w:val="2"/>
            <w:tcBorders>
              <w:top w:val="nil"/>
              <w:left w:val="nil"/>
              <w:bottom w:val="single" w:sz="4" w:space="0" w:color="E7E6E6" w:themeColor="background2"/>
              <w:right w:val="nil"/>
            </w:tcBorders>
          </w:tcPr>
          <w:p w14:paraId="4A631EBD" w14:textId="77777777" w:rsidR="00D55D09" w:rsidRPr="000D40DF" w:rsidRDefault="00D55D09" w:rsidP="00DC0A58">
            <w:pPr>
              <w:spacing w:line="240" w:lineRule="auto"/>
              <w:rPr>
                <w:lang w:val="en-CA"/>
              </w:rPr>
            </w:pPr>
          </w:p>
        </w:tc>
        <w:tc>
          <w:tcPr>
            <w:tcW w:w="720" w:type="dxa"/>
            <w:tcBorders>
              <w:top w:val="nil"/>
              <w:left w:val="nil"/>
              <w:bottom w:val="single" w:sz="4" w:space="0" w:color="E7E6E6" w:themeColor="background2"/>
              <w:right w:val="nil"/>
            </w:tcBorders>
          </w:tcPr>
          <w:p w14:paraId="579F13FF" w14:textId="77777777" w:rsidR="00D55D09" w:rsidRPr="000D40DF" w:rsidRDefault="00D55D09" w:rsidP="00DC0A58">
            <w:pPr>
              <w:spacing w:line="240" w:lineRule="auto"/>
              <w:rPr>
                <w:lang w:val="en-CA"/>
              </w:rPr>
            </w:pPr>
          </w:p>
        </w:tc>
        <w:tc>
          <w:tcPr>
            <w:tcW w:w="3150" w:type="dxa"/>
            <w:tcBorders>
              <w:top w:val="nil"/>
              <w:left w:val="nil"/>
              <w:bottom w:val="single" w:sz="4" w:space="0" w:color="E7E6E6" w:themeColor="background2"/>
              <w:right w:val="nil"/>
            </w:tcBorders>
          </w:tcPr>
          <w:p w14:paraId="0CCF0797" w14:textId="77777777" w:rsidR="00D55D09" w:rsidRPr="000D40DF" w:rsidRDefault="00D55D09" w:rsidP="00DC0A58">
            <w:pPr>
              <w:spacing w:line="240" w:lineRule="auto"/>
              <w:rPr>
                <w:lang w:val="en-CA"/>
              </w:rPr>
            </w:pPr>
          </w:p>
        </w:tc>
      </w:tr>
      <w:tr w:rsidR="00D55D09" w:rsidRPr="000D40DF" w14:paraId="3DEBB45E" w14:textId="77777777" w:rsidTr="00DC0A58">
        <w:tc>
          <w:tcPr>
            <w:tcW w:w="900" w:type="dxa"/>
            <w:hideMark/>
          </w:tcPr>
          <w:p w14:paraId="5432DC28" w14:textId="77777777" w:rsidR="00D55D09" w:rsidRPr="000D40DF" w:rsidRDefault="00D55D09" w:rsidP="00DC0A58">
            <w:pPr>
              <w:spacing w:line="240" w:lineRule="auto"/>
              <w:rPr>
                <w:lang w:val="en-CA"/>
              </w:rPr>
            </w:pPr>
            <w:r w:rsidRPr="000D40DF">
              <w:rPr>
                <w:lang w:val="en-CA"/>
              </w:rPr>
              <w:t>RE:</w:t>
            </w:r>
          </w:p>
        </w:tc>
        <w:tc>
          <w:tcPr>
            <w:tcW w:w="4590" w:type="dxa"/>
            <w:gridSpan w:val="2"/>
            <w:tcBorders>
              <w:top w:val="single" w:sz="4" w:space="0" w:color="E7E6E6" w:themeColor="background2"/>
              <w:left w:val="nil"/>
              <w:bottom w:val="nil"/>
              <w:right w:val="nil"/>
            </w:tcBorders>
            <w:hideMark/>
          </w:tcPr>
          <w:p w14:paraId="3E34BC94" w14:textId="77777777" w:rsidR="00D55D09" w:rsidRPr="000D40DF" w:rsidRDefault="00D55D09" w:rsidP="00DC0A58">
            <w:pPr>
              <w:spacing w:line="240" w:lineRule="auto"/>
              <w:rPr>
                <w:lang w:val="en-CA"/>
              </w:rPr>
            </w:pPr>
            <w:r w:rsidRPr="000D40DF">
              <w:rPr>
                <w:lang w:val="en-CA"/>
              </w:rPr>
              <w:t>Name of project, activity, or work</w:t>
            </w:r>
          </w:p>
        </w:tc>
        <w:tc>
          <w:tcPr>
            <w:tcW w:w="720" w:type="dxa"/>
            <w:tcBorders>
              <w:top w:val="single" w:sz="4" w:space="0" w:color="E7E6E6" w:themeColor="background2"/>
              <w:left w:val="nil"/>
              <w:bottom w:val="nil"/>
              <w:right w:val="nil"/>
            </w:tcBorders>
          </w:tcPr>
          <w:p w14:paraId="08334FA3"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nil"/>
              <w:right w:val="nil"/>
            </w:tcBorders>
          </w:tcPr>
          <w:p w14:paraId="3382D9D6" w14:textId="77777777" w:rsidR="00D55D09" w:rsidRPr="000D40DF" w:rsidRDefault="00D55D09" w:rsidP="00DC0A58">
            <w:pPr>
              <w:spacing w:line="240" w:lineRule="auto"/>
              <w:rPr>
                <w:lang w:val="en-CA"/>
              </w:rPr>
            </w:pPr>
          </w:p>
        </w:tc>
      </w:tr>
      <w:tr w:rsidR="00D55D09" w:rsidRPr="000D40DF" w14:paraId="73341132" w14:textId="77777777" w:rsidTr="00DC0A58">
        <w:trPr>
          <w:trHeight w:hRule="exact" w:val="403"/>
        </w:trPr>
        <w:tc>
          <w:tcPr>
            <w:tcW w:w="900" w:type="dxa"/>
          </w:tcPr>
          <w:p w14:paraId="16735AE2" w14:textId="77777777" w:rsidR="00D55D09" w:rsidRPr="000D40DF" w:rsidRDefault="00D55D09" w:rsidP="00DC0A58">
            <w:pPr>
              <w:spacing w:line="240" w:lineRule="auto"/>
              <w:rPr>
                <w:lang w:val="en-CA"/>
              </w:rPr>
            </w:pPr>
          </w:p>
        </w:tc>
        <w:tc>
          <w:tcPr>
            <w:tcW w:w="4590" w:type="dxa"/>
            <w:gridSpan w:val="2"/>
            <w:tcBorders>
              <w:top w:val="nil"/>
              <w:left w:val="nil"/>
              <w:bottom w:val="single" w:sz="4" w:space="0" w:color="E7E6E6" w:themeColor="background2"/>
              <w:right w:val="nil"/>
            </w:tcBorders>
          </w:tcPr>
          <w:p w14:paraId="627256AF" w14:textId="77777777" w:rsidR="00D55D09" w:rsidRPr="000D40DF" w:rsidRDefault="00D55D09" w:rsidP="00DC0A58">
            <w:pPr>
              <w:spacing w:line="240" w:lineRule="auto"/>
              <w:rPr>
                <w:lang w:val="en-CA"/>
              </w:rPr>
            </w:pPr>
          </w:p>
        </w:tc>
        <w:tc>
          <w:tcPr>
            <w:tcW w:w="720" w:type="dxa"/>
            <w:tcBorders>
              <w:top w:val="nil"/>
              <w:left w:val="nil"/>
              <w:bottom w:val="single" w:sz="4" w:space="0" w:color="E7E6E6" w:themeColor="background2"/>
              <w:right w:val="nil"/>
            </w:tcBorders>
          </w:tcPr>
          <w:p w14:paraId="57745575" w14:textId="77777777" w:rsidR="00D55D09" w:rsidRPr="000D40DF" w:rsidRDefault="00D55D09" w:rsidP="00DC0A58">
            <w:pPr>
              <w:spacing w:line="240" w:lineRule="auto"/>
              <w:rPr>
                <w:lang w:val="en-CA"/>
              </w:rPr>
            </w:pPr>
          </w:p>
        </w:tc>
        <w:tc>
          <w:tcPr>
            <w:tcW w:w="3150" w:type="dxa"/>
            <w:tcBorders>
              <w:top w:val="nil"/>
              <w:left w:val="nil"/>
              <w:bottom w:val="single" w:sz="4" w:space="0" w:color="E7E6E6" w:themeColor="background2"/>
              <w:right w:val="nil"/>
            </w:tcBorders>
          </w:tcPr>
          <w:p w14:paraId="24FF5A33" w14:textId="77777777" w:rsidR="00D55D09" w:rsidRPr="000D40DF" w:rsidRDefault="00D55D09" w:rsidP="00DC0A58">
            <w:pPr>
              <w:spacing w:line="240" w:lineRule="auto"/>
              <w:rPr>
                <w:lang w:val="en-CA"/>
              </w:rPr>
            </w:pPr>
          </w:p>
        </w:tc>
      </w:tr>
      <w:tr w:rsidR="00D55D09" w:rsidRPr="000D40DF" w14:paraId="7681AB5A" w14:textId="77777777" w:rsidTr="00DC0A58">
        <w:tc>
          <w:tcPr>
            <w:tcW w:w="900" w:type="dxa"/>
          </w:tcPr>
          <w:p w14:paraId="2F848D9F" w14:textId="77777777" w:rsidR="00D55D09" w:rsidRPr="000D40DF" w:rsidRDefault="00D55D09" w:rsidP="00DC0A58">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0B39DA51" w14:textId="77777777" w:rsidR="00D55D09" w:rsidRPr="000D40DF" w:rsidRDefault="00D55D09" w:rsidP="00DC0A58">
            <w:pPr>
              <w:spacing w:line="240" w:lineRule="auto"/>
              <w:rPr>
                <w:lang w:val="en-CA"/>
              </w:rPr>
            </w:pPr>
            <w:r w:rsidRPr="000D40DF">
              <w:rPr>
                <w:lang w:val="en-CA"/>
              </w:rPr>
              <w:t>Address of project, activity, or work</w:t>
            </w:r>
          </w:p>
        </w:tc>
        <w:tc>
          <w:tcPr>
            <w:tcW w:w="720" w:type="dxa"/>
            <w:tcBorders>
              <w:top w:val="single" w:sz="4" w:space="0" w:color="E7E6E6" w:themeColor="background2"/>
              <w:left w:val="nil"/>
              <w:bottom w:val="nil"/>
              <w:right w:val="nil"/>
            </w:tcBorders>
          </w:tcPr>
          <w:p w14:paraId="457908D4" w14:textId="77777777" w:rsidR="00D55D09" w:rsidRPr="000D40DF" w:rsidRDefault="00D55D09" w:rsidP="00DC0A58">
            <w:pPr>
              <w:spacing w:line="240" w:lineRule="auto"/>
              <w:rPr>
                <w:lang w:val="en-CA"/>
              </w:rPr>
            </w:pPr>
          </w:p>
        </w:tc>
        <w:tc>
          <w:tcPr>
            <w:tcW w:w="3150" w:type="dxa"/>
            <w:tcBorders>
              <w:top w:val="single" w:sz="4" w:space="0" w:color="E7E6E6" w:themeColor="background2"/>
              <w:left w:val="nil"/>
              <w:bottom w:val="nil"/>
              <w:right w:val="nil"/>
            </w:tcBorders>
          </w:tcPr>
          <w:p w14:paraId="4F5477B8" w14:textId="77777777" w:rsidR="00D55D09" w:rsidRPr="000D40DF" w:rsidRDefault="00D55D09" w:rsidP="00DC0A58">
            <w:pPr>
              <w:spacing w:line="240" w:lineRule="auto"/>
              <w:rPr>
                <w:lang w:val="en-CA"/>
              </w:rPr>
            </w:pPr>
          </w:p>
        </w:tc>
      </w:tr>
      <w:tr w:rsidR="00D55D09" w:rsidRPr="000D40DF" w14:paraId="1159D4B6" w14:textId="77777777" w:rsidTr="00DC0A58">
        <w:trPr>
          <w:trHeight w:hRule="exact" w:val="403"/>
        </w:trPr>
        <w:tc>
          <w:tcPr>
            <w:tcW w:w="900" w:type="dxa"/>
          </w:tcPr>
          <w:p w14:paraId="67978FE8" w14:textId="77777777" w:rsidR="00D55D09" w:rsidRPr="000D40DF" w:rsidRDefault="00D55D09" w:rsidP="00DC0A58">
            <w:pPr>
              <w:spacing w:line="240" w:lineRule="auto"/>
              <w:rPr>
                <w:lang w:val="en-CA"/>
              </w:rPr>
            </w:pPr>
          </w:p>
        </w:tc>
        <w:tc>
          <w:tcPr>
            <w:tcW w:w="4590" w:type="dxa"/>
            <w:gridSpan w:val="2"/>
            <w:tcBorders>
              <w:top w:val="nil"/>
              <w:left w:val="nil"/>
              <w:bottom w:val="single" w:sz="4" w:space="0" w:color="E7E6E6" w:themeColor="background2"/>
              <w:right w:val="nil"/>
            </w:tcBorders>
          </w:tcPr>
          <w:p w14:paraId="3C78ACFE" w14:textId="77777777" w:rsidR="00D55D09" w:rsidRPr="000D40DF" w:rsidRDefault="00D55D09" w:rsidP="00DC0A58">
            <w:pPr>
              <w:spacing w:line="240" w:lineRule="auto"/>
              <w:rPr>
                <w:lang w:val="en-CA"/>
              </w:rPr>
            </w:pPr>
          </w:p>
        </w:tc>
        <w:tc>
          <w:tcPr>
            <w:tcW w:w="720" w:type="dxa"/>
            <w:tcBorders>
              <w:top w:val="nil"/>
              <w:left w:val="nil"/>
              <w:bottom w:val="single" w:sz="4" w:space="0" w:color="E7E6E6" w:themeColor="background2"/>
              <w:right w:val="nil"/>
            </w:tcBorders>
          </w:tcPr>
          <w:p w14:paraId="7C9173D2" w14:textId="77777777" w:rsidR="00D55D09" w:rsidRPr="000D40DF" w:rsidRDefault="00D55D09" w:rsidP="00DC0A58">
            <w:pPr>
              <w:spacing w:line="240" w:lineRule="auto"/>
              <w:rPr>
                <w:lang w:val="en-CA"/>
              </w:rPr>
            </w:pPr>
          </w:p>
        </w:tc>
        <w:tc>
          <w:tcPr>
            <w:tcW w:w="3150" w:type="dxa"/>
            <w:tcBorders>
              <w:top w:val="nil"/>
              <w:left w:val="nil"/>
              <w:bottom w:val="single" w:sz="4" w:space="0" w:color="E7E6E6" w:themeColor="background2"/>
              <w:right w:val="nil"/>
            </w:tcBorders>
          </w:tcPr>
          <w:p w14:paraId="7315408A" w14:textId="77777777" w:rsidR="00D55D09" w:rsidRPr="000D40DF" w:rsidRDefault="00D55D09" w:rsidP="00DC0A58">
            <w:pPr>
              <w:spacing w:line="240" w:lineRule="auto"/>
              <w:rPr>
                <w:lang w:val="en-CA"/>
              </w:rPr>
            </w:pPr>
          </w:p>
        </w:tc>
      </w:tr>
    </w:tbl>
    <w:p w14:paraId="3E421738" w14:textId="77777777" w:rsidR="00D55D09" w:rsidRPr="000D40DF" w:rsidRDefault="00D55D09" w:rsidP="00D55D09">
      <w:pPr>
        <w:rPr>
          <w:sz w:val="20"/>
          <w:szCs w:val="20"/>
        </w:rPr>
      </w:pPr>
    </w:p>
    <w:p w14:paraId="088195AA" w14:textId="77777777" w:rsidR="00D55D09" w:rsidRPr="000D40DF" w:rsidRDefault="00D55D09" w:rsidP="00D55D09">
      <w:r w:rsidRPr="000D40DF">
        <w:t xml:space="preserve">The undersigned hereby records that an Independent Review of the professional activity or work, based on the Documentation prepared by the </w:t>
      </w:r>
      <w:r>
        <w:t>Engineer of record</w:t>
      </w:r>
      <w:r w:rsidRPr="000D40DF">
        <w:t xml:space="preserve"> for the professional activity or work, has been completed by this Independent Reviewer.</w:t>
      </w:r>
    </w:p>
    <w:p w14:paraId="6E5757D2" w14:textId="77777777" w:rsidR="00D55D09" w:rsidRPr="000D40DF" w:rsidRDefault="00D55D09" w:rsidP="00D55D09">
      <w:pPr>
        <w:spacing w:before="120" w:after="120"/>
        <w:rPr>
          <w:color w:val="E7E6E6" w:themeColor="background2"/>
        </w:rPr>
      </w:pPr>
      <w:r w:rsidRPr="000D40DF">
        <w:t>I am a member of the firm</w:t>
      </w:r>
      <w:r w:rsidRPr="000D40DF">
        <w:rPr>
          <w:color w:val="FFC000" w:themeColor="accent4"/>
        </w:rPr>
        <w:t xml:space="preserve"> </w:t>
      </w:r>
      <w:r w:rsidRPr="000D40DF">
        <w:rPr>
          <w:color w:val="E7E6E6" w:themeColor="background2"/>
        </w:rPr>
        <w:t>________________________________________________________________________</w:t>
      </w:r>
      <w:r w:rsidRPr="000D40DF">
        <w:rPr>
          <w:color w:val="E7E6E6" w:themeColor="background2"/>
        </w:rPr>
        <w:br/>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t>(Name of Firm)</w:t>
      </w:r>
    </w:p>
    <w:p w14:paraId="27D114EB" w14:textId="77777777" w:rsidR="00D55D09" w:rsidRPr="000D40DF" w:rsidRDefault="00D55D09" w:rsidP="00D55D09">
      <w:r w:rsidRPr="000D40DF">
        <w:t xml:space="preserve">with the Permit to Practice number </w:t>
      </w:r>
      <w:r w:rsidRPr="000D40DF">
        <w:rPr>
          <w:color w:val="E7E6E6" w:themeColor="background2"/>
        </w:rPr>
        <w:t>_________________________________________________________________</w:t>
      </w:r>
      <w:r w:rsidRPr="000D40DF">
        <w:rPr>
          <w:color w:val="E7E6E6" w:themeColor="background2"/>
        </w:rPr>
        <w:br/>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sz w:val="14"/>
          <w:szCs w:val="14"/>
        </w:rPr>
        <w:t>(Permit to Practice Number)</w:t>
      </w:r>
    </w:p>
    <w:p w14:paraId="1B1C3824" w14:textId="77777777" w:rsidR="00D55D09" w:rsidRPr="000D40DF" w:rsidRDefault="00D55D09" w:rsidP="00D55D09">
      <w:r w:rsidRPr="000D40DF">
        <w:t>and I sign this letter on behalf of the firm.</w:t>
      </w:r>
    </w:p>
    <w:p w14:paraId="24A27C78" w14:textId="77777777" w:rsidR="00D55D09" w:rsidRPr="000D40DF" w:rsidRDefault="00D55D09" w:rsidP="00D55D09"/>
    <w:p w14:paraId="088DD4B3" w14:textId="77777777" w:rsidR="00D55D09" w:rsidRPr="000D40DF" w:rsidRDefault="00D55D09" w:rsidP="00D55D09">
      <w:r w:rsidRPr="000D40DF">
        <w:t>I certify that I am a Professional Registrant as defined below.</w:t>
      </w:r>
    </w:p>
    <w:p w14:paraId="442586FB" w14:textId="77777777" w:rsidR="00D55D09" w:rsidRPr="000D40DF" w:rsidRDefault="00D55D09" w:rsidP="00D55D09">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815"/>
        <w:gridCol w:w="3150"/>
      </w:tblGrid>
      <w:tr w:rsidR="00D55D09" w:rsidRPr="000D40DF" w14:paraId="4ED27E6A" w14:textId="77777777" w:rsidTr="00DC0A58">
        <w:tc>
          <w:tcPr>
            <w:tcW w:w="4395" w:type="dxa"/>
          </w:tcPr>
          <w:p w14:paraId="6EB82E9C" w14:textId="77777777" w:rsidR="00D55D09" w:rsidRPr="000D40DF" w:rsidRDefault="00D55D09" w:rsidP="00DC0A58">
            <w:pPr>
              <w:spacing w:line="240" w:lineRule="auto"/>
              <w:rPr>
                <w:lang w:val="en-CA"/>
              </w:rPr>
            </w:pPr>
          </w:p>
        </w:tc>
        <w:tc>
          <w:tcPr>
            <w:tcW w:w="1815" w:type="dxa"/>
            <w:hideMark/>
          </w:tcPr>
          <w:p w14:paraId="2AE1184D" w14:textId="77777777" w:rsidR="00D55D09" w:rsidRPr="000D40DF" w:rsidRDefault="00D55D09" w:rsidP="00DC0A58">
            <w:pPr>
              <w:spacing w:line="240" w:lineRule="auto"/>
              <w:rPr>
                <w:lang w:val="en-CA"/>
              </w:rPr>
            </w:pPr>
            <w:r w:rsidRPr="000D40DF">
              <w:rPr>
                <w:lang w:val="en-CA"/>
              </w:rPr>
              <w:t>DATE (</w:t>
            </w:r>
            <w:proofErr w:type="spellStart"/>
            <w:r w:rsidRPr="000D40DF">
              <w:rPr>
                <w:lang w:val="en-CA"/>
              </w:rPr>
              <w:t>yy</w:t>
            </w:r>
            <w:proofErr w:type="spellEnd"/>
            <w:r w:rsidRPr="000D40DF">
              <w:rPr>
                <w:lang w:val="en-CA"/>
              </w:rPr>
              <w:t>/mm/dd):</w:t>
            </w:r>
          </w:p>
        </w:tc>
        <w:tc>
          <w:tcPr>
            <w:tcW w:w="3150" w:type="dxa"/>
            <w:tcBorders>
              <w:top w:val="nil"/>
              <w:left w:val="nil"/>
              <w:bottom w:val="single" w:sz="4" w:space="0" w:color="BFBFBF" w:themeColor="background1" w:themeShade="BF"/>
              <w:right w:val="nil"/>
            </w:tcBorders>
          </w:tcPr>
          <w:p w14:paraId="186DFEBE" w14:textId="77777777" w:rsidR="00D55D09" w:rsidRPr="000D40DF" w:rsidRDefault="00D55D09" w:rsidP="00DC0A58">
            <w:pPr>
              <w:spacing w:line="240" w:lineRule="auto"/>
              <w:rPr>
                <w:b/>
                <w:lang w:val="en-CA"/>
              </w:rPr>
            </w:pPr>
          </w:p>
        </w:tc>
      </w:tr>
      <w:tr w:rsidR="00D55D09" w:rsidRPr="000D40DF" w14:paraId="35A34857"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7C48759B" w14:textId="77777777" w:rsidR="00D55D09" w:rsidRPr="000D40DF" w:rsidRDefault="00D55D09" w:rsidP="00DC0A58">
            <w:pPr>
              <w:spacing w:line="240" w:lineRule="auto"/>
              <w:rPr>
                <w:lang w:val="en-CA"/>
              </w:rPr>
            </w:pPr>
          </w:p>
        </w:tc>
        <w:tc>
          <w:tcPr>
            <w:tcW w:w="3150" w:type="dxa"/>
            <w:tcBorders>
              <w:top w:val="single" w:sz="4" w:space="0" w:color="BFBFBF" w:themeColor="background1" w:themeShade="BF"/>
              <w:left w:val="nil"/>
              <w:bottom w:val="nil"/>
              <w:right w:val="nil"/>
            </w:tcBorders>
          </w:tcPr>
          <w:p w14:paraId="02D4B7FE" w14:textId="77777777" w:rsidR="00D55D09" w:rsidRPr="000D40DF" w:rsidRDefault="00D55D09" w:rsidP="00DC0A58">
            <w:pPr>
              <w:spacing w:line="240" w:lineRule="auto"/>
              <w:rPr>
                <w:lang w:val="en-CA"/>
              </w:rPr>
            </w:pPr>
          </w:p>
        </w:tc>
      </w:tr>
      <w:tr w:rsidR="00D55D09" w:rsidRPr="000D40DF" w14:paraId="5FB6751C" w14:textId="77777777" w:rsidTr="00DC0A58">
        <w:tc>
          <w:tcPr>
            <w:tcW w:w="6210" w:type="dxa"/>
            <w:gridSpan w:val="2"/>
            <w:tcBorders>
              <w:top w:val="single" w:sz="4" w:space="0" w:color="BFBFBF" w:themeColor="background1" w:themeShade="BF"/>
              <w:left w:val="nil"/>
              <w:bottom w:val="nil"/>
              <w:right w:val="nil"/>
            </w:tcBorders>
            <w:hideMark/>
          </w:tcPr>
          <w:p w14:paraId="541B0CDF" w14:textId="77777777" w:rsidR="00D55D09" w:rsidRPr="000D40DF" w:rsidRDefault="00D55D09" w:rsidP="00DC0A58">
            <w:pPr>
              <w:spacing w:line="240" w:lineRule="auto"/>
              <w:rPr>
                <w:lang w:val="en-CA"/>
              </w:rPr>
            </w:pPr>
            <w:r w:rsidRPr="000D40DF">
              <w:rPr>
                <w:lang w:val="en-CA"/>
              </w:rPr>
              <w:t xml:space="preserve">Name of professional and designation </w:t>
            </w:r>
          </w:p>
          <w:p w14:paraId="2CC99AA2" w14:textId="77777777" w:rsidR="00D55D09" w:rsidRPr="000D40DF" w:rsidRDefault="00D55D09" w:rsidP="00DC0A58">
            <w:pPr>
              <w:spacing w:line="240" w:lineRule="auto"/>
              <w:rPr>
                <w:lang w:val="en-CA"/>
              </w:rPr>
            </w:pPr>
            <w:r w:rsidRPr="000D40DF">
              <w:rPr>
                <w:lang w:val="en-CA"/>
              </w:rPr>
              <w:t xml:space="preserve">(P.Eng., P.Geo., P.L.Eng. or P.L.Geo.) </w:t>
            </w:r>
          </w:p>
        </w:tc>
        <w:tc>
          <w:tcPr>
            <w:tcW w:w="3150" w:type="dxa"/>
          </w:tcPr>
          <w:p w14:paraId="4D3E079A" w14:textId="77777777" w:rsidR="00D55D09" w:rsidRPr="000D40DF" w:rsidRDefault="00D55D09" w:rsidP="00DC0A58">
            <w:pPr>
              <w:spacing w:line="240" w:lineRule="auto"/>
              <w:rPr>
                <w:lang w:val="en-CA"/>
              </w:rPr>
            </w:pPr>
          </w:p>
        </w:tc>
      </w:tr>
      <w:tr w:rsidR="00D55D09" w:rsidRPr="000D40DF" w14:paraId="1B2A4598"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75B7AF06" w14:textId="77777777" w:rsidR="00D55D09" w:rsidRPr="000D40DF" w:rsidRDefault="00D55D09" w:rsidP="00DC0A58">
            <w:pPr>
              <w:spacing w:line="240" w:lineRule="auto"/>
              <w:rPr>
                <w:lang w:val="en-CA"/>
              </w:rPr>
            </w:pPr>
          </w:p>
        </w:tc>
        <w:tc>
          <w:tcPr>
            <w:tcW w:w="3150" w:type="dxa"/>
          </w:tcPr>
          <w:p w14:paraId="22C2830D" w14:textId="77777777" w:rsidR="00D55D09" w:rsidRPr="000D40DF" w:rsidRDefault="00D55D09" w:rsidP="00DC0A58">
            <w:pPr>
              <w:spacing w:line="240" w:lineRule="auto"/>
              <w:rPr>
                <w:lang w:val="en-CA"/>
              </w:rPr>
            </w:pPr>
          </w:p>
        </w:tc>
      </w:tr>
      <w:tr w:rsidR="00D55D09" w:rsidRPr="000D40DF" w14:paraId="243C5C4F" w14:textId="77777777" w:rsidTr="00DC0A58">
        <w:tc>
          <w:tcPr>
            <w:tcW w:w="6210" w:type="dxa"/>
            <w:gridSpan w:val="2"/>
            <w:tcBorders>
              <w:top w:val="single" w:sz="4" w:space="0" w:color="BFBFBF" w:themeColor="background1" w:themeShade="BF"/>
              <w:left w:val="nil"/>
              <w:bottom w:val="nil"/>
              <w:right w:val="nil"/>
            </w:tcBorders>
            <w:hideMark/>
          </w:tcPr>
          <w:p w14:paraId="3FBC90B7" w14:textId="77777777" w:rsidR="00D55D09" w:rsidRPr="000D40DF" w:rsidRDefault="00D55D09" w:rsidP="00DC0A58">
            <w:pPr>
              <w:spacing w:line="240" w:lineRule="auto"/>
              <w:rPr>
                <w:lang w:val="en-CA"/>
              </w:rPr>
            </w:pPr>
            <w:r w:rsidRPr="000D40DF">
              <w:rPr>
                <w:lang w:val="en-CA"/>
              </w:rPr>
              <w:t>Signed</w:t>
            </w:r>
          </w:p>
        </w:tc>
        <w:tc>
          <w:tcPr>
            <w:tcW w:w="3150" w:type="dxa"/>
          </w:tcPr>
          <w:p w14:paraId="400894AC" w14:textId="77777777" w:rsidR="00D55D09" w:rsidRPr="000D40DF" w:rsidRDefault="00D55D09" w:rsidP="00DC0A58">
            <w:pPr>
              <w:spacing w:line="240" w:lineRule="auto"/>
              <w:rPr>
                <w:lang w:val="en-CA"/>
              </w:rPr>
            </w:pPr>
          </w:p>
        </w:tc>
      </w:tr>
      <w:tr w:rsidR="00D55D09" w:rsidRPr="000D40DF" w14:paraId="6D3F8386" w14:textId="77777777" w:rsidTr="00DC0A58">
        <w:trPr>
          <w:trHeight w:hRule="exact" w:val="403"/>
        </w:trPr>
        <w:tc>
          <w:tcPr>
            <w:tcW w:w="6210" w:type="dxa"/>
            <w:gridSpan w:val="2"/>
            <w:tcBorders>
              <w:top w:val="nil"/>
              <w:left w:val="nil"/>
              <w:bottom w:val="single" w:sz="4" w:space="0" w:color="BFBFBF" w:themeColor="background1" w:themeShade="BF"/>
              <w:right w:val="nil"/>
            </w:tcBorders>
          </w:tcPr>
          <w:p w14:paraId="3AAE03AA" w14:textId="77777777" w:rsidR="00D55D09" w:rsidRPr="000D40DF" w:rsidRDefault="00D55D09" w:rsidP="00DC0A58">
            <w:pPr>
              <w:spacing w:line="240" w:lineRule="auto"/>
              <w:rPr>
                <w:lang w:val="en-CA"/>
              </w:rPr>
            </w:pPr>
          </w:p>
        </w:tc>
        <w:tc>
          <w:tcPr>
            <w:tcW w:w="3150" w:type="dxa"/>
          </w:tcPr>
          <w:p w14:paraId="40CF56BE" w14:textId="77777777" w:rsidR="00D55D09" w:rsidRPr="000D40DF" w:rsidRDefault="00D55D09" w:rsidP="00DC0A58">
            <w:pPr>
              <w:spacing w:line="240" w:lineRule="auto"/>
              <w:rPr>
                <w:lang w:val="en-CA"/>
              </w:rPr>
            </w:pPr>
          </w:p>
        </w:tc>
      </w:tr>
      <w:tr w:rsidR="00D55D09" w:rsidRPr="000D40DF" w14:paraId="18AEF3D4"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hideMark/>
          </w:tcPr>
          <w:p w14:paraId="38A596FA" w14:textId="77777777" w:rsidR="00D55D09" w:rsidRPr="000D40DF" w:rsidRDefault="00D55D09" w:rsidP="00DC0A58">
            <w:pPr>
              <w:spacing w:line="240" w:lineRule="auto"/>
              <w:rPr>
                <w:lang w:val="en-CA"/>
              </w:rPr>
            </w:pPr>
            <w:r w:rsidRPr="000D40DF">
              <w:rPr>
                <w:lang w:val="en-CA"/>
              </w:rPr>
              <w:t>Address</w:t>
            </w:r>
          </w:p>
        </w:tc>
        <w:tc>
          <w:tcPr>
            <w:tcW w:w="3150" w:type="dxa"/>
          </w:tcPr>
          <w:p w14:paraId="439DD2DB" w14:textId="77777777" w:rsidR="00D55D09" w:rsidRPr="000D40DF" w:rsidRDefault="00D55D09" w:rsidP="00DC0A58">
            <w:pPr>
              <w:spacing w:line="240" w:lineRule="auto"/>
              <w:rPr>
                <w:lang w:val="en-CA"/>
              </w:rPr>
            </w:pPr>
          </w:p>
        </w:tc>
      </w:tr>
      <w:tr w:rsidR="00D55D09" w:rsidRPr="000D40DF" w14:paraId="471F2256"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0ACCBE72" w14:textId="77777777" w:rsidR="00D55D09" w:rsidRPr="000D40DF" w:rsidRDefault="00D55D09" w:rsidP="00DC0A58">
            <w:pPr>
              <w:spacing w:line="240" w:lineRule="auto"/>
              <w:rPr>
                <w:lang w:val="en-CA"/>
              </w:rPr>
            </w:pPr>
          </w:p>
        </w:tc>
        <w:tc>
          <w:tcPr>
            <w:tcW w:w="3150" w:type="dxa"/>
          </w:tcPr>
          <w:p w14:paraId="6BB2D841" w14:textId="77777777" w:rsidR="00D55D09" w:rsidRPr="000D40DF" w:rsidRDefault="00D55D09" w:rsidP="00DC0A58">
            <w:pPr>
              <w:spacing w:line="240" w:lineRule="auto"/>
              <w:rPr>
                <w:lang w:val="en-CA"/>
              </w:rPr>
            </w:pPr>
          </w:p>
        </w:tc>
      </w:tr>
      <w:tr w:rsidR="00D55D09" w:rsidRPr="000D40DF" w14:paraId="57DC85DA" w14:textId="77777777" w:rsidTr="00DC0A58">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1075064D" w14:textId="77777777" w:rsidR="00D55D09" w:rsidRPr="000D40DF" w:rsidRDefault="00D55D09" w:rsidP="00DC0A58">
            <w:pPr>
              <w:spacing w:line="240" w:lineRule="auto"/>
              <w:rPr>
                <w:lang w:val="en-CA"/>
              </w:rPr>
            </w:pPr>
          </w:p>
        </w:tc>
        <w:tc>
          <w:tcPr>
            <w:tcW w:w="3150" w:type="dxa"/>
            <w:hideMark/>
          </w:tcPr>
          <w:p w14:paraId="747F6F44" w14:textId="77777777" w:rsidR="00D55D09" w:rsidRPr="000D40DF" w:rsidRDefault="00D55D09" w:rsidP="00DC0A58">
            <w:pPr>
              <w:spacing w:line="240" w:lineRule="auto"/>
              <w:jc w:val="right"/>
              <w:rPr>
                <w:lang w:val="en-CA"/>
              </w:rPr>
            </w:pPr>
            <w:r w:rsidRPr="000D40DF">
              <w:rPr>
                <w:lang w:val="en-CA"/>
              </w:rPr>
              <w:t>(Affix PROFESSIONAL SEAL here)</w:t>
            </w:r>
          </w:p>
        </w:tc>
      </w:tr>
      <w:tr w:rsidR="00D55D09" w:rsidRPr="000D40DF" w14:paraId="30C79E4C" w14:textId="77777777" w:rsidTr="00DC0A58">
        <w:trPr>
          <w:trHeight w:hRule="exact" w:val="403"/>
        </w:trPr>
        <w:tc>
          <w:tcPr>
            <w:tcW w:w="6210" w:type="dxa"/>
            <w:gridSpan w:val="2"/>
            <w:tcBorders>
              <w:top w:val="single" w:sz="4" w:space="0" w:color="BFBFBF" w:themeColor="background1" w:themeShade="BF"/>
              <w:left w:val="nil"/>
              <w:bottom w:val="nil"/>
              <w:right w:val="nil"/>
            </w:tcBorders>
            <w:hideMark/>
          </w:tcPr>
          <w:p w14:paraId="4207E9AA" w14:textId="77777777" w:rsidR="00D55D09" w:rsidRPr="000D40DF" w:rsidRDefault="00D55D09" w:rsidP="00DC0A58">
            <w:pPr>
              <w:spacing w:line="240" w:lineRule="auto"/>
              <w:rPr>
                <w:lang w:val="en-CA"/>
              </w:rPr>
            </w:pPr>
            <w:r w:rsidRPr="000D40DF">
              <w:rPr>
                <w:lang w:val="en-CA"/>
              </w:rPr>
              <w:t>Telephone</w:t>
            </w:r>
          </w:p>
        </w:tc>
        <w:tc>
          <w:tcPr>
            <w:tcW w:w="3150" w:type="dxa"/>
          </w:tcPr>
          <w:p w14:paraId="449C070F" w14:textId="77777777" w:rsidR="00D55D09" w:rsidRPr="000D40DF" w:rsidRDefault="00D55D09" w:rsidP="00DC0A58">
            <w:pPr>
              <w:spacing w:line="240" w:lineRule="auto"/>
              <w:jc w:val="right"/>
              <w:rPr>
                <w:lang w:val="en-CA"/>
              </w:rPr>
            </w:pPr>
          </w:p>
        </w:tc>
      </w:tr>
    </w:tbl>
    <w:p w14:paraId="751086E6" w14:textId="77777777" w:rsidR="00D55D09" w:rsidRPr="000D40DF" w:rsidRDefault="00D55D09" w:rsidP="00D55D09">
      <w:pPr>
        <w:rPr>
          <w:b/>
        </w:rPr>
      </w:pPr>
    </w:p>
    <w:p w14:paraId="161415BA" w14:textId="77777777" w:rsidR="00D55D09" w:rsidRPr="000D40DF" w:rsidRDefault="00D55D09" w:rsidP="00D55D09">
      <w:r w:rsidRPr="000D40DF">
        <w:rPr>
          <w:b/>
        </w:rPr>
        <w:t>NOTE</w:t>
      </w:r>
      <w:r w:rsidRPr="000D40DF">
        <w:t>:</w:t>
      </w:r>
    </w:p>
    <w:p w14:paraId="1B9230E7" w14:textId="77777777" w:rsidR="00D55D09" w:rsidRPr="000D40DF" w:rsidRDefault="00D55D09" w:rsidP="00D55D09">
      <w:pPr>
        <w:ind w:left="180" w:hanging="180"/>
        <w:rPr>
          <w:sz w:val="16"/>
          <w:szCs w:val="16"/>
        </w:rPr>
      </w:pPr>
      <w:r w:rsidRPr="000D40DF">
        <w:rPr>
          <w:sz w:val="16"/>
          <w:szCs w:val="16"/>
        </w:rPr>
        <w:t>1.</w:t>
      </w:r>
      <w:r w:rsidRPr="000D40DF">
        <w:rPr>
          <w:sz w:val="16"/>
          <w:szCs w:val="16"/>
        </w:rPr>
        <w:tab/>
        <w:t>The above letter must be signed by a Professional Registrant (professional engineer, professional geoscientist, professional licensee engineering or professional licensee geoscience, licensed to practice by Engineers and Geoscientists BC) qualified to conduct an Independent Review of the professional activity or work being reviewed.</w:t>
      </w:r>
    </w:p>
    <w:p w14:paraId="526AC776" w14:textId="77777777" w:rsidR="00D55D09" w:rsidRDefault="00D55D09" w:rsidP="00D55D09">
      <w:pPr>
        <w:spacing w:after="160" w:line="259" w:lineRule="auto"/>
        <w:rPr>
          <w:color w:val="000000" w:themeColor="text1"/>
          <w:sz w:val="20"/>
          <w:szCs w:val="20"/>
        </w:rPr>
      </w:pPr>
      <w:r>
        <w:br w:type="page"/>
      </w:r>
    </w:p>
    <w:p w14:paraId="6572E6E3" w14:textId="77777777" w:rsidR="00D55D09" w:rsidRDefault="00D55D09" w:rsidP="00D55D09">
      <w:pPr>
        <w:keepNext/>
        <w:spacing w:after="160"/>
        <w:jc w:val="center"/>
        <w:rPr>
          <w:rFonts w:eastAsia="MS Mincho"/>
          <w:caps/>
          <w:color w:val="2C343C"/>
          <w:spacing w:val="15"/>
          <w:sz w:val="32"/>
          <w:szCs w:val="32"/>
          <w:lang w:val="en-US"/>
        </w:rPr>
      </w:pPr>
    </w:p>
    <w:p w14:paraId="04107753" w14:textId="75D1151E" w:rsidR="00D55D09" w:rsidRPr="002D4D37" w:rsidRDefault="00102584" w:rsidP="002D4D37">
      <w:pPr>
        <w:pStyle w:val="Heading3"/>
        <w:rPr>
          <w:caps w:val="0"/>
          <w:sz w:val="20"/>
          <w:szCs w:val="20"/>
        </w:rPr>
      </w:pPr>
      <w:bookmarkStart w:id="114" w:name="_DOCUMENTED_RISK_ASSESSMENT"/>
      <w:bookmarkEnd w:id="114"/>
      <w:r w:rsidRPr="003E7F15">
        <w:rPr>
          <w:caps w:val="0"/>
          <w:sz w:val="20"/>
          <w:szCs w:val="20"/>
        </w:rPr>
        <w:t>DOCUMENTED RISK ASSESSMENT</w:t>
      </w:r>
      <w:bookmarkStart w:id="115" w:name="_Hlk70505769"/>
      <w:r w:rsidRPr="003E7F15">
        <w:rPr>
          <w:caps w:val="0"/>
          <w:sz w:val="20"/>
          <w:szCs w:val="20"/>
        </w:rPr>
        <w:t xml:space="preserve"> </w:t>
      </w:r>
      <w:r w:rsidR="0075226E">
        <w:rPr>
          <w:caps w:val="0"/>
          <w:sz w:val="20"/>
          <w:szCs w:val="20"/>
        </w:rPr>
        <w:t xml:space="preserve">TEMPLATE </w:t>
      </w:r>
      <w:r w:rsidRPr="003E7F15">
        <w:rPr>
          <w:caps w:val="0"/>
        </w:rPr>
        <w:t>(PAGE 1 OF 3)</w:t>
      </w:r>
      <w:bookmarkEnd w:id="115"/>
    </w:p>
    <w:p w14:paraId="06BE4B00" w14:textId="77777777" w:rsidR="00D55D09" w:rsidRPr="00474B9D" w:rsidRDefault="00D55D09" w:rsidP="00D55D09">
      <w:pPr>
        <w:spacing w:before="120" w:after="120"/>
        <w:rPr>
          <w:rFonts w:eastAsia="Calibri"/>
          <w:sz w:val="20"/>
          <w:lang w:val="en-US"/>
        </w:rPr>
      </w:pPr>
    </w:p>
    <w:p w14:paraId="4D4FFA0B" w14:textId="77777777" w:rsidR="00D55D09" w:rsidRPr="00474B9D" w:rsidRDefault="00D55D09" w:rsidP="00D55D09">
      <w:pPr>
        <w:spacing w:after="40"/>
        <w:rPr>
          <w:rFonts w:ascii="Arial Narrow" w:eastAsia="Calibri" w:hAnsi="Arial Narrow"/>
          <w:i/>
          <w:sz w:val="16"/>
          <w:szCs w:val="16"/>
          <w:lang w:val="en-US"/>
        </w:rPr>
      </w:pPr>
      <w:r w:rsidRPr="00474B9D">
        <w:rPr>
          <w:rFonts w:ascii="Arial Narrow" w:eastAsia="Calibri" w:hAnsi="Arial Narrow"/>
          <w:i/>
          <w:sz w:val="16"/>
          <w:szCs w:val="16"/>
          <w:lang w:val="en-US"/>
        </w:rPr>
        <w:t>[Print clearly and legibly]</w:t>
      </w:r>
    </w:p>
    <w:tbl>
      <w:tblPr>
        <w:tblStyle w:val="EngGeoBCTableStyle1"/>
        <w:tblW w:w="9360" w:type="dxa"/>
        <w:tblLayout w:type="fixed"/>
        <w:tblCellMar>
          <w:top w:w="0" w:type="dxa"/>
          <w:left w:w="58" w:type="dxa"/>
          <w:bottom w:w="0" w:type="dxa"/>
          <w:right w:w="58" w:type="dxa"/>
        </w:tblCellMar>
        <w:tblLook w:val="0600" w:firstRow="0" w:lastRow="0" w:firstColumn="0" w:lastColumn="0" w:noHBand="1" w:noVBand="1"/>
      </w:tblPr>
      <w:tblGrid>
        <w:gridCol w:w="567"/>
        <w:gridCol w:w="3933"/>
        <w:gridCol w:w="360"/>
        <w:gridCol w:w="4500"/>
      </w:tblGrid>
      <w:tr w:rsidR="00D55D09" w:rsidRPr="00474B9D" w14:paraId="7FB56D7F" w14:textId="77777777" w:rsidTr="00DC0A58">
        <w:tc>
          <w:tcPr>
            <w:tcW w:w="567" w:type="dxa"/>
            <w:tcBorders>
              <w:top w:val="nil"/>
              <w:left w:val="nil"/>
              <w:bottom w:val="nil"/>
              <w:right w:val="nil"/>
            </w:tcBorders>
          </w:tcPr>
          <w:p w14:paraId="103856EF" w14:textId="77777777" w:rsidR="00D55D09" w:rsidRPr="00474B9D" w:rsidRDefault="00D55D09" w:rsidP="00DC0A58">
            <w:pPr>
              <w:rPr>
                <w:rFonts w:ascii="Arial Narrow" w:eastAsia="Calibri" w:hAnsi="Arial Narrow"/>
                <w:sz w:val="20"/>
              </w:rPr>
            </w:pPr>
          </w:p>
        </w:tc>
        <w:tc>
          <w:tcPr>
            <w:tcW w:w="3933" w:type="dxa"/>
            <w:tcBorders>
              <w:top w:val="nil"/>
              <w:left w:val="nil"/>
              <w:bottom w:val="nil"/>
              <w:right w:val="nil"/>
            </w:tcBorders>
          </w:tcPr>
          <w:p w14:paraId="5C6BC79E" w14:textId="77777777" w:rsidR="00D55D09" w:rsidRPr="00474B9D" w:rsidRDefault="00D55D09" w:rsidP="00DC0A58">
            <w:pPr>
              <w:rPr>
                <w:rFonts w:ascii="Arial Narrow" w:eastAsia="Calibri" w:hAnsi="Arial Narrow"/>
                <w:sz w:val="20"/>
              </w:rPr>
            </w:pPr>
          </w:p>
        </w:tc>
        <w:tc>
          <w:tcPr>
            <w:tcW w:w="360" w:type="dxa"/>
            <w:tcBorders>
              <w:top w:val="nil"/>
              <w:left w:val="nil"/>
              <w:bottom w:val="nil"/>
              <w:right w:val="nil"/>
            </w:tcBorders>
          </w:tcPr>
          <w:p w14:paraId="2DD5EC77" w14:textId="77777777" w:rsidR="00D55D09" w:rsidRPr="00474B9D" w:rsidRDefault="00D55D09" w:rsidP="00DC0A58">
            <w:pPr>
              <w:rPr>
                <w:rFonts w:ascii="Arial Narrow" w:eastAsia="Calibri" w:hAnsi="Arial Narrow"/>
                <w:sz w:val="20"/>
              </w:rPr>
            </w:pPr>
          </w:p>
        </w:tc>
        <w:tc>
          <w:tcPr>
            <w:tcW w:w="4500" w:type="dxa"/>
            <w:tcBorders>
              <w:top w:val="nil"/>
              <w:left w:val="nil"/>
              <w:bottom w:val="nil"/>
              <w:right w:val="nil"/>
            </w:tcBorders>
          </w:tcPr>
          <w:p w14:paraId="02DD5292"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PROFESSIONAL OF RECORD</w:t>
            </w:r>
          </w:p>
        </w:tc>
      </w:tr>
      <w:tr w:rsidR="00D55D09" w:rsidRPr="00474B9D" w14:paraId="016092D8" w14:textId="77777777" w:rsidTr="00DC0A58">
        <w:trPr>
          <w:trHeight w:hRule="exact" w:val="403"/>
        </w:trPr>
        <w:tc>
          <w:tcPr>
            <w:tcW w:w="567" w:type="dxa"/>
            <w:tcBorders>
              <w:top w:val="nil"/>
              <w:left w:val="nil"/>
              <w:bottom w:val="nil"/>
              <w:right w:val="nil"/>
            </w:tcBorders>
          </w:tcPr>
          <w:p w14:paraId="6E36A5C2"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RE:</w:t>
            </w:r>
          </w:p>
        </w:tc>
        <w:tc>
          <w:tcPr>
            <w:tcW w:w="3933" w:type="dxa"/>
            <w:tcBorders>
              <w:top w:val="nil"/>
              <w:left w:val="nil"/>
              <w:bottom w:val="single" w:sz="4" w:space="0" w:color="A7A9AC"/>
              <w:right w:val="nil"/>
            </w:tcBorders>
          </w:tcPr>
          <w:p w14:paraId="418207BA" w14:textId="77777777" w:rsidR="00D55D09" w:rsidRPr="00474B9D" w:rsidRDefault="00D55D09" w:rsidP="00DC0A58">
            <w:pPr>
              <w:rPr>
                <w:rFonts w:ascii="Arial Narrow" w:eastAsia="Calibri" w:hAnsi="Arial Narrow"/>
                <w:sz w:val="20"/>
              </w:rPr>
            </w:pPr>
          </w:p>
        </w:tc>
        <w:tc>
          <w:tcPr>
            <w:tcW w:w="360" w:type="dxa"/>
            <w:tcBorders>
              <w:top w:val="nil"/>
              <w:left w:val="nil"/>
              <w:bottom w:val="nil"/>
              <w:right w:val="nil"/>
            </w:tcBorders>
          </w:tcPr>
          <w:p w14:paraId="346F34FA" w14:textId="77777777" w:rsidR="00D55D09" w:rsidRPr="00474B9D" w:rsidRDefault="00D55D09" w:rsidP="00DC0A58">
            <w:pPr>
              <w:rPr>
                <w:rFonts w:ascii="Arial Narrow" w:eastAsia="Calibri" w:hAnsi="Arial Narrow"/>
                <w:sz w:val="20"/>
              </w:rPr>
            </w:pPr>
          </w:p>
        </w:tc>
        <w:tc>
          <w:tcPr>
            <w:tcW w:w="4500" w:type="dxa"/>
            <w:tcBorders>
              <w:top w:val="nil"/>
              <w:left w:val="nil"/>
              <w:bottom w:val="single" w:sz="4" w:space="0" w:color="A7A9AC"/>
              <w:right w:val="nil"/>
            </w:tcBorders>
          </w:tcPr>
          <w:p w14:paraId="29501C76" w14:textId="77777777" w:rsidR="00D55D09" w:rsidRPr="00474B9D" w:rsidRDefault="00D55D09" w:rsidP="00DC0A58">
            <w:pPr>
              <w:rPr>
                <w:rFonts w:ascii="Arial Narrow" w:eastAsia="Calibri" w:hAnsi="Arial Narrow"/>
                <w:sz w:val="20"/>
              </w:rPr>
            </w:pPr>
          </w:p>
        </w:tc>
      </w:tr>
      <w:tr w:rsidR="00D55D09" w:rsidRPr="00474B9D" w14:paraId="1BF8716E" w14:textId="77777777" w:rsidTr="00DC0A58">
        <w:tc>
          <w:tcPr>
            <w:tcW w:w="567" w:type="dxa"/>
            <w:tcBorders>
              <w:top w:val="nil"/>
              <w:left w:val="nil"/>
              <w:bottom w:val="nil"/>
              <w:right w:val="nil"/>
            </w:tcBorders>
          </w:tcPr>
          <w:p w14:paraId="70EE0FE1" w14:textId="77777777" w:rsidR="00D55D09" w:rsidRPr="00474B9D" w:rsidRDefault="00D55D09" w:rsidP="00DC0A58">
            <w:pPr>
              <w:rPr>
                <w:rFonts w:ascii="Arial Narrow" w:eastAsia="Calibri" w:hAnsi="Arial Narrow"/>
                <w:sz w:val="20"/>
              </w:rPr>
            </w:pPr>
          </w:p>
        </w:tc>
        <w:tc>
          <w:tcPr>
            <w:tcW w:w="3933" w:type="dxa"/>
            <w:tcBorders>
              <w:left w:val="nil"/>
              <w:bottom w:val="nil"/>
              <w:right w:val="nil"/>
            </w:tcBorders>
          </w:tcPr>
          <w:p w14:paraId="77E41968"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 xml:space="preserve">Name of project, activity, or work </w:t>
            </w:r>
          </w:p>
        </w:tc>
        <w:tc>
          <w:tcPr>
            <w:tcW w:w="360" w:type="dxa"/>
            <w:tcBorders>
              <w:top w:val="nil"/>
              <w:left w:val="nil"/>
              <w:bottom w:val="nil"/>
              <w:right w:val="nil"/>
            </w:tcBorders>
          </w:tcPr>
          <w:p w14:paraId="04AF9B1A" w14:textId="77777777" w:rsidR="00D55D09" w:rsidRPr="00474B9D" w:rsidRDefault="00D55D09" w:rsidP="00DC0A58">
            <w:pPr>
              <w:rPr>
                <w:rFonts w:ascii="Arial Narrow" w:eastAsia="Calibri" w:hAnsi="Arial Narrow"/>
                <w:sz w:val="20"/>
              </w:rPr>
            </w:pPr>
          </w:p>
        </w:tc>
        <w:tc>
          <w:tcPr>
            <w:tcW w:w="4500" w:type="dxa"/>
            <w:tcBorders>
              <w:left w:val="nil"/>
              <w:bottom w:val="nil"/>
              <w:right w:val="nil"/>
            </w:tcBorders>
          </w:tcPr>
          <w:p w14:paraId="5FDDF2B6"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Name of professional and designation</w:t>
            </w:r>
          </w:p>
          <w:p w14:paraId="60B507C8"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 xml:space="preserve">(P.Eng., P.Geo., P.L.Eng., or P.L.Geo.) </w:t>
            </w:r>
          </w:p>
        </w:tc>
      </w:tr>
      <w:tr w:rsidR="00D55D09" w:rsidRPr="00474B9D" w14:paraId="2C8D0C6F" w14:textId="77777777" w:rsidTr="00DC0A58">
        <w:trPr>
          <w:trHeight w:hRule="exact" w:val="403"/>
        </w:trPr>
        <w:tc>
          <w:tcPr>
            <w:tcW w:w="567" w:type="dxa"/>
            <w:tcBorders>
              <w:top w:val="nil"/>
              <w:left w:val="nil"/>
              <w:bottom w:val="nil"/>
              <w:right w:val="nil"/>
            </w:tcBorders>
          </w:tcPr>
          <w:p w14:paraId="25244069" w14:textId="77777777" w:rsidR="00D55D09" w:rsidRPr="00474B9D" w:rsidRDefault="00D55D09" w:rsidP="00DC0A58">
            <w:pPr>
              <w:rPr>
                <w:rFonts w:ascii="Arial Narrow" w:eastAsia="Calibri" w:hAnsi="Arial Narrow"/>
                <w:sz w:val="20"/>
              </w:rPr>
            </w:pPr>
          </w:p>
        </w:tc>
        <w:tc>
          <w:tcPr>
            <w:tcW w:w="3933" w:type="dxa"/>
            <w:tcBorders>
              <w:top w:val="nil"/>
              <w:left w:val="nil"/>
              <w:bottom w:val="single" w:sz="4" w:space="0" w:color="A7A9AC"/>
              <w:right w:val="nil"/>
            </w:tcBorders>
          </w:tcPr>
          <w:p w14:paraId="7AC7BF80" w14:textId="77777777" w:rsidR="00D55D09" w:rsidRPr="00474B9D" w:rsidRDefault="00D55D09" w:rsidP="00DC0A58">
            <w:pPr>
              <w:rPr>
                <w:rFonts w:ascii="Arial Narrow" w:eastAsia="Calibri" w:hAnsi="Arial Narrow"/>
                <w:sz w:val="20"/>
              </w:rPr>
            </w:pPr>
          </w:p>
        </w:tc>
        <w:tc>
          <w:tcPr>
            <w:tcW w:w="360" w:type="dxa"/>
            <w:tcBorders>
              <w:top w:val="nil"/>
              <w:left w:val="nil"/>
              <w:bottom w:val="nil"/>
              <w:right w:val="nil"/>
            </w:tcBorders>
          </w:tcPr>
          <w:p w14:paraId="5C0A9D04" w14:textId="77777777" w:rsidR="00D55D09" w:rsidRPr="00474B9D" w:rsidRDefault="00D55D09" w:rsidP="00DC0A58">
            <w:pPr>
              <w:rPr>
                <w:rFonts w:ascii="Arial Narrow" w:eastAsia="Calibri" w:hAnsi="Arial Narrow"/>
                <w:sz w:val="20"/>
              </w:rPr>
            </w:pPr>
          </w:p>
        </w:tc>
        <w:tc>
          <w:tcPr>
            <w:tcW w:w="4500" w:type="dxa"/>
            <w:tcBorders>
              <w:top w:val="nil"/>
              <w:left w:val="nil"/>
              <w:bottom w:val="single" w:sz="4" w:space="0" w:color="A7A9AC"/>
              <w:right w:val="nil"/>
            </w:tcBorders>
          </w:tcPr>
          <w:p w14:paraId="1E3684B0" w14:textId="77777777" w:rsidR="00D55D09" w:rsidRPr="00474B9D" w:rsidRDefault="00D55D09" w:rsidP="00DC0A58">
            <w:pPr>
              <w:rPr>
                <w:rFonts w:ascii="Arial Narrow" w:eastAsia="Calibri" w:hAnsi="Arial Narrow"/>
                <w:sz w:val="20"/>
              </w:rPr>
            </w:pPr>
          </w:p>
        </w:tc>
      </w:tr>
      <w:tr w:rsidR="00D55D09" w:rsidRPr="00474B9D" w14:paraId="142D2CDF" w14:textId="77777777" w:rsidTr="00DC0A58">
        <w:tc>
          <w:tcPr>
            <w:tcW w:w="567" w:type="dxa"/>
            <w:tcBorders>
              <w:top w:val="nil"/>
              <w:left w:val="nil"/>
              <w:bottom w:val="nil"/>
              <w:right w:val="nil"/>
            </w:tcBorders>
          </w:tcPr>
          <w:p w14:paraId="3A22D684" w14:textId="77777777" w:rsidR="00D55D09" w:rsidRPr="00474B9D" w:rsidRDefault="00D55D09" w:rsidP="00DC0A58">
            <w:pPr>
              <w:rPr>
                <w:rFonts w:ascii="Arial Narrow" w:eastAsia="Calibri" w:hAnsi="Arial Narrow"/>
                <w:sz w:val="20"/>
              </w:rPr>
            </w:pPr>
          </w:p>
        </w:tc>
        <w:tc>
          <w:tcPr>
            <w:tcW w:w="3933" w:type="dxa"/>
            <w:tcBorders>
              <w:left w:val="nil"/>
              <w:bottom w:val="nil"/>
              <w:right w:val="nil"/>
            </w:tcBorders>
          </w:tcPr>
          <w:p w14:paraId="658C57C6"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 xml:space="preserve">Address of project, activity, or work </w:t>
            </w:r>
          </w:p>
        </w:tc>
        <w:tc>
          <w:tcPr>
            <w:tcW w:w="360" w:type="dxa"/>
            <w:tcBorders>
              <w:top w:val="nil"/>
              <w:left w:val="nil"/>
              <w:bottom w:val="nil"/>
              <w:right w:val="nil"/>
            </w:tcBorders>
          </w:tcPr>
          <w:p w14:paraId="54102E41" w14:textId="77777777" w:rsidR="00D55D09" w:rsidRPr="00474B9D" w:rsidRDefault="00D55D09" w:rsidP="00DC0A58">
            <w:pPr>
              <w:rPr>
                <w:rFonts w:ascii="Arial Narrow" w:eastAsia="Calibri" w:hAnsi="Arial Narrow"/>
                <w:sz w:val="20"/>
              </w:rPr>
            </w:pPr>
          </w:p>
        </w:tc>
        <w:tc>
          <w:tcPr>
            <w:tcW w:w="4500" w:type="dxa"/>
            <w:tcBorders>
              <w:left w:val="nil"/>
              <w:bottom w:val="nil"/>
              <w:right w:val="nil"/>
            </w:tcBorders>
          </w:tcPr>
          <w:p w14:paraId="0BCB5FF7"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Firm name</w:t>
            </w:r>
          </w:p>
        </w:tc>
      </w:tr>
      <w:tr w:rsidR="00D55D09" w:rsidRPr="00474B9D" w14:paraId="6FE53EB9" w14:textId="77777777" w:rsidTr="00DC0A58">
        <w:trPr>
          <w:trHeight w:hRule="exact" w:val="403"/>
        </w:trPr>
        <w:tc>
          <w:tcPr>
            <w:tcW w:w="567" w:type="dxa"/>
            <w:tcBorders>
              <w:top w:val="nil"/>
              <w:left w:val="nil"/>
              <w:bottom w:val="nil"/>
              <w:right w:val="nil"/>
            </w:tcBorders>
          </w:tcPr>
          <w:p w14:paraId="241F2BF3" w14:textId="77777777" w:rsidR="00D55D09" w:rsidRPr="00474B9D" w:rsidRDefault="00D55D09" w:rsidP="00DC0A58">
            <w:pPr>
              <w:rPr>
                <w:rFonts w:ascii="Arial Narrow" w:eastAsia="Calibri" w:hAnsi="Arial Narrow"/>
                <w:sz w:val="20"/>
              </w:rPr>
            </w:pPr>
          </w:p>
        </w:tc>
        <w:tc>
          <w:tcPr>
            <w:tcW w:w="3933" w:type="dxa"/>
            <w:tcBorders>
              <w:top w:val="nil"/>
              <w:left w:val="nil"/>
              <w:bottom w:val="single" w:sz="4" w:space="0" w:color="A7A9AC"/>
              <w:right w:val="nil"/>
            </w:tcBorders>
          </w:tcPr>
          <w:p w14:paraId="5AE5C0F3" w14:textId="77777777" w:rsidR="00D55D09" w:rsidRPr="00474B9D" w:rsidRDefault="00D55D09" w:rsidP="00DC0A58">
            <w:pPr>
              <w:rPr>
                <w:rFonts w:ascii="Arial Narrow" w:eastAsia="Calibri" w:hAnsi="Arial Narrow"/>
                <w:sz w:val="20"/>
              </w:rPr>
            </w:pPr>
          </w:p>
        </w:tc>
        <w:tc>
          <w:tcPr>
            <w:tcW w:w="360" w:type="dxa"/>
            <w:tcBorders>
              <w:top w:val="nil"/>
              <w:left w:val="nil"/>
              <w:bottom w:val="nil"/>
              <w:right w:val="nil"/>
            </w:tcBorders>
          </w:tcPr>
          <w:p w14:paraId="3B28028B" w14:textId="77777777" w:rsidR="00D55D09" w:rsidRPr="00474B9D" w:rsidRDefault="00D55D09" w:rsidP="00DC0A58">
            <w:pPr>
              <w:rPr>
                <w:rFonts w:ascii="Arial Narrow" w:eastAsia="Calibri" w:hAnsi="Arial Narrow"/>
                <w:sz w:val="20"/>
              </w:rPr>
            </w:pPr>
          </w:p>
        </w:tc>
        <w:tc>
          <w:tcPr>
            <w:tcW w:w="4500" w:type="dxa"/>
            <w:tcBorders>
              <w:top w:val="nil"/>
              <w:left w:val="nil"/>
              <w:bottom w:val="single" w:sz="4" w:space="0" w:color="A7A9AC"/>
              <w:right w:val="nil"/>
            </w:tcBorders>
          </w:tcPr>
          <w:p w14:paraId="08F6674A" w14:textId="77777777" w:rsidR="00D55D09" w:rsidRPr="00474B9D" w:rsidRDefault="00D55D09" w:rsidP="00DC0A58">
            <w:pPr>
              <w:rPr>
                <w:rFonts w:ascii="Arial Narrow" w:eastAsia="Calibri" w:hAnsi="Arial Narrow"/>
                <w:sz w:val="20"/>
              </w:rPr>
            </w:pPr>
          </w:p>
        </w:tc>
      </w:tr>
      <w:tr w:rsidR="00D55D09" w:rsidRPr="00474B9D" w14:paraId="4580E6C2" w14:textId="77777777" w:rsidTr="00DC0A58">
        <w:tc>
          <w:tcPr>
            <w:tcW w:w="567" w:type="dxa"/>
            <w:tcBorders>
              <w:top w:val="nil"/>
              <w:left w:val="nil"/>
              <w:bottom w:val="nil"/>
              <w:right w:val="nil"/>
            </w:tcBorders>
          </w:tcPr>
          <w:p w14:paraId="48A42BEE" w14:textId="77777777" w:rsidR="00D55D09" w:rsidRPr="00474B9D" w:rsidRDefault="00D55D09" w:rsidP="00DC0A58">
            <w:pPr>
              <w:rPr>
                <w:rFonts w:ascii="Arial Narrow" w:eastAsia="Calibri" w:hAnsi="Arial Narrow"/>
                <w:sz w:val="20"/>
              </w:rPr>
            </w:pPr>
          </w:p>
        </w:tc>
        <w:tc>
          <w:tcPr>
            <w:tcW w:w="3933" w:type="dxa"/>
            <w:tcBorders>
              <w:top w:val="single" w:sz="4" w:space="0" w:color="A7A9AC"/>
              <w:left w:val="nil"/>
              <w:bottom w:val="nil"/>
              <w:right w:val="nil"/>
            </w:tcBorders>
          </w:tcPr>
          <w:p w14:paraId="5D361284" w14:textId="77777777" w:rsidR="00D55D09" w:rsidRPr="00474B9D" w:rsidRDefault="00D55D09" w:rsidP="00DC0A58">
            <w:pPr>
              <w:rPr>
                <w:rFonts w:ascii="Arial Narrow" w:eastAsia="Calibri" w:hAnsi="Arial Narrow"/>
                <w:sz w:val="20"/>
              </w:rPr>
            </w:pPr>
          </w:p>
        </w:tc>
        <w:tc>
          <w:tcPr>
            <w:tcW w:w="360" w:type="dxa"/>
            <w:tcBorders>
              <w:top w:val="nil"/>
              <w:left w:val="nil"/>
              <w:bottom w:val="nil"/>
              <w:right w:val="nil"/>
            </w:tcBorders>
          </w:tcPr>
          <w:p w14:paraId="7E712F9C" w14:textId="77777777" w:rsidR="00D55D09" w:rsidRPr="00474B9D" w:rsidRDefault="00D55D09" w:rsidP="00DC0A58">
            <w:pPr>
              <w:rPr>
                <w:rFonts w:ascii="Arial Narrow" w:eastAsia="Calibri" w:hAnsi="Arial Narrow"/>
                <w:sz w:val="20"/>
              </w:rPr>
            </w:pPr>
          </w:p>
        </w:tc>
        <w:tc>
          <w:tcPr>
            <w:tcW w:w="4500" w:type="dxa"/>
            <w:tcBorders>
              <w:left w:val="nil"/>
              <w:bottom w:val="nil"/>
              <w:right w:val="nil"/>
            </w:tcBorders>
          </w:tcPr>
          <w:p w14:paraId="573C75D2"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Permit to Practice number</w:t>
            </w:r>
          </w:p>
        </w:tc>
      </w:tr>
      <w:tr w:rsidR="00D55D09" w:rsidRPr="00474B9D" w14:paraId="390889EF" w14:textId="77777777" w:rsidTr="00DC0A58">
        <w:trPr>
          <w:trHeight w:val="403"/>
        </w:trPr>
        <w:tc>
          <w:tcPr>
            <w:tcW w:w="567" w:type="dxa"/>
            <w:tcBorders>
              <w:top w:val="nil"/>
              <w:left w:val="nil"/>
              <w:bottom w:val="nil"/>
              <w:right w:val="nil"/>
            </w:tcBorders>
          </w:tcPr>
          <w:p w14:paraId="7D2188C6" w14:textId="77777777" w:rsidR="00D55D09" w:rsidRPr="00474B9D" w:rsidRDefault="00D55D09" w:rsidP="00DC0A58">
            <w:pPr>
              <w:rPr>
                <w:rFonts w:ascii="Arial Narrow" w:eastAsia="Calibri" w:hAnsi="Arial Narrow"/>
                <w:sz w:val="20"/>
              </w:rPr>
            </w:pPr>
          </w:p>
        </w:tc>
        <w:tc>
          <w:tcPr>
            <w:tcW w:w="3933" w:type="dxa"/>
            <w:tcBorders>
              <w:top w:val="nil"/>
              <w:left w:val="nil"/>
              <w:bottom w:val="single" w:sz="4" w:space="0" w:color="A7A9AC"/>
              <w:right w:val="nil"/>
            </w:tcBorders>
          </w:tcPr>
          <w:p w14:paraId="0A890E24" w14:textId="77777777" w:rsidR="00D55D09" w:rsidRPr="00474B9D" w:rsidDel="002F5BF1" w:rsidRDefault="00D55D09" w:rsidP="00DC0A58">
            <w:pPr>
              <w:rPr>
                <w:rFonts w:ascii="Arial Narrow" w:eastAsia="Calibri" w:hAnsi="Arial Narrow"/>
                <w:sz w:val="20"/>
              </w:rPr>
            </w:pPr>
          </w:p>
        </w:tc>
        <w:tc>
          <w:tcPr>
            <w:tcW w:w="360" w:type="dxa"/>
            <w:tcBorders>
              <w:top w:val="nil"/>
              <w:left w:val="nil"/>
              <w:bottom w:val="nil"/>
              <w:right w:val="nil"/>
            </w:tcBorders>
          </w:tcPr>
          <w:p w14:paraId="46F03872" w14:textId="77777777" w:rsidR="00D55D09" w:rsidRPr="00474B9D" w:rsidRDefault="00D55D09" w:rsidP="00DC0A58">
            <w:pPr>
              <w:rPr>
                <w:rFonts w:ascii="Arial Narrow" w:eastAsia="Calibri" w:hAnsi="Arial Narrow"/>
                <w:sz w:val="20"/>
              </w:rPr>
            </w:pPr>
          </w:p>
        </w:tc>
        <w:tc>
          <w:tcPr>
            <w:tcW w:w="4500" w:type="dxa"/>
            <w:tcBorders>
              <w:top w:val="nil"/>
              <w:left w:val="nil"/>
              <w:bottom w:val="single" w:sz="4" w:space="0" w:color="A7A9AC"/>
              <w:right w:val="nil"/>
            </w:tcBorders>
          </w:tcPr>
          <w:p w14:paraId="08B23E31" w14:textId="77777777" w:rsidR="00D55D09" w:rsidRPr="00474B9D" w:rsidRDefault="00D55D09" w:rsidP="00DC0A58">
            <w:pPr>
              <w:rPr>
                <w:rFonts w:ascii="Arial Narrow" w:eastAsia="Calibri" w:hAnsi="Arial Narrow"/>
                <w:sz w:val="20"/>
              </w:rPr>
            </w:pPr>
          </w:p>
        </w:tc>
      </w:tr>
      <w:tr w:rsidR="00D55D09" w:rsidRPr="00474B9D" w14:paraId="03170686" w14:textId="77777777" w:rsidTr="00DC0A58">
        <w:tc>
          <w:tcPr>
            <w:tcW w:w="567" w:type="dxa"/>
            <w:tcBorders>
              <w:top w:val="nil"/>
              <w:left w:val="nil"/>
              <w:bottom w:val="nil"/>
              <w:right w:val="nil"/>
            </w:tcBorders>
          </w:tcPr>
          <w:p w14:paraId="17A06F24" w14:textId="77777777" w:rsidR="00D55D09" w:rsidRPr="00474B9D" w:rsidRDefault="00D55D09" w:rsidP="00DC0A58">
            <w:pPr>
              <w:rPr>
                <w:rFonts w:ascii="Arial Narrow" w:eastAsia="Calibri" w:hAnsi="Arial Narrow"/>
                <w:sz w:val="20"/>
              </w:rPr>
            </w:pPr>
          </w:p>
        </w:tc>
        <w:tc>
          <w:tcPr>
            <w:tcW w:w="3933" w:type="dxa"/>
            <w:tcBorders>
              <w:top w:val="single" w:sz="4" w:space="0" w:color="A7A9AC"/>
              <w:left w:val="nil"/>
              <w:bottom w:val="nil"/>
              <w:right w:val="nil"/>
            </w:tcBorders>
          </w:tcPr>
          <w:p w14:paraId="00D47F57" w14:textId="77777777" w:rsidR="00D55D09" w:rsidRPr="00474B9D" w:rsidDel="002F5BF1" w:rsidRDefault="00D55D09" w:rsidP="00DC0A58">
            <w:pPr>
              <w:rPr>
                <w:rFonts w:ascii="Arial Narrow" w:eastAsia="Calibri" w:hAnsi="Arial Narrow"/>
                <w:sz w:val="20"/>
              </w:rPr>
            </w:pPr>
          </w:p>
        </w:tc>
        <w:tc>
          <w:tcPr>
            <w:tcW w:w="360" w:type="dxa"/>
            <w:tcBorders>
              <w:top w:val="nil"/>
              <w:left w:val="nil"/>
              <w:bottom w:val="nil"/>
              <w:right w:val="nil"/>
            </w:tcBorders>
          </w:tcPr>
          <w:p w14:paraId="7325D61D" w14:textId="77777777" w:rsidR="00D55D09" w:rsidRPr="00474B9D" w:rsidRDefault="00D55D09" w:rsidP="00DC0A58">
            <w:pPr>
              <w:rPr>
                <w:rFonts w:ascii="Arial Narrow" w:eastAsia="Calibri" w:hAnsi="Arial Narrow"/>
                <w:sz w:val="20"/>
              </w:rPr>
            </w:pPr>
          </w:p>
        </w:tc>
        <w:tc>
          <w:tcPr>
            <w:tcW w:w="4500" w:type="dxa"/>
            <w:tcBorders>
              <w:left w:val="nil"/>
              <w:bottom w:val="nil"/>
              <w:right w:val="nil"/>
            </w:tcBorders>
          </w:tcPr>
          <w:p w14:paraId="0D940881"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Address of firm</w:t>
            </w:r>
          </w:p>
        </w:tc>
      </w:tr>
      <w:tr w:rsidR="00D55D09" w:rsidRPr="00474B9D" w14:paraId="78E8B249" w14:textId="77777777" w:rsidTr="00DC0A58">
        <w:trPr>
          <w:trHeight w:val="403"/>
        </w:trPr>
        <w:tc>
          <w:tcPr>
            <w:tcW w:w="567" w:type="dxa"/>
            <w:tcBorders>
              <w:top w:val="nil"/>
              <w:left w:val="nil"/>
              <w:bottom w:val="nil"/>
              <w:right w:val="nil"/>
            </w:tcBorders>
          </w:tcPr>
          <w:p w14:paraId="2561E500" w14:textId="77777777" w:rsidR="00D55D09" w:rsidRPr="00474B9D" w:rsidRDefault="00D55D09" w:rsidP="00DC0A58">
            <w:pPr>
              <w:rPr>
                <w:rFonts w:ascii="Arial Narrow" w:eastAsia="Calibri" w:hAnsi="Arial Narrow"/>
                <w:sz w:val="20"/>
              </w:rPr>
            </w:pPr>
          </w:p>
        </w:tc>
        <w:tc>
          <w:tcPr>
            <w:tcW w:w="3933" w:type="dxa"/>
            <w:tcBorders>
              <w:top w:val="nil"/>
              <w:left w:val="nil"/>
              <w:bottom w:val="single" w:sz="4" w:space="0" w:color="A7A9AC"/>
              <w:right w:val="nil"/>
            </w:tcBorders>
          </w:tcPr>
          <w:p w14:paraId="379AEBD2" w14:textId="77777777" w:rsidR="00D55D09" w:rsidRPr="00474B9D" w:rsidDel="002F5BF1" w:rsidRDefault="00D55D09" w:rsidP="00DC0A58">
            <w:pPr>
              <w:rPr>
                <w:rFonts w:ascii="Arial Narrow" w:eastAsia="Calibri" w:hAnsi="Arial Narrow"/>
                <w:sz w:val="20"/>
              </w:rPr>
            </w:pPr>
          </w:p>
        </w:tc>
        <w:tc>
          <w:tcPr>
            <w:tcW w:w="360" w:type="dxa"/>
            <w:tcBorders>
              <w:top w:val="nil"/>
              <w:left w:val="nil"/>
              <w:bottom w:val="nil"/>
              <w:right w:val="nil"/>
            </w:tcBorders>
          </w:tcPr>
          <w:p w14:paraId="4D55B852" w14:textId="77777777" w:rsidR="00D55D09" w:rsidRPr="00474B9D" w:rsidRDefault="00D55D09" w:rsidP="00DC0A58">
            <w:pPr>
              <w:rPr>
                <w:rFonts w:ascii="Arial Narrow" w:eastAsia="Calibri" w:hAnsi="Arial Narrow"/>
                <w:sz w:val="20"/>
              </w:rPr>
            </w:pPr>
          </w:p>
        </w:tc>
        <w:tc>
          <w:tcPr>
            <w:tcW w:w="4500" w:type="dxa"/>
            <w:tcBorders>
              <w:top w:val="nil"/>
              <w:left w:val="nil"/>
              <w:bottom w:val="single" w:sz="4" w:space="0" w:color="A7A9AC"/>
              <w:right w:val="nil"/>
            </w:tcBorders>
          </w:tcPr>
          <w:p w14:paraId="6C8D043E" w14:textId="77777777" w:rsidR="00D55D09" w:rsidRPr="00474B9D" w:rsidRDefault="00D55D09" w:rsidP="00DC0A58">
            <w:pPr>
              <w:rPr>
                <w:rFonts w:ascii="Arial Narrow" w:eastAsia="Calibri" w:hAnsi="Arial Narrow"/>
                <w:sz w:val="20"/>
              </w:rPr>
            </w:pPr>
          </w:p>
        </w:tc>
      </w:tr>
    </w:tbl>
    <w:p w14:paraId="120C8CCA" w14:textId="77777777" w:rsidR="00D55D09" w:rsidRPr="00474B9D" w:rsidRDefault="00D55D09" w:rsidP="00D55D09">
      <w:pPr>
        <w:spacing w:before="120" w:after="120"/>
        <w:rPr>
          <w:rFonts w:eastAsia="Calibri"/>
          <w:sz w:val="20"/>
          <w:lang w:val="en-US"/>
        </w:rPr>
      </w:pPr>
    </w:p>
    <w:p w14:paraId="0681D503" w14:textId="77777777" w:rsidR="00D55D09" w:rsidRPr="00474B9D" w:rsidRDefault="00D55D09" w:rsidP="00D55D09">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A: Type of Risk Assessment</w:t>
      </w:r>
    </w:p>
    <w:tbl>
      <w:tblPr>
        <w:tblStyle w:val="EngGeoBCTableStyle1"/>
        <w:tblW w:w="9355" w:type="dxa"/>
        <w:tblLayout w:type="fixed"/>
        <w:tblLook w:val="0600" w:firstRow="0" w:lastRow="0" w:firstColumn="0" w:lastColumn="0" w:noHBand="1" w:noVBand="1"/>
      </w:tblPr>
      <w:tblGrid>
        <w:gridCol w:w="3118"/>
        <w:gridCol w:w="3118"/>
        <w:gridCol w:w="3119"/>
      </w:tblGrid>
      <w:tr w:rsidR="00D55D09" w:rsidRPr="00474B9D" w14:paraId="449BED64" w14:textId="77777777" w:rsidTr="00DC0A58">
        <w:trPr>
          <w:trHeight w:val="344"/>
        </w:trPr>
        <w:tc>
          <w:tcPr>
            <w:tcW w:w="9355" w:type="dxa"/>
            <w:gridSpan w:val="3"/>
          </w:tcPr>
          <w:p w14:paraId="3DD58D56" w14:textId="77777777" w:rsidR="00D55D09" w:rsidRPr="00474B9D" w:rsidRDefault="00D55D09" w:rsidP="00DC0A58">
            <w:pPr>
              <w:jc w:val="center"/>
              <w:rPr>
                <w:rFonts w:eastAsia="Calibri"/>
                <w:bCs/>
                <w:sz w:val="20"/>
              </w:rPr>
            </w:pPr>
            <w:r w:rsidRPr="00474B9D">
              <w:rPr>
                <w:rFonts w:ascii="Arial Narrow" w:eastAsia="Calibri" w:hAnsi="Arial Narrow"/>
                <w:sz w:val="20"/>
              </w:rPr>
              <w:t>TYPE OF RISK ASSESSMENT</w:t>
            </w:r>
          </w:p>
        </w:tc>
      </w:tr>
      <w:tr w:rsidR="00D55D09" w:rsidRPr="00474B9D" w14:paraId="27E9120A" w14:textId="77777777" w:rsidTr="00DC0A58">
        <w:trPr>
          <w:trHeight w:val="385"/>
        </w:trPr>
        <w:tc>
          <w:tcPr>
            <w:tcW w:w="3118" w:type="dxa"/>
          </w:tcPr>
          <w:p w14:paraId="2CEEE44E" w14:textId="77777777" w:rsidR="00D55D09" w:rsidRPr="00474B9D" w:rsidRDefault="00D55D09" w:rsidP="00DC0A58">
            <w:pPr>
              <w:jc w:val="center"/>
              <w:rPr>
                <w:rFonts w:ascii="Arial Narrow" w:eastAsia="Calibri" w:hAnsi="Arial Narrow"/>
                <w:sz w:val="20"/>
              </w:rPr>
            </w:pPr>
            <w:r w:rsidRPr="00474B9D">
              <w:rPr>
                <w:rFonts w:ascii="Arial Narrow" w:eastAsia="Calibri" w:hAnsi="Arial Narrow"/>
                <w:sz w:val="20"/>
              </w:rPr>
              <w:t>Global</w:t>
            </w:r>
          </w:p>
        </w:tc>
        <w:tc>
          <w:tcPr>
            <w:tcW w:w="3118" w:type="dxa"/>
          </w:tcPr>
          <w:p w14:paraId="63B9490B" w14:textId="77777777" w:rsidR="00D55D09" w:rsidRPr="00474B9D" w:rsidRDefault="00D55D09" w:rsidP="00DC0A58">
            <w:pPr>
              <w:jc w:val="center"/>
              <w:rPr>
                <w:rFonts w:ascii="Arial Narrow" w:eastAsia="Calibri" w:hAnsi="Arial Narrow"/>
                <w:sz w:val="20"/>
              </w:rPr>
            </w:pPr>
            <w:r w:rsidRPr="00474B9D">
              <w:rPr>
                <w:rFonts w:ascii="Arial Narrow" w:eastAsia="Calibri" w:hAnsi="Arial Narrow"/>
                <w:sz w:val="20"/>
              </w:rPr>
              <w:t>Repetitive/Iterative</w:t>
            </w:r>
          </w:p>
        </w:tc>
        <w:tc>
          <w:tcPr>
            <w:tcW w:w="3119" w:type="dxa"/>
          </w:tcPr>
          <w:p w14:paraId="56341A7D" w14:textId="77777777" w:rsidR="00D55D09" w:rsidRPr="00474B9D" w:rsidRDefault="00D55D09" w:rsidP="00DC0A58">
            <w:pPr>
              <w:jc w:val="center"/>
              <w:rPr>
                <w:rFonts w:ascii="Arial Narrow" w:eastAsia="Calibri" w:hAnsi="Arial Narrow"/>
                <w:sz w:val="20"/>
              </w:rPr>
            </w:pPr>
            <w:r w:rsidRPr="00474B9D">
              <w:rPr>
                <w:rFonts w:ascii="Arial Narrow" w:eastAsia="Calibri" w:hAnsi="Arial Narrow"/>
                <w:sz w:val="20"/>
              </w:rPr>
              <w:t>Project-Specific</w:t>
            </w:r>
          </w:p>
        </w:tc>
      </w:tr>
    </w:tbl>
    <w:p w14:paraId="3365E14D" w14:textId="77777777" w:rsidR="00D55D09" w:rsidRPr="00474B9D" w:rsidRDefault="00D55D09" w:rsidP="00D55D09">
      <w:pPr>
        <w:spacing w:before="120" w:after="120"/>
        <w:rPr>
          <w:rFonts w:ascii="Arial Narrow" w:eastAsia="Calibri" w:hAnsi="Arial Narrow"/>
          <w:b/>
          <w:sz w:val="20"/>
          <w:lang w:val="en-US"/>
        </w:rPr>
      </w:pPr>
    </w:p>
    <w:p w14:paraId="66810E61" w14:textId="77777777" w:rsidR="00D55D09" w:rsidRPr="00474B9D" w:rsidRDefault="00D55D09" w:rsidP="00D55D09">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B: Considerations for Risk Assessment</w:t>
      </w:r>
    </w:p>
    <w:tbl>
      <w:tblPr>
        <w:tblStyle w:val="EngGeoBCTableStyle1"/>
        <w:tblW w:w="9355" w:type="dxa"/>
        <w:tblLayout w:type="fixed"/>
        <w:tblLook w:val="0600" w:firstRow="0" w:lastRow="0" w:firstColumn="0" w:lastColumn="0" w:noHBand="1" w:noVBand="1"/>
      </w:tblPr>
      <w:tblGrid>
        <w:gridCol w:w="3775"/>
        <w:gridCol w:w="5580"/>
      </w:tblGrid>
      <w:tr w:rsidR="00D55D09" w:rsidRPr="00474B9D" w14:paraId="58704DC8" w14:textId="77777777" w:rsidTr="00DC0A58">
        <w:tc>
          <w:tcPr>
            <w:tcW w:w="3775" w:type="dxa"/>
          </w:tcPr>
          <w:p w14:paraId="00117D0D" w14:textId="77777777" w:rsidR="00D55D09" w:rsidRPr="00474B9D" w:rsidRDefault="00D55D09" w:rsidP="00DC0A58">
            <w:pPr>
              <w:rPr>
                <w:rFonts w:ascii="Arial Narrow" w:eastAsia="Calibri" w:hAnsi="Arial Narrow"/>
                <w:bCs/>
                <w:sz w:val="20"/>
              </w:rPr>
            </w:pPr>
            <w:r w:rsidRPr="00474B9D">
              <w:rPr>
                <w:rFonts w:ascii="Arial Narrow" w:eastAsia="Calibri" w:hAnsi="Arial Narrow"/>
                <w:sz w:val="20"/>
              </w:rPr>
              <w:t>CONSIDERATIONS FOR RISK ASSESSMENT</w:t>
            </w:r>
          </w:p>
        </w:tc>
        <w:tc>
          <w:tcPr>
            <w:tcW w:w="5580" w:type="dxa"/>
          </w:tcPr>
          <w:p w14:paraId="39F71F15" w14:textId="77777777" w:rsidR="00D55D09" w:rsidRPr="00474B9D" w:rsidRDefault="00D55D09" w:rsidP="00DC0A58">
            <w:pPr>
              <w:rPr>
                <w:rFonts w:ascii="Arial Narrow" w:eastAsia="Calibri" w:hAnsi="Arial Narrow"/>
                <w:bCs/>
                <w:sz w:val="20"/>
              </w:rPr>
            </w:pPr>
            <w:r w:rsidRPr="00474B9D">
              <w:rPr>
                <w:rFonts w:ascii="Arial Narrow" w:eastAsia="Calibri" w:hAnsi="Arial Narrow"/>
                <w:sz w:val="20"/>
              </w:rPr>
              <w:t>REMARKS (INITIAL CONDITION)</w:t>
            </w:r>
          </w:p>
        </w:tc>
      </w:tr>
      <w:tr w:rsidR="00D55D09" w:rsidRPr="00474B9D" w14:paraId="0546DEAB" w14:textId="77777777" w:rsidTr="00DC0A58">
        <w:tc>
          <w:tcPr>
            <w:tcW w:w="3775" w:type="dxa"/>
          </w:tcPr>
          <w:p w14:paraId="6764E15F"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Expertise of Professional of Record</w:t>
            </w:r>
          </w:p>
        </w:tc>
        <w:tc>
          <w:tcPr>
            <w:tcW w:w="5580" w:type="dxa"/>
          </w:tcPr>
          <w:p w14:paraId="2426F30C" w14:textId="77777777" w:rsidR="00D55D09" w:rsidRPr="00474B9D" w:rsidRDefault="00D55D09" w:rsidP="00DC0A58">
            <w:pPr>
              <w:rPr>
                <w:rFonts w:ascii="Arial Narrow" w:eastAsia="Calibri" w:hAnsi="Arial Narrow"/>
                <w:sz w:val="20"/>
              </w:rPr>
            </w:pPr>
          </w:p>
        </w:tc>
      </w:tr>
      <w:tr w:rsidR="00D55D09" w:rsidRPr="00474B9D" w14:paraId="3F13EE43" w14:textId="77777777" w:rsidTr="00DC0A58">
        <w:tc>
          <w:tcPr>
            <w:tcW w:w="3775" w:type="dxa"/>
          </w:tcPr>
          <w:p w14:paraId="0AD8E84B"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Experience of subordinates</w:t>
            </w:r>
          </w:p>
        </w:tc>
        <w:tc>
          <w:tcPr>
            <w:tcW w:w="5580" w:type="dxa"/>
          </w:tcPr>
          <w:p w14:paraId="3E543221" w14:textId="77777777" w:rsidR="00D55D09" w:rsidRPr="00474B9D" w:rsidRDefault="00D55D09" w:rsidP="00DC0A58">
            <w:pPr>
              <w:rPr>
                <w:rFonts w:ascii="Arial Narrow" w:eastAsia="Calibri" w:hAnsi="Arial Narrow"/>
                <w:sz w:val="20"/>
              </w:rPr>
            </w:pPr>
          </w:p>
        </w:tc>
      </w:tr>
      <w:tr w:rsidR="00D55D09" w:rsidRPr="00474B9D" w14:paraId="6A3F0442" w14:textId="77777777" w:rsidTr="00DC0A58">
        <w:tc>
          <w:tcPr>
            <w:tcW w:w="3775" w:type="dxa"/>
          </w:tcPr>
          <w:p w14:paraId="7AA844BF"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Previous experience with similar projects</w:t>
            </w:r>
          </w:p>
        </w:tc>
        <w:tc>
          <w:tcPr>
            <w:tcW w:w="5580" w:type="dxa"/>
          </w:tcPr>
          <w:p w14:paraId="24624D5F" w14:textId="77777777" w:rsidR="00D55D09" w:rsidRPr="00474B9D" w:rsidRDefault="00D55D09" w:rsidP="00DC0A58">
            <w:pPr>
              <w:rPr>
                <w:rFonts w:ascii="Arial Narrow" w:eastAsia="Calibri" w:hAnsi="Arial Narrow"/>
                <w:sz w:val="20"/>
              </w:rPr>
            </w:pPr>
          </w:p>
        </w:tc>
      </w:tr>
      <w:tr w:rsidR="00D55D09" w:rsidRPr="00474B9D" w14:paraId="24767A5A" w14:textId="77777777" w:rsidTr="00DC0A58">
        <w:tc>
          <w:tcPr>
            <w:tcW w:w="3775" w:type="dxa"/>
          </w:tcPr>
          <w:p w14:paraId="0E935483"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Level of complexity</w:t>
            </w:r>
          </w:p>
        </w:tc>
        <w:tc>
          <w:tcPr>
            <w:tcW w:w="5580" w:type="dxa"/>
          </w:tcPr>
          <w:p w14:paraId="451DD4B8" w14:textId="77777777" w:rsidR="00D55D09" w:rsidRPr="00474B9D" w:rsidRDefault="00D55D09" w:rsidP="00DC0A58">
            <w:pPr>
              <w:rPr>
                <w:rFonts w:ascii="Arial Narrow" w:eastAsia="Calibri" w:hAnsi="Arial Narrow"/>
                <w:sz w:val="20"/>
              </w:rPr>
            </w:pPr>
          </w:p>
        </w:tc>
      </w:tr>
      <w:tr w:rsidR="00D55D09" w:rsidRPr="00474B9D" w14:paraId="52379153" w14:textId="77777777" w:rsidTr="00DC0A58">
        <w:tc>
          <w:tcPr>
            <w:tcW w:w="3775" w:type="dxa"/>
          </w:tcPr>
          <w:p w14:paraId="70408A8F"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Innovative features</w:t>
            </w:r>
          </w:p>
        </w:tc>
        <w:tc>
          <w:tcPr>
            <w:tcW w:w="5580" w:type="dxa"/>
          </w:tcPr>
          <w:p w14:paraId="7710952B" w14:textId="77777777" w:rsidR="00D55D09" w:rsidRPr="00474B9D" w:rsidRDefault="00D55D09" w:rsidP="00DC0A58">
            <w:pPr>
              <w:rPr>
                <w:rFonts w:ascii="Arial Narrow" w:eastAsia="Calibri" w:hAnsi="Arial Narrow"/>
                <w:sz w:val="20"/>
              </w:rPr>
            </w:pPr>
          </w:p>
        </w:tc>
      </w:tr>
      <w:tr w:rsidR="00D55D09" w:rsidRPr="00474B9D" w14:paraId="7031178E" w14:textId="77777777" w:rsidTr="00DC0A58">
        <w:tc>
          <w:tcPr>
            <w:tcW w:w="3775" w:type="dxa"/>
          </w:tcPr>
          <w:p w14:paraId="38CEFCFD"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Departures from previous practice</w:t>
            </w:r>
          </w:p>
        </w:tc>
        <w:tc>
          <w:tcPr>
            <w:tcW w:w="5580" w:type="dxa"/>
          </w:tcPr>
          <w:p w14:paraId="77CC3599" w14:textId="77777777" w:rsidR="00D55D09" w:rsidRPr="00474B9D" w:rsidRDefault="00D55D09" w:rsidP="00DC0A58">
            <w:pPr>
              <w:rPr>
                <w:rFonts w:ascii="Arial Narrow" w:eastAsia="Calibri" w:hAnsi="Arial Narrow"/>
                <w:sz w:val="20"/>
              </w:rPr>
            </w:pPr>
          </w:p>
        </w:tc>
      </w:tr>
      <w:tr w:rsidR="00D55D09" w:rsidRPr="00474B9D" w14:paraId="5F3B586E" w14:textId="77777777" w:rsidTr="00DC0A58">
        <w:tc>
          <w:tcPr>
            <w:tcW w:w="3775" w:type="dxa"/>
          </w:tcPr>
          <w:p w14:paraId="26618EDC"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Applicable codes, standards, and regulations that define Risk tolerance</w:t>
            </w:r>
          </w:p>
        </w:tc>
        <w:tc>
          <w:tcPr>
            <w:tcW w:w="5580" w:type="dxa"/>
          </w:tcPr>
          <w:p w14:paraId="07B25389" w14:textId="77777777" w:rsidR="00D55D09" w:rsidRPr="00474B9D" w:rsidRDefault="00D55D09" w:rsidP="00DC0A58">
            <w:pPr>
              <w:rPr>
                <w:rFonts w:ascii="Arial Narrow" w:eastAsia="Calibri" w:hAnsi="Arial Narrow"/>
                <w:sz w:val="20"/>
              </w:rPr>
            </w:pPr>
          </w:p>
        </w:tc>
      </w:tr>
      <w:tr w:rsidR="00D55D09" w:rsidRPr="00474B9D" w14:paraId="54F75445" w14:textId="77777777" w:rsidTr="00DC0A58">
        <w:tc>
          <w:tcPr>
            <w:tcW w:w="3775" w:type="dxa"/>
          </w:tcPr>
          <w:p w14:paraId="02BC4D81" w14:textId="77777777" w:rsidR="00D55D09" w:rsidRPr="00474B9D" w:rsidRDefault="00D55D09" w:rsidP="00DC0A58">
            <w:pPr>
              <w:rPr>
                <w:rFonts w:ascii="Arial Narrow" w:eastAsia="Calibri" w:hAnsi="Arial Narrow"/>
                <w:sz w:val="20"/>
              </w:rPr>
            </w:pPr>
            <w:r w:rsidRPr="00474B9D">
              <w:rPr>
                <w:rFonts w:ascii="Arial Narrow" w:eastAsia="Calibri" w:hAnsi="Arial Narrow"/>
                <w:sz w:val="20"/>
              </w:rPr>
              <w:t>Formal Hazard identification techniques used (i.e., FMEA, FTA, ETA, HAZOP, STPA, SWIFT)</w:t>
            </w:r>
          </w:p>
        </w:tc>
        <w:tc>
          <w:tcPr>
            <w:tcW w:w="5580" w:type="dxa"/>
          </w:tcPr>
          <w:p w14:paraId="0CF603AA" w14:textId="77777777" w:rsidR="00D55D09" w:rsidRPr="00474B9D" w:rsidRDefault="00D55D09" w:rsidP="00DC0A58">
            <w:pPr>
              <w:rPr>
                <w:rFonts w:ascii="Arial Narrow" w:eastAsia="Calibri" w:hAnsi="Arial Narrow"/>
                <w:sz w:val="20"/>
              </w:rPr>
            </w:pPr>
          </w:p>
        </w:tc>
      </w:tr>
    </w:tbl>
    <w:p w14:paraId="2F68BECA" w14:textId="77777777" w:rsidR="00D55D09" w:rsidRPr="00474B9D" w:rsidRDefault="00D55D09" w:rsidP="00D55D09">
      <w:pPr>
        <w:rPr>
          <w:rFonts w:eastAsia="Calibri"/>
          <w:sz w:val="20"/>
          <w:lang w:val="en-US"/>
        </w:rPr>
      </w:pPr>
    </w:p>
    <w:p w14:paraId="606C0CDE" w14:textId="77777777" w:rsidR="00D55D09" w:rsidRDefault="00D55D09" w:rsidP="00D55D09">
      <w:pPr>
        <w:spacing w:after="160" w:line="259" w:lineRule="auto"/>
        <w:rPr>
          <w:sz w:val="16"/>
          <w:szCs w:val="16"/>
        </w:rPr>
      </w:pPr>
      <w:r>
        <w:rPr>
          <w:sz w:val="16"/>
          <w:szCs w:val="16"/>
        </w:rPr>
        <w:br w:type="page"/>
      </w:r>
    </w:p>
    <w:p w14:paraId="2C369769" w14:textId="77777777" w:rsidR="00D55D09" w:rsidRPr="000D40DF" w:rsidRDefault="00D55D09" w:rsidP="00D55D09">
      <w:pPr>
        <w:ind w:left="180" w:hanging="180"/>
        <w:rPr>
          <w:sz w:val="16"/>
          <w:szCs w:val="16"/>
        </w:rPr>
      </w:pPr>
    </w:p>
    <w:p w14:paraId="455B6D2A" w14:textId="77777777" w:rsidR="00D55D09" w:rsidRDefault="00D55D09" w:rsidP="00D55D09">
      <w:pPr>
        <w:pStyle w:val="Subtitle"/>
      </w:pPr>
    </w:p>
    <w:p w14:paraId="5F77ABD0" w14:textId="6FCCE067" w:rsidR="00D55D09" w:rsidRDefault="00D55D09" w:rsidP="00D55D09">
      <w:pPr>
        <w:pStyle w:val="Subtitle"/>
      </w:pPr>
      <w:r w:rsidRPr="001669DB">
        <w:rPr>
          <w:rFonts w:eastAsia="MS Mincho"/>
          <w:color w:val="2C343C"/>
          <w:sz w:val="32"/>
          <w:szCs w:val="32"/>
          <w:lang w:val="en-US"/>
        </w:rPr>
        <w:t>Documented Risk Assessment</w:t>
      </w:r>
      <w:r>
        <w:t xml:space="preserve"> </w:t>
      </w:r>
      <w:r w:rsidRPr="001669DB">
        <w:rPr>
          <w:rStyle w:val="BodyTextChar"/>
          <w:caps w:val="0"/>
          <w:color w:val="A6A6A6" w:themeColor="background1" w:themeShade="A6"/>
        </w:rPr>
        <w:t xml:space="preserve">(Page </w:t>
      </w:r>
      <w:r>
        <w:rPr>
          <w:rStyle w:val="BodyTextChar"/>
          <w:caps w:val="0"/>
          <w:color w:val="A6A6A6" w:themeColor="background1" w:themeShade="A6"/>
        </w:rPr>
        <w:t>2</w:t>
      </w:r>
      <w:r w:rsidRPr="001669DB">
        <w:rPr>
          <w:rStyle w:val="BodyTextChar"/>
          <w:caps w:val="0"/>
          <w:color w:val="A6A6A6" w:themeColor="background1" w:themeShade="A6"/>
        </w:rPr>
        <w:t xml:space="preserve"> </w:t>
      </w:r>
      <w:r w:rsidR="00102584" w:rsidRPr="001669DB">
        <w:rPr>
          <w:rStyle w:val="BodyTextChar"/>
          <w:caps w:val="0"/>
          <w:color w:val="A6A6A6" w:themeColor="background1" w:themeShade="A6"/>
        </w:rPr>
        <w:t xml:space="preserve">of </w:t>
      </w:r>
      <w:r w:rsidRPr="001669DB">
        <w:rPr>
          <w:rStyle w:val="BodyTextChar"/>
          <w:caps w:val="0"/>
          <w:color w:val="A6A6A6" w:themeColor="background1" w:themeShade="A6"/>
        </w:rPr>
        <w:t>3)</w:t>
      </w:r>
    </w:p>
    <w:p w14:paraId="0D073650" w14:textId="77777777" w:rsidR="00D55D09" w:rsidRPr="00155873" w:rsidRDefault="00D55D09" w:rsidP="00D55D09">
      <w:pPr>
        <w:spacing w:before="120" w:after="120"/>
      </w:pPr>
    </w:p>
    <w:p w14:paraId="68BB562E" w14:textId="77777777" w:rsidR="00D55D09" w:rsidRPr="00655DDF" w:rsidRDefault="00D55D09" w:rsidP="00D55D09">
      <w:pPr>
        <w:spacing w:after="120"/>
        <w:rPr>
          <w:rFonts w:ascii="Arial Narrow" w:hAnsi="Arial Narrow"/>
          <w:b/>
          <w:sz w:val="22"/>
          <w:szCs w:val="22"/>
        </w:rPr>
      </w:pPr>
      <w:r w:rsidRPr="00655DDF">
        <w:rPr>
          <w:rFonts w:ascii="Arial Narrow" w:hAnsi="Arial Narrow"/>
          <w:b/>
          <w:sz w:val="22"/>
          <w:szCs w:val="22"/>
        </w:rPr>
        <w:t>Table C: Hazard Identification</w:t>
      </w:r>
    </w:p>
    <w:tbl>
      <w:tblPr>
        <w:tblStyle w:val="EngGeoBCTableStyle"/>
        <w:tblW w:w="9355" w:type="dxa"/>
        <w:tblLayout w:type="fixed"/>
        <w:tblLook w:val="0600" w:firstRow="0" w:lastRow="0" w:firstColumn="0" w:lastColumn="0" w:noHBand="1" w:noVBand="1"/>
      </w:tblPr>
      <w:tblGrid>
        <w:gridCol w:w="985"/>
        <w:gridCol w:w="1620"/>
        <w:gridCol w:w="2430"/>
        <w:gridCol w:w="1620"/>
        <w:gridCol w:w="1620"/>
        <w:gridCol w:w="1080"/>
      </w:tblGrid>
      <w:tr w:rsidR="00D55D09" w14:paraId="0C69F241" w14:textId="77777777" w:rsidTr="00DC0A58">
        <w:trPr>
          <w:trHeight w:val="406"/>
        </w:trPr>
        <w:tc>
          <w:tcPr>
            <w:tcW w:w="985" w:type="dxa"/>
            <w:vAlign w:val="center"/>
          </w:tcPr>
          <w:p w14:paraId="75E6089C" w14:textId="77777777" w:rsidR="00D55D09" w:rsidRPr="00371344" w:rsidRDefault="00D55D09" w:rsidP="00DC0A58">
            <w:pPr>
              <w:jc w:val="center"/>
              <w:rPr>
                <w:rFonts w:ascii="Arial Narrow" w:hAnsi="Arial Narrow"/>
                <w:b/>
              </w:rPr>
            </w:pPr>
            <w:r w:rsidRPr="00371344">
              <w:rPr>
                <w:rFonts w:ascii="Arial Narrow" w:hAnsi="Arial Narrow"/>
                <w:b/>
              </w:rPr>
              <w:t>HAZARD NUMBER</w:t>
            </w:r>
          </w:p>
        </w:tc>
        <w:tc>
          <w:tcPr>
            <w:tcW w:w="1620" w:type="dxa"/>
            <w:vAlign w:val="center"/>
          </w:tcPr>
          <w:p w14:paraId="14E54A13" w14:textId="77777777" w:rsidR="00D55D09" w:rsidRPr="00371344" w:rsidRDefault="00D55D09" w:rsidP="00DC0A58">
            <w:pPr>
              <w:jc w:val="center"/>
              <w:rPr>
                <w:rFonts w:ascii="Arial Narrow" w:hAnsi="Arial Narrow"/>
                <w:b/>
              </w:rPr>
            </w:pPr>
            <w:r w:rsidRPr="00371344">
              <w:rPr>
                <w:rFonts w:ascii="Arial Narrow" w:hAnsi="Arial Narrow"/>
                <w:b/>
              </w:rPr>
              <w:t>HAZARD IDENTIFICATION</w:t>
            </w:r>
          </w:p>
        </w:tc>
        <w:tc>
          <w:tcPr>
            <w:tcW w:w="2430" w:type="dxa"/>
            <w:vAlign w:val="center"/>
          </w:tcPr>
          <w:p w14:paraId="3B57890E" w14:textId="77777777" w:rsidR="00D55D09" w:rsidRPr="00371344" w:rsidRDefault="00D55D09" w:rsidP="00DC0A58">
            <w:pPr>
              <w:jc w:val="center"/>
              <w:rPr>
                <w:rFonts w:ascii="Arial Narrow" w:hAnsi="Arial Narrow"/>
                <w:b/>
              </w:rPr>
            </w:pPr>
            <w:r w:rsidRPr="00371344">
              <w:rPr>
                <w:rFonts w:ascii="Arial Narrow" w:hAnsi="Arial Narrow"/>
                <w:b/>
              </w:rPr>
              <w:t>CONSEQUENCE</w:t>
            </w:r>
          </w:p>
        </w:tc>
        <w:tc>
          <w:tcPr>
            <w:tcW w:w="1620" w:type="dxa"/>
            <w:vAlign w:val="center"/>
          </w:tcPr>
          <w:p w14:paraId="2831A2DF" w14:textId="77777777" w:rsidR="00D55D09" w:rsidRPr="00371344" w:rsidRDefault="00D55D09" w:rsidP="00DC0A58">
            <w:pPr>
              <w:jc w:val="center"/>
              <w:rPr>
                <w:rFonts w:ascii="Arial Narrow" w:hAnsi="Arial Narrow"/>
                <w:b/>
              </w:rPr>
            </w:pPr>
            <w:r w:rsidRPr="00371344">
              <w:rPr>
                <w:rFonts w:ascii="Arial Narrow" w:hAnsi="Arial Narrow"/>
                <w:b/>
              </w:rPr>
              <w:t xml:space="preserve">SEVERITY OF </w:t>
            </w:r>
            <w:proofErr w:type="spellStart"/>
            <w:r w:rsidRPr="00371344">
              <w:rPr>
                <w:rFonts w:ascii="Arial Narrow" w:hAnsi="Arial Narrow"/>
                <w:b/>
              </w:rPr>
              <w:t>CONSEQUENCE</w:t>
            </w:r>
            <w:r w:rsidRPr="00371344">
              <w:rPr>
                <w:rFonts w:ascii="Arial Narrow" w:hAnsi="Arial Narrow"/>
                <w:b/>
                <w:vertAlign w:val="superscript"/>
              </w:rPr>
              <w:t>a</w:t>
            </w:r>
            <w:proofErr w:type="spellEnd"/>
          </w:p>
        </w:tc>
        <w:tc>
          <w:tcPr>
            <w:tcW w:w="1620" w:type="dxa"/>
            <w:vAlign w:val="center"/>
          </w:tcPr>
          <w:p w14:paraId="1342151D" w14:textId="77777777" w:rsidR="00D55D09" w:rsidRPr="00371344" w:rsidRDefault="00D55D09" w:rsidP="00DC0A58">
            <w:pPr>
              <w:jc w:val="center"/>
              <w:rPr>
                <w:rFonts w:ascii="Arial Narrow" w:hAnsi="Arial Narrow"/>
                <w:b/>
              </w:rPr>
            </w:pPr>
            <w:r w:rsidRPr="00371344">
              <w:rPr>
                <w:rFonts w:ascii="Arial Narrow" w:hAnsi="Arial Narrow"/>
                <w:b/>
              </w:rPr>
              <w:t xml:space="preserve">LIKELIHOOD OF </w:t>
            </w:r>
            <w:proofErr w:type="spellStart"/>
            <w:r w:rsidRPr="00371344">
              <w:rPr>
                <w:rFonts w:ascii="Arial Narrow" w:hAnsi="Arial Narrow"/>
                <w:b/>
              </w:rPr>
              <w:t>CONSEQUENCE</w:t>
            </w:r>
            <w:r w:rsidRPr="00371344">
              <w:rPr>
                <w:rFonts w:ascii="Arial Narrow" w:hAnsi="Arial Narrow"/>
                <w:b/>
                <w:vertAlign w:val="superscript"/>
              </w:rPr>
              <w:t>b</w:t>
            </w:r>
            <w:proofErr w:type="spellEnd"/>
          </w:p>
        </w:tc>
        <w:tc>
          <w:tcPr>
            <w:tcW w:w="1080" w:type="dxa"/>
            <w:vAlign w:val="center"/>
          </w:tcPr>
          <w:p w14:paraId="6930B3AD" w14:textId="77777777" w:rsidR="00D55D09" w:rsidRPr="00371344" w:rsidRDefault="00D55D09" w:rsidP="00DC0A58">
            <w:pPr>
              <w:jc w:val="center"/>
              <w:rPr>
                <w:rFonts w:ascii="Arial Narrow" w:hAnsi="Arial Narrow"/>
                <w:b/>
              </w:rPr>
            </w:pPr>
            <w:r w:rsidRPr="00371344">
              <w:rPr>
                <w:rFonts w:ascii="Arial Narrow" w:hAnsi="Arial Narrow"/>
                <w:b/>
              </w:rPr>
              <w:t>LEVEL OF RISK</w:t>
            </w:r>
            <w:r w:rsidRPr="00371344">
              <w:rPr>
                <w:rFonts w:ascii="Arial Narrow" w:hAnsi="Arial Narrow"/>
                <w:b/>
                <w:vertAlign w:val="superscript"/>
              </w:rPr>
              <w:t>c</w:t>
            </w:r>
          </w:p>
        </w:tc>
      </w:tr>
      <w:tr w:rsidR="00D55D09" w14:paraId="22F8FF52" w14:textId="77777777" w:rsidTr="00DC0A58">
        <w:trPr>
          <w:trHeight w:val="468"/>
        </w:trPr>
        <w:tc>
          <w:tcPr>
            <w:tcW w:w="985" w:type="dxa"/>
          </w:tcPr>
          <w:p w14:paraId="577F6B7F" w14:textId="77777777" w:rsidR="00D55D09" w:rsidRPr="00371344" w:rsidDel="00862A35" w:rsidRDefault="00D55D09" w:rsidP="00DC0A58">
            <w:pPr>
              <w:jc w:val="center"/>
              <w:rPr>
                <w:rFonts w:ascii="Arial Narrow" w:hAnsi="Arial Narrow"/>
              </w:rPr>
            </w:pPr>
            <w:r>
              <w:rPr>
                <w:rFonts w:ascii="Arial Narrow" w:hAnsi="Arial Narrow"/>
              </w:rPr>
              <w:t>1</w:t>
            </w:r>
          </w:p>
        </w:tc>
        <w:tc>
          <w:tcPr>
            <w:tcW w:w="1620" w:type="dxa"/>
          </w:tcPr>
          <w:p w14:paraId="4E4BD6B4" w14:textId="77777777" w:rsidR="00D55D09" w:rsidRPr="00371344" w:rsidRDefault="00D55D09" w:rsidP="00DC0A58">
            <w:pPr>
              <w:rPr>
                <w:rFonts w:ascii="Arial Narrow" w:hAnsi="Arial Narrow"/>
              </w:rPr>
            </w:pPr>
          </w:p>
        </w:tc>
        <w:tc>
          <w:tcPr>
            <w:tcW w:w="2430" w:type="dxa"/>
          </w:tcPr>
          <w:p w14:paraId="4E78A2FD" w14:textId="77777777" w:rsidR="00D55D09" w:rsidRPr="00371344" w:rsidRDefault="00D55D09" w:rsidP="00DC0A58">
            <w:pPr>
              <w:rPr>
                <w:rFonts w:ascii="Arial Narrow" w:hAnsi="Arial Narrow"/>
              </w:rPr>
            </w:pPr>
          </w:p>
        </w:tc>
        <w:tc>
          <w:tcPr>
            <w:tcW w:w="1620" w:type="dxa"/>
          </w:tcPr>
          <w:p w14:paraId="05119776" w14:textId="77777777" w:rsidR="00D55D09" w:rsidRPr="00371344" w:rsidRDefault="00D55D09" w:rsidP="00DC0A58">
            <w:pPr>
              <w:rPr>
                <w:rFonts w:ascii="Arial Narrow" w:hAnsi="Arial Narrow"/>
              </w:rPr>
            </w:pPr>
          </w:p>
        </w:tc>
        <w:tc>
          <w:tcPr>
            <w:tcW w:w="1620" w:type="dxa"/>
          </w:tcPr>
          <w:p w14:paraId="0EEC2B4A" w14:textId="77777777" w:rsidR="00D55D09" w:rsidRPr="00371344" w:rsidRDefault="00D55D09" w:rsidP="00DC0A58">
            <w:pPr>
              <w:rPr>
                <w:rFonts w:ascii="Arial Narrow" w:hAnsi="Arial Narrow"/>
              </w:rPr>
            </w:pPr>
          </w:p>
        </w:tc>
        <w:tc>
          <w:tcPr>
            <w:tcW w:w="1080" w:type="dxa"/>
          </w:tcPr>
          <w:p w14:paraId="154569D0" w14:textId="77777777" w:rsidR="00D55D09" w:rsidRPr="00371344" w:rsidRDefault="00D55D09" w:rsidP="00DC0A58">
            <w:pPr>
              <w:rPr>
                <w:rFonts w:ascii="Arial Narrow" w:hAnsi="Arial Narrow"/>
              </w:rPr>
            </w:pPr>
          </w:p>
        </w:tc>
      </w:tr>
      <w:tr w:rsidR="00D55D09" w14:paraId="36C10A12" w14:textId="77777777" w:rsidTr="00DC0A58">
        <w:trPr>
          <w:trHeight w:val="233"/>
        </w:trPr>
        <w:tc>
          <w:tcPr>
            <w:tcW w:w="985" w:type="dxa"/>
          </w:tcPr>
          <w:p w14:paraId="4567AD74" w14:textId="77777777" w:rsidR="00D55D09" w:rsidRPr="00371344" w:rsidDel="00EC102B" w:rsidRDefault="00D55D09" w:rsidP="00DC0A58">
            <w:pPr>
              <w:jc w:val="center"/>
              <w:rPr>
                <w:rFonts w:ascii="Arial Narrow" w:hAnsi="Arial Narrow"/>
              </w:rPr>
            </w:pPr>
            <w:r>
              <w:rPr>
                <w:rFonts w:ascii="Arial Narrow" w:hAnsi="Arial Narrow"/>
              </w:rPr>
              <w:t>2</w:t>
            </w:r>
          </w:p>
        </w:tc>
        <w:tc>
          <w:tcPr>
            <w:tcW w:w="1620" w:type="dxa"/>
          </w:tcPr>
          <w:p w14:paraId="35760B9D" w14:textId="77777777" w:rsidR="00D55D09" w:rsidRPr="00371344" w:rsidRDefault="00D55D09" w:rsidP="00DC0A58">
            <w:pPr>
              <w:rPr>
                <w:rFonts w:ascii="Arial Narrow" w:hAnsi="Arial Narrow"/>
              </w:rPr>
            </w:pPr>
          </w:p>
        </w:tc>
        <w:tc>
          <w:tcPr>
            <w:tcW w:w="2430" w:type="dxa"/>
          </w:tcPr>
          <w:p w14:paraId="0CA86306" w14:textId="77777777" w:rsidR="00D55D09" w:rsidRPr="00371344" w:rsidRDefault="00D55D09" w:rsidP="00DC0A58">
            <w:pPr>
              <w:rPr>
                <w:rFonts w:ascii="Arial Narrow" w:hAnsi="Arial Narrow"/>
              </w:rPr>
            </w:pPr>
          </w:p>
        </w:tc>
        <w:tc>
          <w:tcPr>
            <w:tcW w:w="1620" w:type="dxa"/>
          </w:tcPr>
          <w:p w14:paraId="32EBA09E" w14:textId="77777777" w:rsidR="00D55D09" w:rsidRPr="00371344" w:rsidRDefault="00D55D09" w:rsidP="00DC0A58">
            <w:pPr>
              <w:rPr>
                <w:rFonts w:ascii="Arial Narrow" w:hAnsi="Arial Narrow"/>
              </w:rPr>
            </w:pPr>
          </w:p>
        </w:tc>
        <w:tc>
          <w:tcPr>
            <w:tcW w:w="1620" w:type="dxa"/>
          </w:tcPr>
          <w:p w14:paraId="147D9329" w14:textId="77777777" w:rsidR="00D55D09" w:rsidRPr="00371344" w:rsidRDefault="00D55D09" w:rsidP="00DC0A58">
            <w:pPr>
              <w:rPr>
                <w:rFonts w:ascii="Arial Narrow" w:hAnsi="Arial Narrow"/>
              </w:rPr>
            </w:pPr>
          </w:p>
        </w:tc>
        <w:tc>
          <w:tcPr>
            <w:tcW w:w="1080" w:type="dxa"/>
          </w:tcPr>
          <w:p w14:paraId="3083437E" w14:textId="77777777" w:rsidR="00D55D09" w:rsidRPr="00371344" w:rsidRDefault="00D55D09" w:rsidP="00DC0A58">
            <w:pPr>
              <w:rPr>
                <w:rFonts w:ascii="Arial Narrow" w:hAnsi="Arial Narrow"/>
              </w:rPr>
            </w:pPr>
          </w:p>
        </w:tc>
      </w:tr>
      <w:tr w:rsidR="00D55D09" w14:paraId="61508FF1" w14:textId="77777777" w:rsidTr="00DC0A58">
        <w:trPr>
          <w:trHeight w:val="233"/>
        </w:trPr>
        <w:tc>
          <w:tcPr>
            <w:tcW w:w="985" w:type="dxa"/>
          </w:tcPr>
          <w:p w14:paraId="26AC3174" w14:textId="77777777" w:rsidR="00D55D09" w:rsidRPr="00371344" w:rsidDel="00EC102B" w:rsidRDefault="00D55D09" w:rsidP="00DC0A58">
            <w:pPr>
              <w:jc w:val="center"/>
              <w:rPr>
                <w:rFonts w:ascii="Arial Narrow" w:hAnsi="Arial Narrow"/>
              </w:rPr>
            </w:pPr>
            <w:r>
              <w:rPr>
                <w:rFonts w:ascii="Arial Narrow" w:hAnsi="Arial Narrow"/>
              </w:rPr>
              <w:t>3</w:t>
            </w:r>
          </w:p>
        </w:tc>
        <w:tc>
          <w:tcPr>
            <w:tcW w:w="1620" w:type="dxa"/>
          </w:tcPr>
          <w:p w14:paraId="36F1EB9C" w14:textId="77777777" w:rsidR="00D55D09" w:rsidRPr="00371344" w:rsidRDefault="00D55D09" w:rsidP="00DC0A58">
            <w:pPr>
              <w:rPr>
                <w:rFonts w:ascii="Arial Narrow" w:hAnsi="Arial Narrow"/>
              </w:rPr>
            </w:pPr>
          </w:p>
        </w:tc>
        <w:tc>
          <w:tcPr>
            <w:tcW w:w="2430" w:type="dxa"/>
          </w:tcPr>
          <w:p w14:paraId="79E8898C" w14:textId="77777777" w:rsidR="00D55D09" w:rsidRPr="00371344" w:rsidRDefault="00D55D09" w:rsidP="00DC0A58">
            <w:pPr>
              <w:rPr>
                <w:rFonts w:ascii="Arial Narrow" w:hAnsi="Arial Narrow"/>
              </w:rPr>
            </w:pPr>
          </w:p>
        </w:tc>
        <w:tc>
          <w:tcPr>
            <w:tcW w:w="1620" w:type="dxa"/>
          </w:tcPr>
          <w:p w14:paraId="68F1C3CE" w14:textId="77777777" w:rsidR="00D55D09" w:rsidRPr="00371344" w:rsidRDefault="00D55D09" w:rsidP="00DC0A58">
            <w:pPr>
              <w:rPr>
                <w:rFonts w:ascii="Arial Narrow" w:hAnsi="Arial Narrow"/>
              </w:rPr>
            </w:pPr>
          </w:p>
        </w:tc>
        <w:tc>
          <w:tcPr>
            <w:tcW w:w="1620" w:type="dxa"/>
          </w:tcPr>
          <w:p w14:paraId="1DF1B118" w14:textId="77777777" w:rsidR="00D55D09" w:rsidRPr="00371344" w:rsidRDefault="00D55D09" w:rsidP="00DC0A58">
            <w:pPr>
              <w:rPr>
                <w:rFonts w:ascii="Arial Narrow" w:hAnsi="Arial Narrow"/>
              </w:rPr>
            </w:pPr>
          </w:p>
        </w:tc>
        <w:tc>
          <w:tcPr>
            <w:tcW w:w="1080" w:type="dxa"/>
          </w:tcPr>
          <w:p w14:paraId="5C23B7D7" w14:textId="77777777" w:rsidR="00D55D09" w:rsidRPr="00371344" w:rsidRDefault="00D55D09" w:rsidP="00DC0A58">
            <w:pPr>
              <w:rPr>
                <w:rFonts w:ascii="Arial Narrow" w:hAnsi="Arial Narrow"/>
              </w:rPr>
            </w:pPr>
          </w:p>
        </w:tc>
      </w:tr>
      <w:tr w:rsidR="00D55D09" w14:paraId="267D702F" w14:textId="77777777" w:rsidTr="00DC0A58">
        <w:trPr>
          <w:trHeight w:val="233"/>
        </w:trPr>
        <w:tc>
          <w:tcPr>
            <w:tcW w:w="985" w:type="dxa"/>
          </w:tcPr>
          <w:p w14:paraId="6AAEEC69" w14:textId="77777777" w:rsidR="00D55D09" w:rsidRPr="00371344" w:rsidDel="00EC102B" w:rsidRDefault="00D55D09" w:rsidP="00DC0A58">
            <w:pPr>
              <w:jc w:val="center"/>
              <w:rPr>
                <w:rFonts w:ascii="Arial Narrow" w:hAnsi="Arial Narrow"/>
              </w:rPr>
            </w:pPr>
            <w:r>
              <w:rPr>
                <w:rFonts w:ascii="Arial Narrow" w:hAnsi="Arial Narrow"/>
              </w:rPr>
              <w:t>4</w:t>
            </w:r>
          </w:p>
        </w:tc>
        <w:tc>
          <w:tcPr>
            <w:tcW w:w="1620" w:type="dxa"/>
          </w:tcPr>
          <w:p w14:paraId="53B06C82" w14:textId="77777777" w:rsidR="00D55D09" w:rsidRPr="00371344" w:rsidRDefault="00D55D09" w:rsidP="00DC0A58">
            <w:pPr>
              <w:rPr>
                <w:rFonts w:ascii="Arial Narrow" w:hAnsi="Arial Narrow"/>
              </w:rPr>
            </w:pPr>
          </w:p>
        </w:tc>
        <w:tc>
          <w:tcPr>
            <w:tcW w:w="2430" w:type="dxa"/>
          </w:tcPr>
          <w:p w14:paraId="323F9470" w14:textId="77777777" w:rsidR="00D55D09" w:rsidRPr="00371344" w:rsidRDefault="00D55D09" w:rsidP="00DC0A58">
            <w:pPr>
              <w:rPr>
                <w:rFonts w:ascii="Arial Narrow" w:hAnsi="Arial Narrow"/>
              </w:rPr>
            </w:pPr>
          </w:p>
        </w:tc>
        <w:tc>
          <w:tcPr>
            <w:tcW w:w="1620" w:type="dxa"/>
          </w:tcPr>
          <w:p w14:paraId="4C2E6507" w14:textId="77777777" w:rsidR="00D55D09" w:rsidRPr="00371344" w:rsidRDefault="00D55D09" w:rsidP="00DC0A58">
            <w:pPr>
              <w:rPr>
                <w:rFonts w:ascii="Arial Narrow" w:hAnsi="Arial Narrow"/>
              </w:rPr>
            </w:pPr>
          </w:p>
        </w:tc>
        <w:tc>
          <w:tcPr>
            <w:tcW w:w="1620" w:type="dxa"/>
          </w:tcPr>
          <w:p w14:paraId="2AE69D4E" w14:textId="77777777" w:rsidR="00D55D09" w:rsidRPr="00371344" w:rsidRDefault="00D55D09" w:rsidP="00DC0A58">
            <w:pPr>
              <w:rPr>
                <w:rFonts w:ascii="Arial Narrow" w:hAnsi="Arial Narrow"/>
              </w:rPr>
            </w:pPr>
          </w:p>
        </w:tc>
        <w:tc>
          <w:tcPr>
            <w:tcW w:w="1080" w:type="dxa"/>
          </w:tcPr>
          <w:p w14:paraId="6C2D720E" w14:textId="77777777" w:rsidR="00D55D09" w:rsidRPr="00371344" w:rsidRDefault="00D55D09" w:rsidP="00DC0A58">
            <w:pPr>
              <w:rPr>
                <w:rFonts w:ascii="Arial Narrow" w:hAnsi="Arial Narrow"/>
              </w:rPr>
            </w:pPr>
          </w:p>
        </w:tc>
      </w:tr>
      <w:tr w:rsidR="00D55D09" w14:paraId="782568F4" w14:textId="77777777" w:rsidTr="00DC0A58">
        <w:trPr>
          <w:trHeight w:val="233"/>
        </w:trPr>
        <w:tc>
          <w:tcPr>
            <w:tcW w:w="985" w:type="dxa"/>
          </w:tcPr>
          <w:p w14:paraId="35458089" w14:textId="77777777" w:rsidR="00D55D09" w:rsidRPr="00371344" w:rsidDel="00EC102B" w:rsidRDefault="00D55D09" w:rsidP="00DC0A58">
            <w:pPr>
              <w:jc w:val="center"/>
              <w:rPr>
                <w:rFonts w:ascii="Arial Narrow" w:hAnsi="Arial Narrow"/>
              </w:rPr>
            </w:pPr>
            <w:r>
              <w:rPr>
                <w:rFonts w:ascii="Arial Narrow" w:hAnsi="Arial Narrow"/>
              </w:rPr>
              <w:t>5</w:t>
            </w:r>
          </w:p>
        </w:tc>
        <w:tc>
          <w:tcPr>
            <w:tcW w:w="1620" w:type="dxa"/>
          </w:tcPr>
          <w:p w14:paraId="4660C9DB" w14:textId="77777777" w:rsidR="00D55D09" w:rsidRPr="00371344" w:rsidRDefault="00D55D09" w:rsidP="00DC0A58">
            <w:pPr>
              <w:rPr>
                <w:rFonts w:ascii="Arial Narrow" w:hAnsi="Arial Narrow"/>
              </w:rPr>
            </w:pPr>
          </w:p>
        </w:tc>
        <w:tc>
          <w:tcPr>
            <w:tcW w:w="2430" w:type="dxa"/>
          </w:tcPr>
          <w:p w14:paraId="0A2CB858" w14:textId="77777777" w:rsidR="00D55D09" w:rsidRPr="00371344" w:rsidRDefault="00D55D09" w:rsidP="00DC0A58">
            <w:pPr>
              <w:rPr>
                <w:rFonts w:ascii="Arial Narrow" w:hAnsi="Arial Narrow"/>
              </w:rPr>
            </w:pPr>
          </w:p>
        </w:tc>
        <w:tc>
          <w:tcPr>
            <w:tcW w:w="1620" w:type="dxa"/>
          </w:tcPr>
          <w:p w14:paraId="70A8BD04" w14:textId="77777777" w:rsidR="00D55D09" w:rsidRPr="00371344" w:rsidRDefault="00D55D09" w:rsidP="00DC0A58">
            <w:pPr>
              <w:rPr>
                <w:rFonts w:ascii="Arial Narrow" w:hAnsi="Arial Narrow"/>
              </w:rPr>
            </w:pPr>
          </w:p>
        </w:tc>
        <w:tc>
          <w:tcPr>
            <w:tcW w:w="1620" w:type="dxa"/>
          </w:tcPr>
          <w:p w14:paraId="14683360" w14:textId="77777777" w:rsidR="00D55D09" w:rsidRPr="00371344" w:rsidRDefault="00D55D09" w:rsidP="00DC0A58">
            <w:pPr>
              <w:rPr>
                <w:rFonts w:ascii="Arial Narrow" w:hAnsi="Arial Narrow"/>
              </w:rPr>
            </w:pPr>
          </w:p>
        </w:tc>
        <w:tc>
          <w:tcPr>
            <w:tcW w:w="1080" w:type="dxa"/>
          </w:tcPr>
          <w:p w14:paraId="7C879328" w14:textId="77777777" w:rsidR="00D55D09" w:rsidRPr="00371344" w:rsidRDefault="00D55D09" w:rsidP="00DC0A58">
            <w:pPr>
              <w:rPr>
                <w:rFonts w:ascii="Arial Narrow" w:hAnsi="Arial Narrow"/>
              </w:rPr>
            </w:pPr>
          </w:p>
        </w:tc>
      </w:tr>
      <w:tr w:rsidR="00D55D09" w14:paraId="01DEC2A2" w14:textId="77777777" w:rsidTr="00DC0A58">
        <w:trPr>
          <w:trHeight w:val="245"/>
        </w:trPr>
        <w:tc>
          <w:tcPr>
            <w:tcW w:w="985" w:type="dxa"/>
          </w:tcPr>
          <w:p w14:paraId="4E38498F" w14:textId="77777777" w:rsidR="00D55D09" w:rsidRPr="00371344" w:rsidRDefault="00D55D09" w:rsidP="00DC0A58">
            <w:pPr>
              <w:jc w:val="center"/>
              <w:rPr>
                <w:rFonts w:ascii="Arial Narrow" w:hAnsi="Arial Narrow"/>
              </w:rPr>
            </w:pPr>
            <w:r>
              <w:rPr>
                <w:rFonts w:ascii="Arial Narrow" w:hAnsi="Arial Narrow"/>
              </w:rPr>
              <w:t>6</w:t>
            </w:r>
          </w:p>
        </w:tc>
        <w:tc>
          <w:tcPr>
            <w:tcW w:w="1620" w:type="dxa"/>
          </w:tcPr>
          <w:p w14:paraId="606AC299" w14:textId="77777777" w:rsidR="00D55D09" w:rsidRPr="00371344" w:rsidRDefault="00D55D09" w:rsidP="00DC0A58">
            <w:pPr>
              <w:rPr>
                <w:rFonts w:ascii="Arial Narrow" w:hAnsi="Arial Narrow"/>
              </w:rPr>
            </w:pPr>
          </w:p>
        </w:tc>
        <w:tc>
          <w:tcPr>
            <w:tcW w:w="2430" w:type="dxa"/>
          </w:tcPr>
          <w:p w14:paraId="7AB844A4" w14:textId="77777777" w:rsidR="00D55D09" w:rsidRPr="00371344" w:rsidRDefault="00D55D09" w:rsidP="00DC0A58">
            <w:pPr>
              <w:rPr>
                <w:rFonts w:ascii="Arial Narrow" w:hAnsi="Arial Narrow"/>
              </w:rPr>
            </w:pPr>
          </w:p>
        </w:tc>
        <w:tc>
          <w:tcPr>
            <w:tcW w:w="1620" w:type="dxa"/>
          </w:tcPr>
          <w:p w14:paraId="0A2E3859" w14:textId="77777777" w:rsidR="00D55D09" w:rsidRPr="00371344" w:rsidRDefault="00D55D09" w:rsidP="00DC0A58">
            <w:pPr>
              <w:rPr>
                <w:rFonts w:ascii="Arial Narrow" w:hAnsi="Arial Narrow"/>
              </w:rPr>
            </w:pPr>
          </w:p>
        </w:tc>
        <w:tc>
          <w:tcPr>
            <w:tcW w:w="1620" w:type="dxa"/>
          </w:tcPr>
          <w:p w14:paraId="2A34700C" w14:textId="77777777" w:rsidR="00D55D09" w:rsidRPr="00371344" w:rsidRDefault="00D55D09" w:rsidP="00DC0A58">
            <w:pPr>
              <w:rPr>
                <w:rFonts w:ascii="Arial Narrow" w:hAnsi="Arial Narrow"/>
              </w:rPr>
            </w:pPr>
          </w:p>
        </w:tc>
        <w:tc>
          <w:tcPr>
            <w:tcW w:w="1080" w:type="dxa"/>
          </w:tcPr>
          <w:p w14:paraId="38BB3B4D" w14:textId="77777777" w:rsidR="00D55D09" w:rsidRPr="00371344" w:rsidRDefault="00D55D09" w:rsidP="00DC0A58">
            <w:pPr>
              <w:rPr>
                <w:rFonts w:ascii="Arial Narrow" w:hAnsi="Arial Narrow"/>
              </w:rPr>
            </w:pPr>
          </w:p>
        </w:tc>
      </w:tr>
    </w:tbl>
    <w:p w14:paraId="59DD632B" w14:textId="77777777" w:rsidR="00D55D09" w:rsidRPr="002E5AB0" w:rsidRDefault="00D55D09" w:rsidP="00D55D09">
      <w:pPr>
        <w:spacing w:before="120"/>
        <w:rPr>
          <w:rFonts w:ascii="Arial Narrow" w:hAnsi="Arial Narrow"/>
        </w:rPr>
      </w:pPr>
      <w:proofErr w:type="gramStart"/>
      <w:r w:rsidRPr="002E5AB0">
        <w:rPr>
          <w:rFonts w:ascii="Arial Narrow" w:hAnsi="Arial Narrow"/>
          <w:vertAlign w:val="superscript"/>
        </w:rPr>
        <w:t>a</w:t>
      </w:r>
      <w:r w:rsidRPr="002E5AB0">
        <w:rPr>
          <w:rFonts w:ascii="Arial Narrow" w:hAnsi="Arial Narrow"/>
        </w:rPr>
        <w:t xml:space="preserve">  See</w:t>
      </w:r>
      <w:proofErr w:type="gramEnd"/>
      <w:r w:rsidRPr="002E5AB0">
        <w:rPr>
          <w:rFonts w:ascii="Arial Narrow" w:hAnsi="Arial Narrow"/>
        </w:rPr>
        <w:t xml:space="preserve"> Appendix B, Section B2 of </w:t>
      </w:r>
      <w:r>
        <w:rPr>
          <w:rFonts w:ascii="Arial Narrow" w:hAnsi="Arial Narrow"/>
        </w:rPr>
        <w:t>the</w:t>
      </w:r>
      <w:r w:rsidRPr="002E5AB0">
        <w:rPr>
          <w:rFonts w:ascii="Arial Narrow" w:hAnsi="Arial Narrow"/>
        </w:rPr>
        <w:t xml:space="preserve"> </w:t>
      </w:r>
      <w:r w:rsidRPr="00390A59">
        <w:rPr>
          <w:rFonts w:ascii="Arial Narrow" w:hAnsi="Arial Narrow"/>
          <w:i/>
          <w:iCs/>
        </w:rPr>
        <w:t>Guide to the Standard for Independent Review of High-Risk Professional Activities or Work</w:t>
      </w:r>
      <w:r>
        <w:rPr>
          <w:rFonts w:ascii="Arial Narrow" w:hAnsi="Arial Narrow"/>
        </w:rPr>
        <w:t xml:space="preserve"> (</w:t>
      </w:r>
      <w:r w:rsidRPr="00390A59">
        <w:rPr>
          <w:rFonts w:ascii="Arial Narrow" w:hAnsi="Arial Narrow"/>
          <w:i/>
          <w:iCs/>
        </w:rPr>
        <w:t>Guide</w:t>
      </w:r>
      <w:r>
        <w:rPr>
          <w:rFonts w:ascii="Arial Narrow" w:hAnsi="Arial Narrow"/>
        </w:rPr>
        <w:t>),</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1D3249CF" w14:textId="77777777" w:rsidR="00D55D09" w:rsidRPr="002E5AB0" w:rsidRDefault="00D55D09" w:rsidP="00D55D09">
      <w:pPr>
        <w:rPr>
          <w:rFonts w:ascii="Arial Narrow" w:hAnsi="Arial Narrow"/>
        </w:rPr>
      </w:pPr>
      <w:proofErr w:type="gramStart"/>
      <w:r w:rsidRPr="002E5AB0">
        <w:rPr>
          <w:rFonts w:ascii="Arial Narrow" w:hAnsi="Arial Narrow"/>
          <w:vertAlign w:val="superscript"/>
        </w:rPr>
        <w:t>b</w:t>
      </w:r>
      <w:r w:rsidRPr="002E5AB0">
        <w:rPr>
          <w:rFonts w:ascii="Arial Narrow" w:hAnsi="Arial Narrow"/>
        </w:rPr>
        <w:t xml:space="preserve">  See</w:t>
      </w:r>
      <w:proofErr w:type="gramEnd"/>
      <w:r w:rsidRPr="002E5AB0">
        <w:rPr>
          <w:rFonts w:ascii="Arial Narrow" w:hAnsi="Arial Narrow"/>
        </w:rPr>
        <w:t xml:space="preserve"> Appendix B, Section B3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2D4644DF" w14:textId="77777777" w:rsidR="00D55D09" w:rsidRPr="002E5AB0" w:rsidRDefault="00D55D09" w:rsidP="00D55D09">
      <w:pPr>
        <w:rPr>
          <w:rFonts w:ascii="Arial Narrow" w:hAnsi="Arial Narrow"/>
        </w:rPr>
      </w:pPr>
      <w:proofErr w:type="gramStart"/>
      <w:r w:rsidRPr="002E5AB0">
        <w:rPr>
          <w:rFonts w:ascii="Arial Narrow" w:hAnsi="Arial Narrow"/>
          <w:vertAlign w:val="superscript"/>
        </w:rPr>
        <w:t>c</w:t>
      </w:r>
      <w:r w:rsidRPr="002E5AB0">
        <w:rPr>
          <w:rFonts w:ascii="Arial Narrow" w:hAnsi="Arial Narrow"/>
        </w:rPr>
        <w:t xml:space="preserve">  See</w:t>
      </w:r>
      <w:proofErr w:type="gramEnd"/>
      <w:r w:rsidRPr="002E5AB0">
        <w:rPr>
          <w:rFonts w:ascii="Arial Narrow" w:hAnsi="Arial Narrow"/>
        </w:rPr>
        <w:t xml:space="preserve"> Appendix B, Section B4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7BCCDB1A" w14:textId="77777777" w:rsidR="00D55D09" w:rsidRDefault="00D55D09" w:rsidP="00D55D09">
      <w:pPr>
        <w:spacing w:before="120" w:after="120"/>
      </w:pPr>
    </w:p>
    <w:p w14:paraId="7CFE6835" w14:textId="77777777" w:rsidR="00D55D09" w:rsidRPr="00155873" w:rsidRDefault="00D55D09" w:rsidP="00D55D09">
      <w:pPr>
        <w:spacing w:after="120"/>
        <w:rPr>
          <w:rFonts w:ascii="Arial Narrow" w:hAnsi="Arial Narrow"/>
          <w:b/>
          <w:sz w:val="22"/>
          <w:szCs w:val="22"/>
        </w:rPr>
      </w:pPr>
      <w:r w:rsidRPr="00155873">
        <w:rPr>
          <w:rFonts w:ascii="Arial Narrow" w:hAnsi="Arial Narrow"/>
          <w:b/>
          <w:sz w:val="22"/>
          <w:szCs w:val="22"/>
        </w:rPr>
        <w:t>Table D: Individual Hazard and Overall Risk Assessment</w:t>
      </w:r>
    </w:p>
    <w:tbl>
      <w:tblPr>
        <w:tblStyle w:val="EngGeoBCTableStyle"/>
        <w:tblW w:w="9635" w:type="dxa"/>
        <w:tblLayout w:type="fixed"/>
        <w:tblLook w:val="0600" w:firstRow="0" w:lastRow="0" w:firstColumn="0" w:lastColumn="0" w:noHBand="1" w:noVBand="1"/>
      </w:tblPr>
      <w:tblGrid>
        <w:gridCol w:w="2830"/>
        <w:gridCol w:w="1361"/>
        <w:gridCol w:w="1361"/>
        <w:gridCol w:w="1361"/>
        <w:gridCol w:w="1361"/>
        <w:gridCol w:w="1361"/>
      </w:tblGrid>
      <w:tr w:rsidR="00D55D09" w:rsidRPr="007C6DB7" w14:paraId="19F0E74F" w14:textId="77777777" w:rsidTr="00DC0A58">
        <w:tc>
          <w:tcPr>
            <w:tcW w:w="9635" w:type="dxa"/>
            <w:gridSpan w:val="6"/>
          </w:tcPr>
          <w:p w14:paraId="46F0AB85" w14:textId="77777777" w:rsidR="00D55D09" w:rsidRPr="003D10E7" w:rsidRDefault="00D55D09" w:rsidP="00DC0A58">
            <w:pPr>
              <w:jc w:val="center"/>
              <w:rPr>
                <w:rFonts w:ascii="Arial Narrow" w:hAnsi="Arial Narrow"/>
                <w:b/>
              </w:rPr>
            </w:pPr>
            <w:r w:rsidRPr="003D10E7">
              <w:rPr>
                <w:rFonts w:ascii="Arial Narrow" w:hAnsi="Arial Narrow"/>
                <w:b/>
              </w:rPr>
              <w:t xml:space="preserve">INDIVIDUAL HAZARD AND OVERALL RISK ASSESSMENT </w:t>
            </w:r>
          </w:p>
        </w:tc>
      </w:tr>
      <w:tr w:rsidR="00D55D09" w:rsidRPr="007C6DB7" w14:paraId="526E4AED" w14:textId="77777777" w:rsidTr="00DC0A58">
        <w:tc>
          <w:tcPr>
            <w:tcW w:w="2830" w:type="dxa"/>
          </w:tcPr>
          <w:p w14:paraId="49E67AF2" w14:textId="77777777" w:rsidR="00D55D09" w:rsidRPr="003D10E7" w:rsidRDefault="00D55D09" w:rsidP="00DC0A58">
            <w:pPr>
              <w:rPr>
                <w:rFonts w:ascii="Arial Narrow" w:hAnsi="Arial Narrow"/>
              </w:rPr>
            </w:pPr>
            <w:r w:rsidRPr="003D10E7">
              <w:rPr>
                <w:rFonts w:ascii="Arial Narrow" w:hAnsi="Arial Narrow"/>
              </w:rPr>
              <w:t xml:space="preserve">Severity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2A076710" w14:textId="77777777" w:rsidR="00D55D09" w:rsidRPr="003D10E7" w:rsidRDefault="00D55D09" w:rsidP="00DC0A58">
            <w:pPr>
              <w:jc w:val="center"/>
              <w:rPr>
                <w:rFonts w:ascii="Arial Narrow" w:hAnsi="Arial Narrow"/>
              </w:rPr>
            </w:pPr>
            <w:r w:rsidRPr="003D10E7">
              <w:rPr>
                <w:rFonts w:ascii="Arial Narrow" w:hAnsi="Arial Narrow"/>
              </w:rPr>
              <w:t>Insignificant</w:t>
            </w:r>
          </w:p>
        </w:tc>
        <w:tc>
          <w:tcPr>
            <w:tcW w:w="1361" w:type="dxa"/>
          </w:tcPr>
          <w:p w14:paraId="79099FC9" w14:textId="77777777" w:rsidR="00D55D09" w:rsidRPr="003D10E7" w:rsidRDefault="00D55D09" w:rsidP="00DC0A58">
            <w:pPr>
              <w:jc w:val="center"/>
              <w:rPr>
                <w:rFonts w:ascii="Arial Narrow" w:hAnsi="Arial Narrow"/>
              </w:rPr>
            </w:pPr>
            <w:r w:rsidRPr="003D10E7">
              <w:rPr>
                <w:rFonts w:ascii="Arial Narrow" w:hAnsi="Arial Narrow"/>
              </w:rPr>
              <w:t>Minor</w:t>
            </w:r>
          </w:p>
        </w:tc>
        <w:tc>
          <w:tcPr>
            <w:tcW w:w="1361" w:type="dxa"/>
          </w:tcPr>
          <w:p w14:paraId="0143CD19" w14:textId="77777777" w:rsidR="00D55D09" w:rsidRPr="003D10E7" w:rsidRDefault="00D55D09" w:rsidP="00DC0A58">
            <w:pPr>
              <w:jc w:val="center"/>
              <w:rPr>
                <w:rFonts w:ascii="Arial Narrow" w:hAnsi="Arial Narrow"/>
              </w:rPr>
            </w:pPr>
            <w:r w:rsidRPr="003D10E7">
              <w:rPr>
                <w:rFonts w:ascii="Arial Narrow" w:hAnsi="Arial Narrow"/>
              </w:rPr>
              <w:t>Moderate</w:t>
            </w:r>
          </w:p>
        </w:tc>
        <w:tc>
          <w:tcPr>
            <w:tcW w:w="1361" w:type="dxa"/>
          </w:tcPr>
          <w:p w14:paraId="211FDAED" w14:textId="77777777" w:rsidR="00D55D09" w:rsidRPr="003D10E7" w:rsidRDefault="00D55D09" w:rsidP="00DC0A58">
            <w:pPr>
              <w:jc w:val="center"/>
              <w:rPr>
                <w:rFonts w:ascii="Arial Narrow" w:hAnsi="Arial Narrow"/>
              </w:rPr>
            </w:pPr>
            <w:r w:rsidRPr="003D10E7">
              <w:rPr>
                <w:rFonts w:ascii="Arial Narrow" w:hAnsi="Arial Narrow"/>
              </w:rPr>
              <w:t>Critical</w:t>
            </w:r>
          </w:p>
        </w:tc>
        <w:tc>
          <w:tcPr>
            <w:tcW w:w="1361" w:type="dxa"/>
          </w:tcPr>
          <w:p w14:paraId="5E1E7B55" w14:textId="77777777" w:rsidR="00D55D09" w:rsidRPr="003D10E7" w:rsidRDefault="00D55D09" w:rsidP="00DC0A58">
            <w:pPr>
              <w:jc w:val="center"/>
              <w:rPr>
                <w:rFonts w:ascii="Arial Narrow" w:hAnsi="Arial Narrow"/>
              </w:rPr>
            </w:pPr>
            <w:r w:rsidRPr="003D10E7">
              <w:rPr>
                <w:rFonts w:ascii="Arial Narrow" w:hAnsi="Arial Narrow"/>
              </w:rPr>
              <w:t>Catastrophic</w:t>
            </w:r>
          </w:p>
        </w:tc>
      </w:tr>
      <w:tr w:rsidR="00D55D09" w:rsidRPr="007C6DB7" w14:paraId="5D6C571A" w14:textId="77777777" w:rsidTr="00DC0A58">
        <w:tc>
          <w:tcPr>
            <w:tcW w:w="2830" w:type="dxa"/>
          </w:tcPr>
          <w:p w14:paraId="6C3D3C90" w14:textId="77777777" w:rsidR="00D55D09" w:rsidRPr="003D10E7" w:rsidRDefault="00D55D09" w:rsidP="00DC0A58">
            <w:pPr>
              <w:rPr>
                <w:rFonts w:ascii="Arial Narrow" w:hAnsi="Arial Narrow"/>
              </w:rPr>
            </w:pPr>
            <w:r w:rsidRPr="003D10E7">
              <w:rPr>
                <w:rFonts w:ascii="Arial Narrow" w:hAnsi="Arial Narrow"/>
              </w:rPr>
              <w:t xml:space="preserve">Likelihood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044951AF" w14:textId="77777777" w:rsidR="00D55D09" w:rsidRPr="003D10E7" w:rsidRDefault="00D55D09" w:rsidP="00DC0A58">
            <w:pPr>
              <w:jc w:val="center"/>
              <w:rPr>
                <w:rFonts w:ascii="Arial Narrow" w:hAnsi="Arial Narrow"/>
              </w:rPr>
            </w:pPr>
            <w:r w:rsidRPr="003D10E7">
              <w:rPr>
                <w:rFonts w:ascii="Arial Narrow" w:hAnsi="Arial Narrow"/>
              </w:rPr>
              <w:t>Improbable</w:t>
            </w:r>
          </w:p>
        </w:tc>
        <w:tc>
          <w:tcPr>
            <w:tcW w:w="1361" w:type="dxa"/>
          </w:tcPr>
          <w:p w14:paraId="0BCF534F" w14:textId="77777777" w:rsidR="00D55D09" w:rsidRPr="003D10E7" w:rsidRDefault="00D55D09" w:rsidP="00DC0A58">
            <w:pPr>
              <w:jc w:val="center"/>
              <w:rPr>
                <w:rFonts w:ascii="Arial Narrow" w:hAnsi="Arial Narrow"/>
              </w:rPr>
            </w:pPr>
            <w:r w:rsidRPr="003D10E7">
              <w:rPr>
                <w:rFonts w:ascii="Arial Narrow" w:hAnsi="Arial Narrow"/>
              </w:rPr>
              <w:t>Remote</w:t>
            </w:r>
          </w:p>
        </w:tc>
        <w:tc>
          <w:tcPr>
            <w:tcW w:w="1361" w:type="dxa"/>
          </w:tcPr>
          <w:p w14:paraId="2BBBC209" w14:textId="77777777" w:rsidR="00D55D09" w:rsidRPr="003D10E7" w:rsidRDefault="00D55D09" w:rsidP="00DC0A58">
            <w:pPr>
              <w:jc w:val="center"/>
              <w:rPr>
                <w:rFonts w:ascii="Arial Narrow" w:hAnsi="Arial Narrow"/>
              </w:rPr>
            </w:pPr>
            <w:r w:rsidRPr="003D10E7">
              <w:rPr>
                <w:rFonts w:ascii="Arial Narrow" w:hAnsi="Arial Narrow"/>
              </w:rPr>
              <w:t>Occasional</w:t>
            </w:r>
          </w:p>
        </w:tc>
        <w:tc>
          <w:tcPr>
            <w:tcW w:w="1361" w:type="dxa"/>
          </w:tcPr>
          <w:p w14:paraId="5D0F9FEB" w14:textId="77777777" w:rsidR="00D55D09" w:rsidRPr="003D10E7" w:rsidRDefault="00D55D09" w:rsidP="00DC0A58">
            <w:pPr>
              <w:jc w:val="center"/>
              <w:rPr>
                <w:rFonts w:ascii="Arial Narrow" w:hAnsi="Arial Narrow"/>
              </w:rPr>
            </w:pPr>
            <w:r w:rsidRPr="003D10E7">
              <w:rPr>
                <w:rFonts w:ascii="Arial Narrow" w:hAnsi="Arial Narrow"/>
              </w:rPr>
              <w:t>Probable</w:t>
            </w:r>
          </w:p>
        </w:tc>
        <w:tc>
          <w:tcPr>
            <w:tcW w:w="1361" w:type="dxa"/>
          </w:tcPr>
          <w:p w14:paraId="3B76F39B" w14:textId="77777777" w:rsidR="00D55D09" w:rsidRPr="003D10E7" w:rsidRDefault="00D55D09" w:rsidP="00DC0A58">
            <w:pPr>
              <w:jc w:val="center"/>
              <w:rPr>
                <w:rFonts w:ascii="Arial Narrow" w:hAnsi="Arial Narrow"/>
              </w:rPr>
            </w:pPr>
            <w:r w:rsidRPr="003D10E7">
              <w:rPr>
                <w:rFonts w:ascii="Arial Narrow" w:hAnsi="Arial Narrow"/>
              </w:rPr>
              <w:t>Frequent</w:t>
            </w:r>
          </w:p>
        </w:tc>
      </w:tr>
      <w:tr w:rsidR="00D55D09" w:rsidRPr="007C6DB7" w14:paraId="47A5E7AD" w14:textId="77777777" w:rsidTr="00DC0A58">
        <w:tc>
          <w:tcPr>
            <w:tcW w:w="2830" w:type="dxa"/>
          </w:tcPr>
          <w:p w14:paraId="20565976" w14:textId="77777777" w:rsidR="00D55D09" w:rsidRPr="003D10E7" w:rsidRDefault="00D55D09" w:rsidP="00DC0A58">
            <w:pPr>
              <w:rPr>
                <w:rFonts w:ascii="Arial Narrow" w:hAnsi="Arial Narrow"/>
              </w:rPr>
            </w:pPr>
            <w:r w:rsidRPr="003D10E7">
              <w:rPr>
                <w:rFonts w:ascii="Arial Narrow" w:hAnsi="Arial Narrow"/>
              </w:rPr>
              <w:t>Level of Risk</w:t>
            </w:r>
            <w:r w:rsidRPr="00A1365E">
              <w:rPr>
                <w:rFonts w:ascii="Arial Narrow" w:hAnsi="Arial Narrow"/>
                <w:vertAlign w:val="superscript"/>
              </w:rPr>
              <w:t>a</w:t>
            </w:r>
          </w:p>
        </w:tc>
        <w:tc>
          <w:tcPr>
            <w:tcW w:w="1361" w:type="dxa"/>
            <w:shd w:val="clear" w:color="auto" w:fill="92D050"/>
          </w:tcPr>
          <w:p w14:paraId="2BB2D59E" w14:textId="77777777" w:rsidR="00D55D09" w:rsidRPr="003D10E7" w:rsidRDefault="00D55D09" w:rsidP="00DC0A58">
            <w:pPr>
              <w:jc w:val="center"/>
              <w:rPr>
                <w:rFonts w:ascii="Arial Narrow" w:hAnsi="Arial Narrow"/>
              </w:rPr>
            </w:pPr>
            <w:r w:rsidRPr="003D10E7">
              <w:rPr>
                <w:rFonts w:ascii="Arial Narrow" w:hAnsi="Arial Narrow"/>
              </w:rPr>
              <w:t>Minimal</w:t>
            </w:r>
          </w:p>
        </w:tc>
        <w:tc>
          <w:tcPr>
            <w:tcW w:w="1361" w:type="dxa"/>
            <w:shd w:val="clear" w:color="auto" w:fill="99FF99"/>
          </w:tcPr>
          <w:p w14:paraId="06B9C866" w14:textId="77777777" w:rsidR="00D55D09" w:rsidRPr="003D10E7" w:rsidRDefault="00D55D09" w:rsidP="00DC0A58">
            <w:pPr>
              <w:jc w:val="center"/>
              <w:rPr>
                <w:rFonts w:ascii="Arial Narrow" w:hAnsi="Arial Narrow"/>
              </w:rPr>
            </w:pPr>
            <w:r w:rsidRPr="003D10E7">
              <w:rPr>
                <w:rFonts w:ascii="Arial Narrow" w:hAnsi="Arial Narrow"/>
              </w:rPr>
              <w:t>Low</w:t>
            </w:r>
          </w:p>
        </w:tc>
        <w:tc>
          <w:tcPr>
            <w:tcW w:w="1361" w:type="dxa"/>
            <w:shd w:val="clear" w:color="auto" w:fill="FFFF00"/>
          </w:tcPr>
          <w:p w14:paraId="204994CC" w14:textId="77777777" w:rsidR="00D55D09" w:rsidRPr="003D10E7" w:rsidRDefault="00D55D09" w:rsidP="00DC0A58">
            <w:pPr>
              <w:jc w:val="center"/>
              <w:rPr>
                <w:rFonts w:ascii="Arial Narrow" w:hAnsi="Arial Narrow"/>
              </w:rPr>
            </w:pPr>
            <w:r w:rsidRPr="003D10E7">
              <w:rPr>
                <w:rFonts w:ascii="Arial Narrow" w:hAnsi="Arial Narrow"/>
              </w:rPr>
              <w:t>Moderate</w:t>
            </w:r>
          </w:p>
        </w:tc>
        <w:tc>
          <w:tcPr>
            <w:tcW w:w="1361" w:type="dxa"/>
            <w:shd w:val="clear" w:color="auto" w:fill="FFC000"/>
          </w:tcPr>
          <w:p w14:paraId="41DE223D" w14:textId="77777777" w:rsidR="00D55D09" w:rsidRPr="003D10E7" w:rsidRDefault="00D55D09" w:rsidP="00DC0A58">
            <w:pPr>
              <w:jc w:val="center"/>
              <w:rPr>
                <w:rFonts w:ascii="Arial Narrow" w:hAnsi="Arial Narrow"/>
              </w:rPr>
            </w:pPr>
            <w:r w:rsidRPr="003D10E7">
              <w:rPr>
                <w:rFonts w:ascii="Arial Narrow" w:hAnsi="Arial Narrow"/>
              </w:rPr>
              <w:t>High</w:t>
            </w:r>
          </w:p>
        </w:tc>
        <w:tc>
          <w:tcPr>
            <w:tcW w:w="1361" w:type="dxa"/>
            <w:shd w:val="clear" w:color="auto" w:fill="FF0000"/>
          </w:tcPr>
          <w:p w14:paraId="01D4469F" w14:textId="77777777" w:rsidR="00D55D09" w:rsidRPr="003D10E7" w:rsidRDefault="00D55D09" w:rsidP="00DC0A58">
            <w:pPr>
              <w:jc w:val="center"/>
              <w:rPr>
                <w:rFonts w:ascii="Arial Narrow" w:hAnsi="Arial Narrow"/>
              </w:rPr>
            </w:pPr>
            <w:r w:rsidRPr="003D10E7">
              <w:rPr>
                <w:rFonts w:ascii="Arial Narrow" w:hAnsi="Arial Narrow"/>
              </w:rPr>
              <w:t>Extreme</w:t>
            </w:r>
          </w:p>
        </w:tc>
      </w:tr>
    </w:tbl>
    <w:p w14:paraId="42B5AE3E" w14:textId="77777777" w:rsidR="00D55D09" w:rsidRPr="00A1365E" w:rsidRDefault="00D55D09" w:rsidP="00D55D09">
      <w:pPr>
        <w:spacing w:before="120"/>
        <w:rPr>
          <w:rFonts w:ascii="Arial Narrow" w:hAnsi="Arial Narrow"/>
        </w:rPr>
      </w:pPr>
      <w:proofErr w:type="gramStart"/>
      <w:r w:rsidRPr="00A1365E">
        <w:rPr>
          <w:rFonts w:ascii="Arial Narrow" w:hAnsi="Arial Narrow"/>
          <w:vertAlign w:val="superscript"/>
        </w:rPr>
        <w:t>a</w:t>
      </w:r>
      <w:r>
        <w:rPr>
          <w:rFonts w:ascii="Arial Narrow" w:hAnsi="Arial Narrow"/>
          <w:vertAlign w:val="superscript"/>
        </w:rPr>
        <w:t xml:space="preserve"> </w:t>
      </w:r>
      <w:r>
        <w:rPr>
          <w:rFonts w:ascii="Arial Narrow" w:hAnsi="Arial Narrow"/>
        </w:rPr>
        <w:t xml:space="preserve"> As</w:t>
      </w:r>
      <w:proofErr w:type="gramEnd"/>
      <w:r>
        <w:rPr>
          <w:rFonts w:ascii="Arial Narrow" w:hAnsi="Arial Narrow"/>
        </w:rPr>
        <w:t xml:space="preserve"> described in</w:t>
      </w:r>
      <w:r w:rsidRPr="00A1365E">
        <w:rPr>
          <w:rFonts w:ascii="Arial Narrow" w:hAnsi="Arial Narrow"/>
        </w:rPr>
        <w:t xml:space="preserve"> Appendix B of </w:t>
      </w:r>
      <w:r>
        <w:rPr>
          <w:rFonts w:ascii="Arial Narrow" w:hAnsi="Arial Narrow"/>
        </w:rPr>
        <w:t>the</w:t>
      </w:r>
      <w:r w:rsidRPr="00A1365E">
        <w:rPr>
          <w:rFonts w:ascii="Arial Narrow" w:hAnsi="Arial Narrow"/>
        </w:rPr>
        <w:t xml:space="preserv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w:t>
      </w:r>
      <w:r w:rsidRPr="00A1365E">
        <w:rPr>
          <w:rFonts w:ascii="Arial Narrow" w:hAnsi="Arial Narrow"/>
        </w:rPr>
        <w:t xml:space="preserve"> </w:t>
      </w:r>
      <w:r>
        <w:rPr>
          <w:rFonts w:ascii="Arial Narrow" w:hAnsi="Arial Narrow"/>
        </w:rPr>
        <w:t>and</w:t>
      </w:r>
      <w:r w:rsidRPr="00A1365E">
        <w:rPr>
          <w:rFonts w:ascii="Arial Narrow" w:hAnsi="Arial Narrow"/>
        </w:rPr>
        <w:t xml:space="preserve"> the tables and Risk matrix set out there, or based on another procedure developed by the Professional Registrant or </w:t>
      </w:r>
      <w:r>
        <w:rPr>
          <w:rFonts w:ascii="Arial Narrow" w:hAnsi="Arial Narrow"/>
        </w:rPr>
        <w:t>F</w:t>
      </w:r>
      <w:r w:rsidRPr="00A1365E">
        <w:rPr>
          <w:rFonts w:ascii="Arial Narrow" w:hAnsi="Arial Narrow"/>
        </w:rPr>
        <w:t xml:space="preserve">irm. </w:t>
      </w:r>
    </w:p>
    <w:p w14:paraId="4EEA5B90" w14:textId="77777777" w:rsidR="00D55D09" w:rsidRDefault="00D55D09" w:rsidP="00D55D09">
      <w:pPr>
        <w:spacing w:before="120" w:after="120"/>
        <w:rPr>
          <w:szCs w:val="20"/>
        </w:rPr>
      </w:pPr>
    </w:p>
    <w:p w14:paraId="0FC77164" w14:textId="77777777" w:rsidR="00D55D09" w:rsidRPr="00BB0C40" w:rsidRDefault="00D55D09" w:rsidP="00D55D09">
      <w:pPr>
        <w:spacing w:after="120"/>
        <w:rPr>
          <w:rFonts w:ascii="Arial Narrow" w:hAnsi="Arial Narrow"/>
          <w:b/>
          <w:sz w:val="22"/>
          <w:szCs w:val="22"/>
        </w:rPr>
      </w:pPr>
      <w:r w:rsidRPr="00BB0C40">
        <w:rPr>
          <w:rFonts w:ascii="Arial Narrow" w:hAnsi="Arial Narrow"/>
          <w:b/>
          <w:sz w:val="22"/>
          <w:szCs w:val="22"/>
        </w:rPr>
        <w:t xml:space="preserve">Table </w:t>
      </w:r>
      <w:r>
        <w:rPr>
          <w:rFonts w:ascii="Arial Narrow" w:hAnsi="Arial Narrow"/>
          <w:b/>
          <w:sz w:val="22"/>
          <w:szCs w:val="22"/>
        </w:rPr>
        <w:t>E:</w:t>
      </w:r>
      <w:r w:rsidRPr="00BB0C40">
        <w:rPr>
          <w:rFonts w:ascii="Arial Narrow" w:hAnsi="Arial Narrow"/>
          <w:b/>
          <w:sz w:val="22"/>
          <w:szCs w:val="22"/>
        </w:rPr>
        <w:t xml:space="preserve"> Type of Independent Review Required</w:t>
      </w:r>
    </w:p>
    <w:tbl>
      <w:tblPr>
        <w:tblStyle w:val="EngGeoBCTableStyle"/>
        <w:tblW w:w="9625" w:type="dxa"/>
        <w:tblLayout w:type="fixed"/>
        <w:tblLook w:val="0600" w:firstRow="0" w:lastRow="0" w:firstColumn="0" w:lastColumn="0" w:noHBand="1" w:noVBand="1"/>
      </w:tblPr>
      <w:tblGrid>
        <w:gridCol w:w="3208"/>
        <w:gridCol w:w="3208"/>
        <w:gridCol w:w="3209"/>
      </w:tblGrid>
      <w:tr w:rsidR="00D55D09" w:rsidRPr="007C6DB7" w14:paraId="02C5AAAA" w14:textId="77777777" w:rsidTr="00DC0A58">
        <w:trPr>
          <w:trHeight w:val="286"/>
        </w:trPr>
        <w:tc>
          <w:tcPr>
            <w:tcW w:w="9625" w:type="dxa"/>
            <w:gridSpan w:val="3"/>
          </w:tcPr>
          <w:p w14:paraId="7155C724" w14:textId="77777777" w:rsidR="00D55D09" w:rsidRPr="00A702E1" w:rsidRDefault="00D55D09" w:rsidP="00DC0A58">
            <w:pPr>
              <w:jc w:val="center"/>
              <w:rPr>
                <w:vertAlign w:val="superscript"/>
              </w:rPr>
            </w:pPr>
            <w:r w:rsidRPr="00BB0C40">
              <w:rPr>
                <w:rFonts w:ascii="Arial Narrow" w:hAnsi="Arial Narrow"/>
                <w:b/>
              </w:rPr>
              <w:t xml:space="preserve">TYPE OF INDEPENDENT REVIEW </w:t>
            </w:r>
            <w:proofErr w:type="spellStart"/>
            <w:r w:rsidRPr="00BB0C40">
              <w:rPr>
                <w:rFonts w:ascii="Arial Narrow" w:hAnsi="Arial Narrow"/>
                <w:b/>
              </w:rPr>
              <w:t>REQUIRED</w:t>
            </w:r>
            <w:r w:rsidRPr="00BB0C40">
              <w:rPr>
                <w:rFonts w:ascii="Arial Narrow" w:hAnsi="Arial Narrow"/>
                <w:bCs/>
                <w:vertAlign w:val="superscript"/>
              </w:rPr>
              <w:t>a</w:t>
            </w:r>
            <w:proofErr w:type="spellEnd"/>
          </w:p>
        </w:tc>
      </w:tr>
      <w:tr w:rsidR="00D55D09" w:rsidRPr="007C6DB7" w14:paraId="6CFC70F8" w14:textId="77777777" w:rsidTr="00DC0A58">
        <w:trPr>
          <w:trHeight w:val="320"/>
        </w:trPr>
        <w:tc>
          <w:tcPr>
            <w:tcW w:w="3208" w:type="dxa"/>
          </w:tcPr>
          <w:p w14:paraId="7430F586" w14:textId="77777777" w:rsidR="00D55D09" w:rsidRPr="00BB0C40" w:rsidRDefault="00D55D09" w:rsidP="00DC0A58">
            <w:pPr>
              <w:jc w:val="center"/>
              <w:rPr>
                <w:rFonts w:ascii="Arial Narrow" w:hAnsi="Arial Narrow"/>
              </w:rPr>
            </w:pPr>
            <w:r w:rsidRPr="00BB0C40">
              <w:rPr>
                <w:rFonts w:ascii="Arial Narrow" w:hAnsi="Arial Narrow"/>
              </w:rPr>
              <w:t>None</w:t>
            </w:r>
          </w:p>
        </w:tc>
        <w:tc>
          <w:tcPr>
            <w:tcW w:w="3208" w:type="dxa"/>
          </w:tcPr>
          <w:p w14:paraId="1548179C" w14:textId="77777777" w:rsidR="00D55D09" w:rsidRPr="00BB0C40" w:rsidRDefault="00D55D09" w:rsidP="00DC0A58">
            <w:pPr>
              <w:jc w:val="center"/>
              <w:rPr>
                <w:rFonts w:ascii="Arial Narrow" w:hAnsi="Arial Narrow"/>
              </w:rPr>
            </w:pPr>
            <w:r w:rsidRPr="00BB0C40">
              <w:rPr>
                <w:rFonts w:ascii="Arial Narrow" w:hAnsi="Arial Narrow"/>
              </w:rPr>
              <w:t>Type 1</w:t>
            </w:r>
          </w:p>
        </w:tc>
        <w:tc>
          <w:tcPr>
            <w:tcW w:w="3209" w:type="dxa"/>
          </w:tcPr>
          <w:p w14:paraId="09BE84E1" w14:textId="77777777" w:rsidR="00D55D09" w:rsidRPr="00BB0C40" w:rsidRDefault="00D55D09" w:rsidP="00DC0A58">
            <w:pPr>
              <w:jc w:val="center"/>
              <w:rPr>
                <w:rFonts w:ascii="Arial Narrow" w:hAnsi="Arial Narrow"/>
              </w:rPr>
            </w:pPr>
            <w:r w:rsidRPr="00BB0C40">
              <w:rPr>
                <w:rFonts w:ascii="Arial Narrow" w:hAnsi="Arial Narrow"/>
              </w:rPr>
              <w:t>Type 2</w:t>
            </w:r>
          </w:p>
        </w:tc>
      </w:tr>
    </w:tbl>
    <w:p w14:paraId="2B86D401" w14:textId="77777777" w:rsidR="00D55D09" w:rsidRPr="00BB0C40" w:rsidRDefault="00D55D09" w:rsidP="00D55D09">
      <w:pPr>
        <w:spacing w:before="120"/>
        <w:rPr>
          <w:rFonts w:ascii="Arial Narrow" w:hAnsi="Arial Narrow"/>
        </w:rPr>
      </w:pPr>
      <w:proofErr w:type="gramStart"/>
      <w:r w:rsidRPr="00BB0C40">
        <w:rPr>
          <w:rFonts w:ascii="Arial Narrow" w:hAnsi="Arial Narrow"/>
          <w:vertAlign w:val="superscript"/>
        </w:rPr>
        <w:t>a</w:t>
      </w:r>
      <w:r w:rsidRPr="00BB0C40">
        <w:rPr>
          <w:rFonts w:ascii="Arial Narrow" w:hAnsi="Arial Narrow"/>
        </w:rPr>
        <w:t xml:space="preserve">  The</w:t>
      </w:r>
      <w:proofErr w:type="gramEnd"/>
      <w:r w:rsidRPr="00BB0C40">
        <w:rPr>
          <w:rFonts w:ascii="Arial Narrow" w:hAnsi="Arial Narrow"/>
        </w:rPr>
        <w:t xml:space="preserve"> type of Independent Review must be determined after the initial Risk Assessment</w:t>
      </w:r>
      <w:r>
        <w:rPr>
          <w:rFonts w:ascii="Arial Narrow" w:hAnsi="Arial Narrow"/>
        </w:rPr>
        <w:t>,</w:t>
      </w:r>
      <w:r w:rsidRPr="00BB0C40">
        <w:rPr>
          <w:rFonts w:ascii="Arial Narrow" w:hAnsi="Arial Narrow"/>
        </w:rPr>
        <w:t xml:space="preserve"> thereby allowing any mitigation measures applied to the Professional Activity or Work to be part of the scope of the Independent Review.</w:t>
      </w:r>
    </w:p>
    <w:p w14:paraId="6E7FF238" w14:textId="77777777" w:rsidR="00D55D09" w:rsidRDefault="00D55D09" w:rsidP="00D55D09">
      <w:pPr>
        <w:spacing w:before="120" w:after="120"/>
        <w:rPr>
          <w:szCs w:val="20"/>
        </w:rPr>
      </w:pPr>
    </w:p>
    <w:p w14:paraId="3D7C2F9A" w14:textId="77777777" w:rsidR="00D55D09" w:rsidRDefault="00D55D09" w:rsidP="00D55D09">
      <w:pPr>
        <w:spacing w:after="200"/>
        <w:rPr>
          <w:rFonts w:ascii="Arial Narrow" w:hAnsi="Arial Narrow"/>
          <w:b/>
          <w:sz w:val="22"/>
          <w:szCs w:val="22"/>
        </w:rPr>
      </w:pPr>
      <w:r>
        <w:rPr>
          <w:rFonts w:ascii="Arial Narrow" w:hAnsi="Arial Narrow"/>
          <w:b/>
          <w:sz w:val="22"/>
          <w:szCs w:val="22"/>
        </w:rPr>
        <w:br w:type="page"/>
      </w:r>
    </w:p>
    <w:p w14:paraId="603AF817" w14:textId="77777777" w:rsidR="00D55D09" w:rsidRPr="000D40DF" w:rsidRDefault="00D55D09" w:rsidP="00D55D09">
      <w:pPr>
        <w:pStyle w:val="BodyText"/>
      </w:pPr>
    </w:p>
    <w:p w14:paraId="514C7FB1" w14:textId="77777777" w:rsidR="00D55D09" w:rsidRDefault="00D55D09" w:rsidP="00D55D09">
      <w:pPr>
        <w:pStyle w:val="Subtitle"/>
      </w:pPr>
    </w:p>
    <w:p w14:paraId="7ECB945F" w14:textId="77777777" w:rsidR="00D55D09" w:rsidRDefault="00D55D09" w:rsidP="00D55D09">
      <w:pPr>
        <w:pStyle w:val="Subtitle"/>
      </w:pPr>
      <w:r w:rsidRPr="001669DB">
        <w:rPr>
          <w:rFonts w:eastAsia="MS Mincho"/>
          <w:color w:val="2C343C"/>
          <w:sz w:val="32"/>
          <w:szCs w:val="32"/>
          <w:lang w:val="en-US"/>
        </w:rPr>
        <w:t>Documented Risk Assessment</w:t>
      </w:r>
      <w:r>
        <w:t xml:space="preserve"> </w:t>
      </w:r>
      <w:r w:rsidRPr="001669DB">
        <w:rPr>
          <w:rStyle w:val="BodyTextChar"/>
          <w:caps w:val="0"/>
          <w:color w:val="A6A6A6" w:themeColor="background1" w:themeShade="A6"/>
        </w:rPr>
        <w:t xml:space="preserve">(Page </w:t>
      </w:r>
      <w:r>
        <w:rPr>
          <w:rStyle w:val="BodyTextChar"/>
          <w:caps w:val="0"/>
          <w:color w:val="A6A6A6" w:themeColor="background1" w:themeShade="A6"/>
        </w:rPr>
        <w:t>3</w:t>
      </w:r>
      <w:r w:rsidRPr="001669DB">
        <w:rPr>
          <w:rStyle w:val="BodyTextChar"/>
          <w:caps w:val="0"/>
          <w:color w:val="A6A6A6" w:themeColor="background1" w:themeShade="A6"/>
        </w:rPr>
        <w:t xml:space="preserve"> Of 3)</w:t>
      </w:r>
    </w:p>
    <w:p w14:paraId="6307F001" w14:textId="77777777" w:rsidR="00D55D09" w:rsidRPr="00155873" w:rsidRDefault="00D55D09" w:rsidP="00D55D09">
      <w:pPr>
        <w:spacing w:before="120" w:after="120"/>
      </w:pPr>
    </w:p>
    <w:p w14:paraId="428F3AFE" w14:textId="77777777" w:rsidR="00D55D09" w:rsidRPr="00565CFC" w:rsidRDefault="00D55D09" w:rsidP="00D55D09">
      <w:pPr>
        <w:keepNext/>
        <w:spacing w:after="120"/>
        <w:rPr>
          <w:rFonts w:ascii="Arial Narrow" w:hAnsi="Arial Narrow"/>
          <w:b/>
          <w:sz w:val="22"/>
          <w:szCs w:val="22"/>
        </w:rPr>
      </w:pPr>
      <w:r w:rsidRPr="00565CFC">
        <w:rPr>
          <w:rFonts w:ascii="Arial Narrow" w:hAnsi="Arial Narrow"/>
          <w:b/>
          <w:sz w:val="22"/>
          <w:szCs w:val="22"/>
        </w:rPr>
        <w:t xml:space="preserve">Table </w:t>
      </w:r>
      <w:r>
        <w:rPr>
          <w:rFonts w:ascii="Arial Narrow" w:hAnsi="Arial Narrow"/>
          <w:b/>
          <w:sz w:val="22"/>
          <w:szCs w:val="22"/>
        </w:rPr>
        <w:t>F:</w:t>
      </w:r>
      <w:r w:rsidRPr="00565CFC">
        <w:rPr>
          <w:rFonts w:ascii="Arial Narrow" w:hAnsi="Arial Narrow"/>
          <w:b/>
          <w:sz w:val="22"/>
          <w:szCs w:val="22"/>
        </w:rPr>
        <w:t xml:space="preserve"> Applying Mitigation Measures</w:t>
      </w:r>
    </w:p>
    <w:tbl>
      <w:tblPr>
        <w:tblStyle w:val="EngGeoBCTableStyle"/>
        <w:tblW w:w="9355" w:type="dxa"/>
        <w:tblLayout w:type="fixed"/>
        <w:tblLook w:val="0600" w:firstRow="0" w:lastRow="0" w:firstColumn="0" w:lastColumn="0" w:noHBand="1" w:noVBand="1"/>
      </w:tblPr>
      <w:tblGrid>
        <w:gridCol w:w="1075"/>
        <w:gridCol w:w="3600"/>
        <w:gridCol w:w="3600"/>
        <w:gridCol w:w="1080"/>
      </w:tblGrid>
      <w:tr w:rsidR="00D55D09" w:rsidRPr="00413B25" w14:paraId="542F67AC" w14:textId="77777777" w:rsidTr="00DC0A58">
        <w:tc>
          <w:tcPr>
            <w:tcW w:w="1075" w:type="dxa"/>
            <w:vAlign w:val="center"/>
          </w:tcPr>
          <w:p w14:paraId="0BD6F9F1" w14:textId="77777777" w:rsidR="00D55D09" w:rsidRPr="00413B25" w:rsidRDefault="00D55D09" w:rsidP="00DC0A58">
            <w:pPr>
              <w:keepNext/>
              <w:jc w:val="center"/>
              <w:rPr>
                <w:rFonts w:ascii="Arial Narrow" w:hAnsi="Arial Narrow"/>
                <w:b/>
              </w:rPr>
            </w:pPr>
            <w:r w:rsidRPr="00413B25">
              <w:rPr>
                <w:rFonts w:ascii="Arial Narrow" w:hAnsi="Arial Narrow"/>
                <w:b/>
              </w:rPr>
              <w:t xml:space="preserve">HAZARD </w:t>
            </w:r>
            <w:proofErr w:type="spellStart"/>
            <w:r w:rsidRPr="00413B25">
              <w:rPr>
                <w:rFonts w:ascii="Arial Narrow" w:hAnsi="Arial Narrow"/>
                <w:b/>
              </w:rPr>
              <w:t>NUMBER</w:t>
            </w:r>
            <w:r w:rsidRPr="00127ED4">
              <w:rPr>
                <w:rFonts w:ascii="Arial Narrow" w:hAnsi="Arial Narrow"/>
                <w:b/>
                <w:vertAlign w:val="superscript"/>
              </w:rPr>
              <w:t>a</w:t>
            </w:r>
            <w:proofErr w:type="spellEnd"/>
            <w:r w:rsidRPr="00413B25">
              <w:rPr>
                <w:rFonts w:ascii="Arial Narrow" w:hAnsi="Arial Narrow"/>
                <w:b/>
              </w:rPr>
              <w:t xml:space="preserve"> </w:t>
            </w:r>
          </w:p>
        </w:tc>
        <w:tc>
          <w:tcPr>
            <w:tcW w:w="3600" w:type="dxa"/>
            <w:vAlign w:val="center"/>
          </w:tcPr>
          <w:p w14:paraId="513F59F5" w14:textId="77777777" w:rsidR="00D55D09" w:rsidRPr="00413B25" w:rsidRDefault="00D55D09" w:rsidP="00DC0A58">
            <w:pPr>
              <w:keepNext/>
              <w:jc w:val="center"/>
              <w:rPr>
                <w:rFonts w:ascii="Arial Narrow" w:hAnsi="Arial Narrow"/>
                <w:b/>
              </w:rPr>
            </w:pPr>
            <w:r w:rsidRPr="00413B25">
              <w:rPr>
                <w:rFonts w:ascii="Arial Narrow" w:hAnsi="Arial Narrow"/>
                <w:b/>
              </w:rPr>
              <w:t>MITIGATION MEASURES PROPOSED/IMPLEMENTED</w:t>
            </w:r>
          </w:p>
        </w:tc>
        <w:tc>
          <w:tcPr>
            <w:tcW w:w="3600" w:type="dxa"/>
            <w:vAlign w:val="center"/>
          </w:tcPr>
          <w:p w14:paraId="066AE9D1" w14:textId="77777777" w:rsidR="00D55D09" w:rsidRPr="00413B25" w:rsidRDefault="00D55D09" w:rsidP="00DC0A58">
            <w:pPr>
              <w:keepNext/>
              <w:jc w:val="center"/>
              <w:rPr>
                <w:rFonts w:ascii="Arial Narrow" w:hAnsi="Arial Narrow"/>
                <w:b/>
              </w:rPr>
            </w:pPr>
            <w:r w:rsidRPr="00413B25">
              <w:rPr>
                <w:rFonts w:ascii="Arial Narrow" w:hAnsi="Arial Narrow"/>
                <w:b/>
              </w:rPr>
              <w:t>REMARKS/JUSTIFICATION</w:t>
            </w:r>
          </w:p>
        </w:tc>
        <w:tc>
          <w:tcPr>
            <w:tcW w:w="1080" w:type="dxa"/>
            <w:vAlign w:val="center"/>
          </w:tcPr>
          <w:p w14:paraId="4E98BA49" w14:textId="77777777" w:rsidR="00D55D09" w:rsidRPr="00413B25" w:rsidRDefault="00D55D09" w:rsidP="00DC0A58">
            <w:pPr>
              <w:keepNext/>
              <w:jc w:val="center"/>
              <w:rPr>
                <w:rFonts w:ascii="Arial Narrow" w:hAnsi="Arial Narrow"/>
                <w:b/>
              </w:rPr>
            </w:pPr>
            <w:r w:rsidRPr="00413B25">
              <w:rPr>
                <w:rFonts w:ascii="Arial Narrow" w:hAnsi="Arial Narrow"/>
                <w:b/>
              </w:rPr>
              <w:t xml:space="preserve">REVISED LEVEL OF </w:t>
            </w:r>
            <w:proofErr w:type="spellStart"/>
            <w:r w:rsidRPr="00413B25">
              <w:rPr>
                <w:rFonts w:ascii="Arial Narrow" w:hAnsi="Arial Narrow"/>
                <w:b/>
              </w:rPr>
              <w:t>RISK</w:t>
            </w:r>
            <w:r w:rsidRPr="00127ED4">
              <w:rPr>
                <w:rFonts w:ascii="Arial Narrow" w:hAnsi="Arial Narrow"/>
                <w:b/>
                <w:vertAlign w:val="superscript"/>
              </w:rPr>
              <w:t>b</w:t>
            </w:r>
            <w:proofErr w:type="spellEnd"/>
          </w:p>
        </w:tc>
      </w:tr>
      <w:tr w:rsidR="00D55D09" w:rsidRPr="007C6DB7" w14:paraId="6BE17D0C" w14:textId="77777777" w:rsidTr="00DC0A58">
        <w:tc>
          <w:tcPr>
            <w:tcW w:w="1075" w:type="dxa"/>
          </w:tcPr>
          <w:p w14:paraId="39A91391" w14:textId="77777777" w:rsidR="00D55D09" w:rsidRPr="00413B25" w:rsidRDefault="00D55D09" w:rsidP="00DC0A58">
            <w:pPr>
              <w:jc w:val="center"/>
              <w:rPr>
                <w:rFonts w:ascii="Arial Narrow" w:hAnsi="Arial Narrow"/>
              </w:rPr>
            </w:pPr>
            <w:r>
              <w:rPr>
                <w:rFonts w:ascii="Arial Narrow" w:hAnsi="Arial Narrow"/>
              </w:rPr>
              <w:t>1</w:t>
            </w:r>
          </w:p>
        </w:tc>
        <w:tc>
          <w:tcPr>
            <w:tcW w:w="3600" w:type="dxa"/>
          </w:tcPr>
          <w:p w14:paraId="2660729A" w14:textId="77777777" w:rsidR="00D55D09" w:rsidRPr="00413B25" w:rsidRDefault="00D55D09" w:rsidP="00DC0A58">
            <w:pPr>
              <w:rPr>
                <w:rFonts w:ascii="Arial Narrow" w:hAnsi="Arial Narrow"/>
              </w:rPr>
            </w:pPr>
          </w:p>
        </w:tc>
        <w:tc>
          <w:tcPr>
            <w:tcW w:w="3600" w:type="dxa"/>
          </w:tcPr>
          <w:p w14:paraId="5D193803" w14:textId="77777777" w:rsidR="00D55D09" w:rsidRPr="00413B25" w:rsidRDefault="00D55D09" w:rsidP="00DC0A58">
            <w:pPr>
              <w:rPr>
                <w:rFonts w:ascii="Arial Narrow" w:hAnsi="Arial Narrow"/>
              </w:rPr>
            </w:pPr>
          </w:p>
        </w:tc>
        <w:tc>
          <w:tcPr>
            <w:tcW w:w="1080" w:type="dxa"/>
          </w:tcPr>
          <w:p w14:paraId="2B86C287" w14:textId="77777777" w:rsidR="00D55D09" w:rsidRPr="00413B25" w:rsidRDefault="00D55D09" w:rsidP="00DC0A58">
            <w:pPr>
              <w:jc w:val="center"/>
              <w:rPr>
                <w:rFonts w:ascii="Arial Narrow" w:hAnsi="Arial Narrow"/>
              </w:rPr>
            </w:pPr>
          </w:p>
        </w:tc>
      </w:tr>
      <w:tr w:rsidR="00D55D09" w:rsidRPr="007C6DB7" w14:paraId="12A50094" w14:textId="77777777" w:rsidTr="00DC0A58">
        <w:tc>
          <w:tcPr>
            <w:tcW w:w="1075" w:type="dxa"/>
          </w:tcPr>
          <w:p w14:paraId="4487248E" w14:textId="77777777" w:rsidR="00D55D09" w:rsidRPr="00413B25" w:rsidRDefault="00D55D09" w:rsidP="00DC0A58">
            <w:pPr>
              <w:jc w:val="center"/>
              <w:rPr>
                <w:rFonts w:ascii="Arial Narrow" w:hAnsi="Arial Narrow"/>
              </w:rPr>
            </w:pPr>
            <w:r>
              <w:rPr>
                <w:rFonts w:ascii="Arial Narrow" w:hAnsi="Arial Narrow"/>
              </w:rPr>
              <w:t>2</w:t>
            </w:r>
          </w:p>
        </w:tc>
        <w:tc>
          <w:tcPr>
            <w:tcW w:w="3600" w:type="dxa"/>
          </w:tcPr>
          <w:p w14:paraId="0F922458" w14:textId="77777777" w:rsidR="00D55D09" w:rsidRPr="00413B25" w:rsidRDefault="00D55D09" w:rsidP="00DC0A58">
            <w:pPr>
              <w:rPr>
                <w:rFonts w:ascii="Arial Narrow" w:hAnsi="Arial Narrow"/>
              </w:rPr>
            </w:pPr>
          </w:p>
        </w:tc>
        <w:tc>
          <w:tcPr>
            <w:tcW w:w="3600" w:type="dxa"/>
          </w:tcPr>
          <w:p w14:paraId="748905C1" w14:textId="77777777" w:rsidR="00D55D09" w:rsidRPr="00413B25" w:rsidRDefault="00D55D09" w:rsidP="00DC0A58">
            <w:pPr>
              <w:rPr>
                <w:rFonts w:ascii="Arial Narrow" w:hAnsi="Arial Narrow"/>
              </w:rPr>
            </w:pPr>
          </w:p>
        </w:tc>
        <w:tc>
          <w:tcPr>
            <w:tcW w:w="1080" w:type="dxa"/>
          </w:tcPr>
          <w:p w14:paraId="47AEA962" w14:textId="77777777" w:rsidR="00D55D09" w:rsidRPr="00413B25" w:rsidRDefault="00D55D09" w:rsidP="00DC0A58">
            <w:pPr>
              <w:jc w:val="center"/>
              <w:rPr>
                <w:rFonts w:ascii="Arial Narrow" w:hAnsi="Arial Narrow"/>
              </w:rPr>
            </w:pPr>
          </w:p>
        </w:tc>
      </w:tr>
      <w:tr w:rsidR="00D55D09" w:rsidRPr="007C6DB7" w14:paraId="71A0EF0C" w14:textId="77777777" w:rsidTr="00DC0A58">
        <w:tc>
          <w:tcPr>
            <w:tcW w:w="1075" w:type="dxa"/>
          </w:tcPr>
          <w:p w14:paraId="5F13D76D" w14:textId="77777777" w:rsidR="00D55D09" w:rsidRPr="00413B25" w:rsidRDefault="00D55D09" w:rsidP="00DC0A58">
            <w:pPr>
              <w:jc w:val="center"/>
              <w:rPr>
                <w:rFonts w:ascii="Arial Narrow" w:hAnsi="Arial Narrow"/>
              </w:rPr>
            </w:pPr>
            <w:r>
              <w:rPr>
                <w:rFonts w:ascii="Arial Narrow" w:hAnsi="Arial Narrow"/>
              </w:rPr>
              <w:t>3</w:t>
            </w:r>
          </w:p>
        </w:tc>
        <w:tc>
          <w:tcPr>
            <w:tcW w:w="3600" w:type="dxa"/>
          </w:tcPr>
          <w:p w14:paraId="173C4A24" w14:textId="77777777" w:rsidR="00D55D09" w:rsidRPr="00413B25" w:rsidRDefault="00D55D09" w:rsidP="00DC0A58">
            <w:pPr>
              <w:rPr>
                <w:rFonts w:ascii="Arial Narrow" w:hAnsi="Arial Narrow"/>
              </w:rPr>
            </w:pPr>
          </w:p>
        </w:tc>
        <w:tc>
          <w:tcPr>
            <w:tcW w:w="3600" w:type="dxa"/>
          </w:tcPr>
          <w:p w14:paraId="7EF4FCE0" w14:textId="77777777" w:rsidR="00D55D09" w:rsidRPr="00413B25" w:rsidRDefault="00D55D09" w:rsidP="00DC0A58">
            <w:pPr>
              <w:rPr>
                <w:rFonts w:ascii="Arial Narrow" w:hAnsi="Arial Narrow"/>
              </w:rPr>
            </w:pPr>
          </w:p>
        </w:tc>
        <w:tc>
          <w:tcPr>
            <w:tcW w:w="1080" w:type="dxa"/>
          </w:tcPr>
          <w:p w14:paraId="17960740" w14:textId="77777777" w:rsidR="00D55D09" w:rsidRPr="00413B25" w:rsidRDefault="00D55D09" w:rsidP="00DC0A58">
            <w:pPr>
              <w:jc w:val="center"/>
              <w:rPr>
                <w:rFonts w:ascii="Arial Narrow" w:hAnsi="Arial Narrow"/>
              </w:rPr>
            </w:pPr>
          </w:p>
        </w:tc>
      </w:tr>
      <w:tr w:rsidR="00D55D09" w:rsidRPr="007C6DB7" w14:paraId="41AC8065" w14:textId="77777777" w:rsidTr="00DC0A58">
        <w:tc>
          <w:tcPr>
            <w:tcW w:w="1075" w:type="dxa"/>
          </w:tcPr>
          <w:p w14:paraId="45FFA688" w14:textId="77777777" w:rsidR="00D55D09" w:rsidRPr="00413B25" w:rsidRDefault="00D55D09" w:rsidP="00DC0A58">
            <w:pPr>
              <w:jc w:val="center"/>
              <w:rPr>
                <w:rFonts w:ascii="Arial Narrow" w:hAnsi="Arial Narrow"/>
              </w:rPr>
            </w:pPr>
            <w:r>
              <w:rPr>
                <w:rFonts w:ascii="Arial Narrow" w:hAnsi="Arial Narrow"/>
              </w:rPr>
              <w:t>4</w:t>
            </w:r>
          </w:p>
        </w:tc>
        <w:tc>
          <w:tcPr>
            <w:tcW w:w="3600" w:type="dxa"/>
          </w:tcPr>
          <w:p w14:paraId="7BA47CF4" w14:textId="77777777" w:rsidR="00D55D09" w:rsidRPr="00413B25" w:rsidRDefault="00D55D09" w:rsidP="00DC0A58">
            <w:pPr>
              <w:rPr>
                <w:rFonts w:ascii="Arial Narrow" w:hAnsi="Arial Narrow"/>
              </w:rPr>
            </w:pPr>
          </w:p>
        </w:tc>
        <w:tc>
          <w:tcPr>
            <w:tcW w:w="3600" w:type="dxa"/>
          </w:tcPr>
          <w:p w14:paraId="705A9CC4" w14:textId="77777777" w:rsidR="00D55D09" w:rsidRPr="00413B25" w:rsidRDefault="00D55D09" w:rsidP="00DC0A58">
            <w:pPr>
              <w:rPr>
                <w:rFonts w:ascii="Arial Narrow" w:hAnsi="Arial Narrow"/>
              </w:rPr>
            </w:pPr>
          </w:p>
        </w:tc>
        <w:tc>
          <w:tcPr>
            <w:tcW w:w="1080" w:type="dxa"/>
          </w:tcPr>
          <w:p w14:paraId="5F3CFC6B" w14:textId="77777777" w:rsidR="00D55D09" w:rsidRPr="00413B25" w:rsidRDefault="00D55D09" w:rsidP="00DC0A58">
            <w:pPr>
              <w:jc w:val="center"/>
              <w:rPr>
                <w:rFonts w:ascii="Arial Narrow" w:hAnsi="Arial Narrow"/>
              </w:rPr>
            </w:pPr>
          </w:p>
        </w:tc>
      </w:tr>
      <w:tr w:rsidR="00D55D09" w:rsidRPr="007C6DB7" w14:paraId="7F45C96A" w14:textId="77777777" w:rsidTr="00DC0A58">
        <w:tc>
          <w:tcPr>
            <w:tcW w:w="1075" w:type="dxa"/>
          </w:tcPr>
          <w:p w14:paraId="11C66F45" w14:textId="77777777" w:rsidR="00D55D09" w:rsidRPr="00413B25" w:rsidRDefault="00D55D09" w:rsidP="00DC0A58">
            <w:pPr>
              <w:jc w:val="center"/>
              <w:rPr>
                <w:rFonts w:ascii="Arial Narrow" w:hAnsi="Arial Narrow"/>
              </w:rPr>
            </w:pPr>
            <w:r>
              <w:rPr>
                <w:rFonts w:ascii="Arial Narrow" w:hAnsi="Arial Narrow"/>
              </w:rPr>
              <w:t>5</w:t>
            </w:r>
          </w:p>
        </w:tc>
        <w:tc>
          <w:tcPr>
            <w:tcW w:w="3600" w:type="dxa"/>
          </w:tcPr>
          <w:p w14:paraId="04A775F9" w14:textId="77777777" w:rsidR="00D55D09" w:rsidRPr="00413B25" w:rsidRDefault="00D55D09" w:rsidP="00DC0A58">
            <w:pPr>
              <w:rPr>
                <w:rFonts w:ascii="Arial Narrow" w:hAnsi="Arial Narrow"/>
              </w:rPr>
            </w:pPr>
          </w:p>
        </w:tc>
        <w:tc>
          <w:tcPr>
            <w:tcW w:w="3600" w:type="dxa"/>
          </w:tcPr>
          <w:p w14:paraId="27658502" w14:textId="77777777" w:rsidR="00D55D09" w:rsidRPr="00413B25" w:rsidRDefault="00D55D09" w:rsidP="00DC0A58">
            <w:pPr>
              <w:rPr>
                <w:rFonts w:ascii="Arial Narrow" w:hAnsi="Arial Narrow"/>
              </w:rPr>
            </w:pPr>
          </w:p>
        </w:tc>
        <w:tc>
          <w:tcPr>
            <w:tcW w:w="1080" w:type="dxa"/>
          </w:tcPr>
          <w:p w14:paraId="7CAC765D" w14:textId="77777777" w:rsidR="00D55D09" w:rsidRPr="00413B25" w:rsidRDefault="00D55D09" w:rsidP="00DC0A58">
            <w:pPr>
              <w:jc w:val="center"/>
              <w:rPr>
                <w:rFonts w:ascii="Arial Narrow" w:hAnsi="Arial Narrow"/>
              </w:rPr>
            </w:pPr>
          </w:p>
        </w:tc>
      </w:tr>
      <w:tr w:rsidR="00D55D09" w:rsidRPr="007C6DB7" w14:paraId="036781E1" w14:textId="77777777" w:rsidTr="00DC0A58">
        <w:tc>
          <w:tcPr>
            <w:tcW w:w="1075" w:type="dxa"/>
          </w:tcPr>
          <w:p w14:paraId="334CDC9F" w14:textId="77777777" w:rsidR="00D55D09" w:rsidRPr="00413B25" w:rsidRDefault="00D55D09" w:rsidP="00DC0A58">
            <w:pPr>
              <w:jc w:val="center"/>
              <w:rPr>
                <w:rFonts w:ascii="Arial Narrow" w:hAnsi="Arial Narrow"/>
              </w:rPr>
            </w:pPr>
            <w:r>
              <w:rPr>
                <w:rFonts w:ascii="Arial Narrow" w:hAnsi="Arial Narrow"/>
              </w:rPr>
              <w:t>6</w:t>
            </w:r>
          </w:p>
        </w:tc>
        <w:tc>
          <w:tcPr>
            <w:tcW w:w="3600" w:type="dxa"/>
          </w:tcPr>
          <w:p w14:paraId="26B89602" w14:textId="77777777" w:rsidR="00D55D09" w:rsidRPr="00413B25" w:rsidRDefault="00D55D09" w:rsidP="00DC0A58">
            <w:pPr>
              <w:rPr>
                <w:rFonts w:ascii="Arial Narrow" w:hAnsi="Arial Narrow"/>
              </w:rPr>
            </w:pPr>
          </w:p>
        </w:tc>
        <w:tc>
          <w:tcPr>
            <w:tcW w:w="3600" w:type="dxa"/>
          </w:tcPr>
          <w:p w14:paraId="125F80D4" w14:textId="77777777" w:rsidR="00D55D09" w:rsidRPr="00413B25" w:rsidRDefault="00D55D09" w:rsidP="00DC0A58">
            <w:pPr>
              <w:rPr>
                <w:rFonts w:ascii="Arial Narrow" w:hAnsi="Arial Narrow"/>
              </w:rPr>
            </w:pPr>
          </w:p>
        </w:tc>
        <w:tc>
          <w:tcPr>
            <w:tcW w:w="1080" w:type="dxa"/>
          </w:tcPr>
          <w:p w14:paraId="74DDFE08" w14:textId="77777777" w:rsidR="00D55D09" w:rsidRPr="00413B25" w:rsidRDefault="00D55D09" w:rsidP="00DC0A58">
            <w:pPr>
              <w:jc w:val="center"/>
              <w:rPr>
                <w:rFonts w:ascii="Arial Narrow" w:hAnsi="Arial Narrow"/>
              </w:rPr>
            </w:pPr>
          </w:p>
        </w:tc>
      </w:tr>
    </w:tbl>
    <w:p w14:paraId="34EE49B7" w14:textId="77777777" w:rsidR="00D55D09" w:rsidRDefault="00D55D09" w:rsidP="00D55D09">
      <w:pPr>
        <w:spacing w:before="120"/>
        <w:rPr>
          <w:rFonts w:ascii="Arial Narrow" w:hAnsi="Arial Narrow"/>
        </w:rPr>
      </w:pPr>
      <w:r w:rsidRPr="007C4F3D">
        <w:rPr>
          <w:rFonts w:ascii="Arial Narrow" w:hAnsi="Arial Narrow"/>
          <w:vertAlign w:val="superscript"/>
        </w:rPr>
        <w:t>a</w:t>
      </w:r>
      <w:r w:rsidRPr="00127ED4">
        <w:rPr>
          <w:rFonts w:ascii="Arial Narrow" w:hAnsi="Arial Narrow"/>
        </w:rPr>
        <w:t xml:space="preserve"> See Table B of this </w:t>
      </w:r>
      <w:r>
        <w:rPr>
          <w:rFonts w:ascii="Arial Narrow" w:hAnsi="Arial Narrow"/>
        </w:rPr>
        <w:t>Risk Assessment</w:t>
      </w:r>
      <w:r w:rsidRPr="00127ED4">
        <w:rPr>
          <w:rFonts w:ascii="Arial Narrow" w:hAnsi="Arial Narrow"/>
        </w:rPr>
        <w:t>.</w:t>
      </w:r>
    </w:p>
    <w:p w14:paraId="348EB511" w14:textId="77777777" w:rsidR="00D55D09" w:rsidRPr="00127ED4" w:rsidRDefault="00D55D09" w:rsidP="00D55D09">
      <w:pPr>
        <w:rPr>
          <w:rFonts w:ascii="Arial Narrow" w:hAnsi="Arial Narrow"/>
        </w:rPr>
      </w:pPr>
      <w:r w:rsidRPr="007C4F3D">
        <w:rPr>
          <w:rFonts w:ascii="Arial Narrow" w:hAnsi="Arial Narrow"/>
          <w:vertAlign w:val="superscript"/>
        </w:rPr>
        <w:t>b</w:t>
      </w:r>
      <w:r w:rsidRPr="00127ED4">
        <w:rPr>
          <w:rFonts w:ascii="Arial Narrow" w:hAnsi="Arial Narrow"/>
        </w:rPr>
        <w:t xml:space="preserve"> </w:t>
      </w:r>
      <w:r>
        <w:rPr>
          <w:rFonts w:ascii="Arial Narrow" w:hAnsi="Arial Narrow"/>
        </w:rPr>
        <w:t xml:space="preserve">See Appendix B, Section B4 of the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 xml:space="preserve"> and Table C of this Risk Assessment.</w:t>
      </w:r>
    </w:p>
    <w:p w14:paraId="61C520DE" w14:textId="77777777" w:rsidR="00D55D09" w:rsidRDefault="00D55D09" w:rsidP="00D55D09">
      <w:pPr>
        <w:spacing w:before="120" w:after="120"/>
        <w:rPr>
          <w:szCs w:val="20"/>
        </w:rPr>
      </w:pPr>
    </w:p>
    <w:p w14:paraId="628AE0BA" w14:textId="77777777" w:rsidR="00D55D09" w:rsidRPr="00F90C02" w:rsidRDefault="00D55D09" w:rsidP="00D55D09">
      <w:pPr>
        <w:keepNext/>
        <w:spacing w:after="120"/>
        <w:rPr>
          <w:rFonts w:ascii="Arial Narrow" w:hAnsi="Arial Narrow"/>
          <w:b/>
          <w:sz w:val="22"/>
          <w:szCs w:val="22"/>
        </w:rPr>
      </w:pPr>
      <w:r w:rsidRPr="00F90C02">
        <w:rPr>
          <w:rFonts w:ascii="Arial Narrow" w:hAnsi="Arial Narrow"/>
          <w:b/>
          <w:sz w:val="22"/>
          <w:szCs w:val="22"/>
        </w:rPr>
        <w:t>Table G: Final Remarks</w:t>
      </w:r>
    </w:p>
    <w:tbl>
      <w:tblPr>
        <w:tblStyle w:val="EngGeoBCTableStyle"/>
        <w:tblW w:w="9355" w:type="dxa"/>
        <w:tblLayout w:type="fixed"/>
        <w:tblLook w:val="0600" w:firstRow="0" w:lastRow="0" w:firstColumn="0" w:lastColumn="0" w:noHBand="1" w:noVBand="1"/>
      </w:tblPr>
      <w:tblGrid>
        <w:gridCol w:w="9355"/>
      </w:tblGrid>
      <w:tr w:rsidR="00D55D09" w:rsidRPr="007C6DB7" w14:paraId="0F5C6E0E" w14:textId="77777777" w:rsidTr="00DC0A58">
        <w:tc>
          <w:tcPr>
            <w:tcW w:w="9355" w:type="dxa"/>
            <w:tcBorders>
              <w:bottom w:val="nil"/>
            </w:tcBorders>
          </w:tcPr>
          <w:p w14:paraId="04DC37FC" w14:textId="77777777" w:rsidR="00D55D09" w:rsidRDefault="00D55D09" w:rsidP="00DC0A58">
            <w:pPr>
              <w:keepNext/>
              <w:jc w:val="center"/>
            </w:pPr>
            <w:r w:rsidRPr="00F90C02">
              <w:rPr>
                <w:rFonts w:ascii="Arial Narrow" w:hAnsi="Arial Narrow"/>
                <w:b/>
              </w:rPr>
              <w:t>FINAL REMARKS</w:t>
            </w:r>
            <w:r>
              <w:t xml:space="preserve"> </w:t>
            </w:r>
          </w:p>
        </w:tc>
      </w:tr>
      <w:tr w:rsidR="00D55D09" w:rsidRPr="00F90C02" w14:paraId="017E9562" w14:textId="77777777" w:rsidTr="00DC0A58">
        <w:tc>
          <w:tcPr>
            <w:tcW w:w="9355" w:type="dxa"/>
            <w:tcBorders>
              <w:top w:val="nil"/>
            </w:tcBorders>
          </w:tcPr>
          <w:p w14:paraId="67F6C8B4" w14:textId="77777777" w:rsidR="00D55D09" w:rsidRPr="00F90C02" w:rsidRDefault="00D55D09" w:rsidP="00DC0A58">
            <w:pPr>
              <w:rPr>
                <w:rFonts w:ascii="Arial Narrow" w:hAnsi="Arial Narrow"/>
              </w:rPr>
            </w:pPr>
            <w:r w:rsidRPr="00F90C02">
              <w:rPr>
                <w:rFonts w:ascii="Arial Narrow" w:hAnsi="Arial Narrow"/>
              </w:rPr>
              <w:t>(For example, recommended timing and/or intervals for Independent Review; reference supporting documents used for Hazard identification or Risk Assessment)</w:t>
            </w:r>
          </w:p>
        </w:tc>
      </w:tr>
      <w:tr w:rsidR="00D55D09" w:rsidRPr="00F90C02" w14:paraId="5121390A" w14:textId="77777777" w:rsidTr="00DC0A58">
        <w:tc>
          <w:tcPr>
            <w:tcW w:w="9355" w:type="dxa"/>
          </w:tcPr>
          <w:p w14:paraId="70358AF8" w14:textId="77777777" w:rsidR="00D55D09" w:rsidRPr="00F90C02" w:rsidRDefault="00D55D09" w:rsidP="00DC0A58">
            <w:pPr>
              <w:rPr>
                <w:rFonts w:ascii="Arial Narrow" w:hAnsi="Arial Narrow"/>
              </w:rPr>
            </w:pPr>
          </w:p>
        </w:tc>
      </w:tr>
      <w:tr w:rsidR="00D55D09" w:rsidRPr="00F90C02" w14:paraId="540BEEBA" w14:textId="77777777" w:rsidTr="00DC0A58">
        <w:tc>
          <w:tcPr>
            <w:tcW w:w="9355" w:type="dxa"/>
          </w:tcPr>
          <w:p w14:paraId="02961E10" w14:textId="77777777" w:rsidR="00D55D09" w:rsidRPr="00F90C02" w:rsidRDefault="00D55D09" w:rsidP="00DC0A58">
            <w:pPr>
              <w:rPr>
                <w:rFonts w:ascii="Arial Narrow" w:hAnsi="Arial Narrow"/>
              </w:rPr>
            </w:pPr>
          </w:p>
        </w:tc>
      </w:tr>
      <w:tr w:rsidR="00D55D09" w:rsidRPr="00F90C02" w14:paraId="66264D24" w14:textId="77777777" w:rsidTr="00DC0A58">
        <w:tc>
          <w:tcPr>
            <w:tcW w:w="9355" w:type="dxa"/>
          </w:tcPr>
          <w:p w14:paraId="68D24823" w14:textId="77777777" w:rsidR="00D55D09" w:rsidRPr="00F90C02" w:rsidRDefault="00D55D09" w:rsidP="00DC0A58">
            <w:pPr>
              <w:rPr>
                <w:rFonts w:ascii="Arial Narrow" w:hAnsi="Arial Narrow"/>
              </w:rPr>
            </w:pPr>
          </w:p>
        </w:tc>
      </w:tr>
      <w:tr w:rsidR="00D55D09" w:rsidRPr="00F90C02" w14:paraId="15AD9000" w14:textId="77777777" w:rsidTr="00DC0A58">
        <w:tc>
          <w:tcPr>
            <w:tcW w:w="9355" w:type="dxa"/>
          </w:tcPr>
          <w:p w14:paraId="666A4387" w14:textId="77777777" w:rsidR="00D55D09" w:rsidRPr="00F90C02" w:rsidRDefault="00D55D09" w:rsidP="00DC0A58">
            <w:pPr>
              <w:rPr>
                <w:rFonts w:ascii="Arial Narrow" w:hAnsi="Arial Narrow"/>
              </w:rPr>
            </w:pPr>
          </w:p>
        </w:tc>
      </w:tr>
      <w:tr w:rsidR="00D55D09" w:rsidRPr="00F90C02" w14:paraId="6BD57A9E" w14:textId="77777777" w:rsidTr="00DC0A58">
        <w:tc>
          <w:tcPr>
            <w:tcW w:w="9355" w:type="dxa"/>
          </w:tcPr>
          <w:p w14:paraId="3E7A1070" w14:textId="77777777" w:rsidR="00D55D09" w:rsidRPr="00F90C02" w:rsidRDefault="00D55D09" w:rsidP="00DC0A58">
            <w:pPr>
              <w:rPr>
                <w:rFonts w:ascii="Arial Narrow" w:hAnsi="Arial Narrow"/>
              </w:rPr>
            </w:pPr>
          </w:p>
        </w:tc>
      </w:tr>
    </w:tbl>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900"/>
        <w:gridCol w:w="5490"/>
      </w:tblGrid>
      <w:tr w:rsidR="00D55D09" w:rsidRPr="00F90C02" w14:paraId="35576C3B" w14:textId="77777777" w:rsidTr="00DC0A58">
        <w:tc>
          <w:tcPr>
            <w:tcW w:w="2970" w:type="dxa"/>
          </w:tcPr>
          <w:p w14:paraId="77CDE8BF" w14:textId="77777777" w:rsidR="00D55D09" w:rsidRPr="00F90C02" w:rsidRDefault="00D55D09" w:rsidP="00DC0A58">
            <w:pPr>
              <w:jc w:val="center"/>
              <w:rPr>
                <w:rFonts w:ascii="Arial Narrow" w:hAnsi="Arial Narrow"/>
              </w:rPr>
            </w:pPr>
          </w:p>
          <w:p w14:paraId="3166D036" w14:textId="77777777" w:rsidR="00D55D09" w:rsidRPr="00F90C02" w:rsidRDefault="00D55D09" w:rsidP="00DC0A58">
            <w:pPr>
              <w:jc w:val="center"/>
              <w:rPr>
                <w:rFonts w:ascii="Arial Narrow" w:hAnsi="Arial Narrow"/>
              </w:rPr>
            </w:pPr>
          </w:p>
          <w:p w14:paraId="504E85F4" w14:textId="77777777" w:rsidR="00D55D09" w:rsidRPr="00F90C02" w:rsidRDefault="00D55D09" w:rsidP="00DC0A58">
            <w:pPr>
              <w:jc w:val="center"/>
              <w:rPr>
                <w:rFonts w:ascii="Arial Narrow" w:hAnsi="Arial Narrow"/>
              </w:rPr>
            </w:pPr>
          </w:p>
          <w:p w14:paraId="6F75AF6A" w14:textId="77777777" w:rsidR="00D55D09" w:rsidRPr="00F90C02" w:rsidRDefault="00D55D09" w:rsidP="00DC0A58">
            <w:pPr>
              <w:jc w:val="center"/>
              <w:rPr>
                <w:rFonts w:ascii="Arial Narrow" w:hAnsi="Arial Narrow"/>
              </w:rPr>
            </w:pPr>
          </w:p>
        </w:tc>
        <w:tc>
          <w:tcPr>
            <w:tcW w:w="900" w:type="dxa"/>
          </w:tcPr>
          <w:p w14:paraId="10D7642E" w14:textId="77777777" w:rsidR="00D55D09" w:rsidRPr="00F90C02" w:rsidRDefault="00D55D09" w:rsidP="00DC0A58">
            <w:pPr>
              <w:jc w:val="center"/>
              <w:rPr>
                <w:rFonts w:ascii="Arial Narrow" w:hAnsi="Arial Narrow"/>
              </w:rPr>
            </w:pPr>
          </w:p>
        </w:tc>
        <w:tc>
          <w:tcPr>
            <w:tcW w:w="5490" w:type="dxa"/>
          </w:tcPr>
          <w:p w14:paraId="322AF721" w14:textId="77777777" w:rsidR="00D55D09" w:rsidRPr="00F90C02" w:rsidRDefault="00D55D09" w:rsidP="00DC0A58">
            <w:pPr>
              <w:jc w:val="center"/>
              <w:rPr>
                <w:rFonts w:ascii="Arial Narrow" w:hAnsi="Arial Narrow"/>
              </w:rPr>
            </w:pPr>
          </w:p>
        </w:tc>
      </w:tr>
      <w:tr w:rsidR="00D55D09" w:rsidRPr="00F90C02" w14:paraId="5783C586" w14:textId="77777777" w:rsidTr="00DC0A58">
        <w:tc>
          <w:tcPr>
            <w:tcW w:w="2970" w:type="dxa"/>
            <w:tcBorders>
              <w:top w:val="single" w:sz="4" w:space="0" w:color="E7E6E6" w:themeColor="background2"/>
            </w:tcBorders>
          </w:tcPr>
          <w:p w14:paraId="75DFD298" w14:textId="77777777" w:rsidR="00D55D09" w:rsidRPr="00F90C02" w:rsidRDefault="00D55D09" w:rsidP="00DC0A58">
            <w:pPr>
              <w:jc w:val="center"/>
              <w:rPr>
                <w:rFonts w:ascii="Arial Narrow" w:hAnsi="Arial Narrow"/>
              </w:rPr>
            </w:pPr>
            <w:r w:rsidRPr="00F90C02">
              <w:rPr>
                <w:rFonts w:ascii="Arial Narrow" w:hAnsi="Arial Narrow"/>
              </w:rPr>
              <w:t>Date: (</w:t>
            </w:r>
            <w:proofErr w:type="spellStart"/>
            <w:r w:rsidRPr="00F90C02">
              <w:rPr>
                <w:rFonts w:ascii="Arial Narrow" w:hAnsi="Arial Narrow"/>
              </w:rPr>
              <w:t>yy</w:t>
            </w:r>
            <w:proofErr w:type="spellEnd"/>
            <w:r w:rsidRPr="00F90C02">
              <w:rPr>
                <w:rFonts w:ascii="Arial Narrow" w:hAnsi="Arial Narrow"/>
              </w:rPr>
              <w:t>/mm/dd)</w:t>
            </w:r>
          </w:p>
        </w:tc>
        <w:tc>
          <w:tcPr>
            <w:tcW w:w="900" w:type="dxa"/>
          </w:tcPr>
          <w:p w14:paraId="269F1625" w14:textId="77777777" w:rsidR="00D55D09" w:rsidRPr="00F90C02" w:rsidRDefault="00D55D09" w:rsidP="00DC0A58">
            <w:pPr>
              <w:jc w:val="center"/>
              <w:rPr>
                <w:rFonts w:ascii="Arial Narrow" w:hAnsi="Arial Narrow"/>
              </w:rPr>
            </w:pPr>
          </w:p>
        </w:tc>
        <w:tc>
          <w:tcPr>
            <w:tcW w:w="5490" w:type="dxa"/>
            <w:tcBorders>
              <w:top w:val="single" w:sz="4" w:space="0" w:color="E7E6E6" w:themeColor="background2"/>
            </w:tcBorders>
          </w:tcPr>
          <w:p w14:paraId="402145E9" w14:textId="77777777" w:rsidR="00D55D09" w:rsidRPr="00F90C02" w:rsidRDefault="00D55D09" w:rsidP="00DC0A58">
            <w:pPr>
              <w:jc w:val="center"/>
              <w:rPr>
                <w:rFonts w:ascii="Arial Narrow" w:hAnsi="Arial Narrow"/>
              </w:rPr>
            </w:pPr>
            <w:r w:rsidRPr="00F90C02">
              <w:rPr>
                <w:rFonts w:ascii="Arial Narrow" w:hAnsi="Arial Narrow"/>
              </w:rPr>
              <w:t>Signature</w:t>
            </w:r>
          </w:p>
        </w:tc>
      </w:tr>
    </w:tbl>
    <w:p w14:paraId="753D8343" w14:textId="77777777" w:rsidR="00D55D09" w:rsidRPr="00E13B87" w:rsidRDefault="00D55D09" w:rsidP="00D55D09">
      <w:pPr>
        <w:spacing w:after="200"/>
      </w:pPr>
    </w:p>
    <w:p w14:paraId="53E19C85" w14:textId="77777777" w:rsidR="00D55D09" w:rsidRPr="00875AC7" w:rsidRDefault="00D55D09" w:rsidP="00D55D09"/>
    <w:p w14:paraId="113E8BD6" w14:textId="77777777" w:rsidR="00D55D09" w:rsidRPr="000D40DF" w:rsidRDefault="00D55D09" w:rsidP="00D55D09">
      <w:pPr>
        <w:pStyle w:val="Subtitle"/>
      </w:pPr>
    </w:p>
    <w:p w14:paraId="27874B57" w14:textId="77777777" w:rsidR="00D55D09" w:rsidRPr="000D40DF" w:rsidRDefault="00D55D09" w:rsidP="00D55D09">
      <w:pPr>
        <w:pStyle w:val="BodyText"/>
      </w:pPr>
    </w:p>
    <w:bookmarkEnd w:id="112"/>
    <w:p w14:paraId="5E5E8EEA" w14:textId="77777777" w:rsidR="000300B7" w:rsidRPr="0040794A" w:rsidRDefault="000300B7" w:rsidP="00D55D09">
      <w:pPr>
        <w:pStyle w:val="Subtitle"/>
      </w:pPr>
    </w:p>
    <w:sectPr w:rsidR="000300B7" w:rsidRPr="0040794A" w:rsidSect="00C46698">
      <w:footerReference w:type="default" r:id="rId30"/>
      <w:pgSz w:w="12240" w:h="15840"/>
      <w:pgMar w:top="990" w:right="900" w:bottom="720" w:left="1440"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9CF" w14:textId="77777777" w:rsidR="00160E71" w:rsidRDefault="00160E71" w:rsidP="00A76892">
      <w:pPr>
        <w:spacing w:line="240" w:lineRule="auto"/>
      </w:pPr>
      <w:r>
        <w:separator/>
      </w:r>
    </w:p>
  </w:endnote>
  <w:endnote w:type="continuationSeparator" w:id="0">
    <w:p w14:paraId="14A4D056" w14:textId="77777777" w:rsidR="00160E71" w:rsidRDefault="00160E71" w:rsidP="00A76892">
      <w:pPr>
        <w:spacing w:line="240" w:lineRule="auto"/>
      </w:pPr>
      <w:r>
        <w:continuationSeparator/>
      </w:r>
    </w:p>
  </w:endnote>
  <w:endnote w:type="continuationNotice" w:id="1">
    <w:p w14:paraId="5538D549" w14:textId="77777777" w:rsidR="00160E71" w:rsidRDefault="00160E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7C1" w14:textId="6BD643B9" w:rsidR="00946D94" w:rsidRPr="00A16C3B" w:rsidRDefault="00946D94" w:rsidP="00FE1261">
    <w:pPr>
      <w:pStyle w:val="Footer"/>
      <w:tabs>
        <w:tab w:val="left" w:pos="8640"/>
      </w:tabs>
      <w:ind w:right="90"/>
      <w:rPr>
        <w:color w:val="auto"/>
      </w:rPr>
    </w:pPr>
    <w:r>
      <w:rPr>
        <w:color w:val="auto"/>
      </w:rPr>
      <w:tab/>
    </w:r>
    <w:r>
      <w:rPr>
        <w:color w:val="auto"/>
      </w:rPr>
      <w:tab/>
    </w:r>
    <w:r>
      <w:rPr>
        <w:color w:val="auto"/>
      </w:rPr>
      <w:tab/>
    </w:r>
    <w:r>
      <w:rPr>
        <w:color w:val="auto"/>
      </w:rPr>
      <w:tab/>
    </w:r>
    <w:r>
      <w:rPr>
        <w:color w:val="aut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4001" w14:textId="1FA2C313" w:rsidR="00946D94" w:rsidRPr="00A16C3B" w:rsidRDefault="00946D94" w:rsidP="00FE1261">
    <w:pPr>
      <w:pStyle w:val="Footer"/>
      <w:tabs>
        <w:tab w:val="left" w:pos="8640"/>
      </w:tabs>
      <w:ind w:right="90"/>
      <w:rPr>
        <w:color w:val="auto"/>
      </w:rPr>
    </w:pPr>
    <w:r w:rsidRPr="00602B7B">
      <w:rPr>
        <w:color w:val="auto"/>
        <w:highlight w:val="yellow"/>
      </w:rPr>
      <w:t xml:space="preserve">[include </w:t>
    </w:r>
    <w:r>
      <w:rPr>
        <w:color w:val="auto"/>
        <w:highlight w:val="yellow"/>
      </w:rPr>
      <w:t>firm</w:t>
    </w:r>
    <w:r w:rsidRPr="00602B7B">
      <w:rPr>
        <w:color w:val="auto"/>
        <w:highlight w:val="yellow"/>
      </w:rPr>
      <w:t xml:space="preserve">’s standard footer with name of </w:t>
    </w:r>
    <w:r>
      <w:rPr>
        <w:color w:val="auto"/>
        <w:highlight w:val="yellow"/>
      </w:rPr>
      <w:t>firm</w:t>
    </w:r>
    <w:r w:rsidRPr="00602B7B">
      <w:rPr>
        <w:color w:val="auto"/>
        <w:highlight w:val="yellow"/>
      </w:rPr>
      <w:t xml:space="preserve"> and/or manual, date of publication or revision, and page </w:t>
    </w:r>
    <w:proofErr w:type="gramStart"/>
    <w:r w:rsidRPr="00602B7B">
      <w:rPr>
        <w:color w:val="auto"/>
        <w:highlight w:val="yellow"/>
      </w:rPr>
      <w:t>number]</w:t>
    </w:r>
    <w:r>
      <w:rPr>
        <w:color w:val="auto"/>
      </w:rPr>
      <w:t xml:space="preserve">   </w:t>
    </w:r>
    <w:proofErr w:type="gramEnd"/>
    <w:r>
      <w:rPr>
        <w:color w:val="auto"/>
      </w:rPr>
      <w:tab/>
    </w:r>
    <w:r>
      <w:rPr>
        <w:color w:val="auto"/>
      </w:rPr>
      <w:tab/>
      <w:t xml:space="preserve">Page </w:t>
    </w:r>
    <w:r w:rsidRPr="00FE1261">
      <w:rPr>
        <w:color w:val="auto"/>
      </w:rPr>
      <w:fldChar w:fldCharType="begin"/>
    </w:r>
    <w:r w:rsidRPr="00FE1261">
      <w:rPr>
        <w:color w:val="auto"/>
      </w:rPr>
      <w:instrText xml:space="preserve"> PAGE   \* MERGEFORMAT </w:instrText>
    </w:r>
    <w:r w:rsidRPr="00FE1261">
      <w:rPr>
        <w:color w:val="auto"/>
      </w:rPr>
      <w:fldChar w:fldCharType="separate"/>
    </w:r>
    <w:r w:rsidRPr="00FE1261">
      <w:rPr>
        <w:noProof/>
        <w:color w:val="auto"/>
      </w:rPr>
      <w:t>1</w:t>
    </w:r>
    <w:r w:rsidRPr="00FE1261">
      <w:rPr>
        <w:noProof/>
        <w:color w:val="auto"/>
      </w:rPr>
      <w:fldChar w:fldCharType="end"/>
    </w:r>
    <w:r>
      <w:rPr>
        <w:color w:val="auto"/>
      </w:rPr>
      <w:tab/>
    </w:r>
    <w:r>
      <w:rPr>
        <w:color w:val="auto"/>
      </w:rPr>
      <w:tab/>
    </w:r>
    <w:r>
      <w:rPr>
        <w:color w:val="auto"/>
      </w:rPr>
      <w:tab/>
    </w:r>
    <w:r>
      <w:rPr>
        <w:color w:val="auto"/>
      </w:rPr>
      <w:tab/>
    </w:r>
    <w:r>
      <w:rPr>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4781" w14:textId="162504B6" w:rsidR="00946D94" w:rsidRPr="00A16C3B" w:rsidRDefault="00946D94" w:rsidP="00FE1261">
    <w:pPr>
      <w:pStyle w:val="Footer"/>
      <w:tabs>
        <w:tab w:val="left" w:pos="8640"/>
      </w:tabs>
      <w:ind w:right="90"/>
      <w:rPr>
        <w:color w:val="auto"/>
      </w:rPr>
    </w:pPr>
    <w:r w:rsidRPr="00602B7B">
      <w:rPr>
        <w:color w:val="auto"/>
        <w:highlight w:val="yellow"/>
      </w:rPr>
      <w:t xml:space="preserve">[include </w:t>
    </w:r>
    <w:r>
      <w:rPr>
        <w:color w:val="auto"/>
        <w:highlight w:val="yellow"/>
      </w:rPr>
      <w:t>firm</w:t>
    </w:r>
    <w:r w:rsidRPr="00602B7B">
      <w:rPr>
        <w:color w:val="auto"/>
        <w:highlight w:val="yellow"/>
      </w:rPr>
      <w:t xml:space="preserve">’s standard footer with name of </w:t>
    </w:r>
    <w:r>
      <w:rPr>
        <w:color w:val="auto"/>
        <w:highlight w:val="yellow"/>
      </w:rPr>
      <w:t>firm</w:t>
    </w:r>
    <w:r w:rsidRPr="00602B7B">
      <w:rPr>
        <w:color w:val="auto"/>
        <w:highlight w:val="yellow"/>
      </w:rPr>
      <w:t xml:space="preserve"> and/or manual, date of publication or revision, and page </w:t>
    </w:r>
    <w:proofErr w:type="gramStart"/>
    <w:r w:rsidRPr="00602B7B">
      <w:rPr>
        <w:color w:val="auto"/>
        <w:highlight w:val="yellow"/>
      </w:rPr>
      <w:t>number]</w:t>
    </w:r>
    <w:r>
      <w:rPr>
        <w:color w:val="auto"/>
      </w:rPr>
      <w:t xml:space="preserve">  </w:t>
    </w:r>
    <w:r>
      <w:rPr>
        <w:color w:val="auto"/>
      </w:rPr>
      <w:tab/>
    </w:r>
    <w:proofErr w:type="gramEnd"/>
    <w:r>
      <w:rPr>
        <w:color w:val="auto"/>
      </w:rPr>
      <w:tab/>
      <w:t xml:space="preserve">Page </w:t>
    </w:r>
    <w:r w:rsidRPr="00FE1261">
      <w:rPr>
        <w:color w:val="auto"/>
      </w:rPr>
      <w:fldChar w:fldCharType="begin"/>
    </w:r>
    <w:r w:rsidRPr="00FE1261">
      <w:rPr>
        <w:color w:val="auto"/>
      </w:rPr>
      <w:instrText xml:space="preserve"> PAGE   \* MERGEFORMAT </w:instrText>
    </w:r>
    <w:r w:rsidRPr="00FE1261">
      <w:rPr>
        <w:color w:val="auto"/>
      </w:rPr>
      <w:fldChar w:fldCharType="separate"/>
    </w:r>
    <w:r w:rsidRPr="00FE1261">
      <w:rPr>
        <w:noProof/>
        <w:color w:val="auto"/>
      </w:rPr>
      <w:t>1</w:t>
    </w:r>
    <w:r w:rsidRPr="00FE1261">
      <w:rPr>
        <w:noProof/>
        <w:color w:val="auto"/>
      </w:rPr>
      <w:fldChar w:fldCharType="end"/>
    </w:r>
    <w:r>
      <w:rPr>
        <w:color w:val="auto"/>
      </w:rPr>
      <w:tab/>
    </w:r>
    <w:r>
      <w:rPr>
        <w:color w:val="auto"/>
      </w:rPr>
      <w:tab/>
    </w:r>
    <w:r>
      <w:rPr>
        <w:color w:val="auto"/>
      </w:rPr>
      <w:tab/>
    </w:r>
    <w:r>
      <w:rPr>
        <w:color w:val="auto"/>
      </w:rPr>
      <w:tab/>
    </w:r>
    <w:r>
      <w:rPr>
        <w:color w:val="auto"/>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C9DD" w14:textId="3975DABC" w:rsidR="00946D94" w:rsidRPr="00A16C3B" w:rsidRDefault="00946D94" w:rsidP="00FE1261">
    <w:pPr>
      <w:pStyle w:val="Footer"/>
      <w:tabs>
        <w:tab w:val="left" w:pos="8640"/>
      </w:tabs>
      <w:ind w:right="90"/>
      <w:rPr>
        <w:color w:val="auto"/>
      </w:rPr>
    </w:pPr>
    <w:r>
      <w:rPr>
        <w:color w:val="auto"/>
      </w:rPr>
      <w:tab/>
    </w:r>
    <w:r>
      <w:rPr>
        <w:color w:val="auto"/>
      </w:rPr>
      <w:tab/>
      <w:t xml:space="preserve">Page </w:t>
    </w:r>
    <w:r w:rsidRPr="00FE1261">
      <w:rPr>
        <w:color w:val="auto"/>
      </w:rPr>
      <w:fldChar w:fldCharType="begin"/>
    </w:r>
    <w:r w:rsidRPr="00FE1261">
      <w:rPr>
        <w:color w:val="auto"/>
      </w:rPr>
      <w:instrText xml:space="preserve"> PAGE   \* MERGEFORMAT </w:instrText>
    </w:r>
    <w:r w:rsidRPr="00FE1261">
      <w:rPr>
        <w:color w:val="auto"/>
      </w:rPr>
      <w:fldChar w:fldCharType="separate"/>
    </w:r>
    <w:r w:rsidRPr="00FE1261">
      <w:rPr>
        <w:noProof/>
        <w:color w:val="auto"/>
      </w:rPr>
      <w:t>1</w:t>
    </w:r>
    <w:r w:rsidRPr="00FE1261">
      <w:rPr>
        <w:noProof/>
        <w:color w:val="auto"/>
      </w:rPr>
      <w:fldChar w:fldCharType="end"/>
    </w:r>
    <w:r>
      <w:rPr>
        <w:color w:val="auto"/>
      </w:rPr>
      <w:tab/>
    </w:r>
    <w:r>
      <w:rPr>
        <w:color w:val="auto"/>
      </w:rPr>
      <w:tab/>
    </w:r>
    <w:r>
      <w:rPr>
        <w:color w:val="auto"/>
      </w:rPr>
      <w:tab/>
    </w:r>
    <w:r>
      <w:rPr>
        <w:color w:val="auto"/>
      </w:rPr>
      <w:tab/>
    </w:r>
    <w:r>
      <w:rPr>
        <w:color w:val="auto"/>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B75" w14:textId="0419777E" w:rsidR="00946D94" w:rsidRPr="00A16C3B" w:rsidRDefault="00946D94">
    <w:pPr>
      <w:pStyle w:val="Footer"/>
      <w:rPr>
        <w:color w:val="auto"/>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4E17" w14:textId="77777777" w:rsidR="00160E71" w:rsidRDefault="00160E71" w:rsidP="00A76892">
      <w:pPr>
        <w:spacing w:line="240" w:lineRule="auto"/>
      </w:pPr>
      <w:r>
        <w:separator/>
      </w:r>
    </w:p>
  </w:footnote>
  <w:footnote w:type="continuationSeparator" w:id="0">
    <w:p w14:paraId="6B8844CA" w14:textId="77777777" w:rsidR="00160E71" w:rsidRDefault="00160E71" w:rsidP="00A76892">
      <w:pPr>
        <w:spacing w:line="240" w:lineRule="auto"/>
      </w:pPr>
      <w:r>
        <w:continuationSeparator/>
      </w:r>
    </w:p>
  </w:footnote>
  <w:footnote w:type="continuationNotice" w:id="1">
    <w:p w14:paraId="2922BA06" w14:textId="77777777" w:rsidR="00160E71" w:rsidRDefault="00160E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38C7" w14:textId="77777777" w:rsidR="00946D94" w:rsidRDefault="0094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53C52AA"/>
    <w:lvl w:ilvl="0">
      <w:start w:val="1"/>
      <w:numFmt w:val="lowerLetter"/>
      <w:pStyle w:val="ListNumber2"/>
      <w:lvlText w:val="%1)"/>
      <w:lvlJc w:val="left"/>
      <w:pPr>
        <w:ind w:left="720" w:hanging="360"/>
      </w:pPr>
    </w:lvl>
  </w:abstractNum>
  <w:abstractNum w:abstractNumId="1" w15:restartNumberingAfterBreak="0">
    <w:nsid w:val="FFFFFF83"/>
    <w:multiLevelType w:val="singleLevel"/>
    <w:tmpl w:val="D4D45EC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81E1D06"/>
    <w:lvl w:ilvl="0">
      <w:start w:val="1"/>
      <w:numFmt w:val="decimal"/>
      <w:pStyle w:val="ListNumber"/>
      <w:lvlText w:val="%1."/>
      <w:lvlJc w:val="left"/>
      <w:pPr>
        <w:tabs>
          <w:tab w:val="num" w:pos="360"/>
        </w:tabs>
        <w:ind w:left="360" w:hanging="360"/>
      </w:pPr>
    </w:lvl>
  </w:abstractNum>
  <w:abstractNum w:abstractNumId="3" w15:restartNumberingAfterBreak="0">
    <w:nsid w:val="037F3EAC"/>
    <w:multiLevelType w:val="hybridMultilevel"/>
    <w:tmpl w:val="8F4000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DE7B16"/>
    <w:multiLevelType w:val="hybridMultilevel"/>
    <w:tmpl w:val="9ACCF94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5" w15:restartNumberingAfterBreak="0">
    <w:nsid w:val="0E76717C"/>
    <w:multiLevelType w:val="hybridMultilevel"/>
    <w:tmpl w:val="184EE18A"/>
    <w:lvl w:ilvl="0" w:tplc="95265C48">
      <w:start w:val="1"/>
      <w:numFmt w:val="bullet"/>
      <w:pStyle w:val="Bullet1"/>
      <w:lvlText w:val=""/>
      <w:lvlJc w:val="left"/>
      <w:pPr>
        <w:ind w:left="720" w:hanging="360"/>
      </w:pPr>
      <w:rPr>
        <w:rFonts w:ascii="Symbol" w:hAnsi="Symbol" w:hint="default"/>
      </w:rPr>
    </w:lvl>
    <w:lvl w:ilvl="1" w:tplc="945AB976">
      <w:start w:val="1"/>
      <w:numFmt w:val="bullet"/>
      <w:pStyle w:val="Bullet2"/>
      <w:lvlText w:val="-"/>
      <w:lvlJc w:val="left"/>
      <w:pPr>
        <w:ind w:left="1440" w:hanging="360"/>
      </w:pPr>
      <w:rPr>
        <w:rFonts w:ascii="Courier New" w:hAnsi="Courier New" w:hint="default"/>
      </w:rPr>
    </w:lvl>
    <w:lvl w:ilvl="2" w:tplc="682CD31E">
      <w:start w:val="1"/>
      <w:numFmt w:val="bullet"/>
      <w:pStyle w:val="Bullet3"/>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6E2A57"/>
    <w:multiLevelType w:val="hybridMultilevel"/>
    <w:tmpl w:val="2A10E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076476"/>
    <w:multiLevelType w:val="hybridMultilevel"/>
    <w:tmpl w:val="A61E57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3A7CA7"/>
    <w:multiLevelType w:val="hybridMultilevel"/>
    <w:tmpl w:val="B1A44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Symbol"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Symbol"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4F067C5"/>
    <w:multiLevelType w:val="hybridMultilevel"/>
    <w:tmpl w:val="91A6FA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E45367"/>
    <w:multiLevelType w:val="hybridMultilevel"/>
    <w:tmpl w:val="913C5332"/>
    <w:lvl w:ilvl="0" w:tplc="DB5CDEAA">
      <w:start w:val="1"/>
      <w:numFmt w:val="bullet"/>
      <w:pStyle w:val="ListBullet"/>
      <w:lvlText w:val=""/>
      <w:lvlJc w:val="left"/>
      <w:pPr>
        <w:ind w:left="743" w:hanging="360"/>
      </w:pPr>
      <w:rPr>
        <w:rFonts w:ascii="Symbol" w:hAnsi="Symbol" w:hint="default"/>
      </w:rPr>
    </w:lvl>
    <w:lvl w:ilvl="1" w:tplc="10090003">
      <w:start w:val="1"/>
      <w:numFmt w:val="bullet"/>
      <w:lvlText w:val="o"/>
      <w:lvlJc w:val="left"/>
      <w:pPr>
        <w:ind w:left="1463" w:hanging="360"/>
      </w:pPr>
      <w:rPr>
        <w:rFonts w:ascii="Courier New" w:hAnsi="Courier New" w:cs="Courier New"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1" w15:restartNumberingAfterBreak="0">
    <w:nsid w:val="1CC3251E"/>
    <w:multiLevelType w:val="hybridMultilevel"/>
    <w:tmpl w:val="7E2E3784"/>
    <w:lvl w:ilvl="0" w:tplc="209EC6C2">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A1E57"/>
    <w:multiLevelType w:val="hybridMultilevel"/>
    <w:tmpl w:val="65E20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064783"/>
    <w:multiLevelType w:val="hybridMultilevel"/>
    <w:tmpl w:val="6570F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6C5638"/>
    <w:multiLevelType w:val="hybridMultilevel"/>
    <w:tmpl w:val="5F2C8840"/>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F65D5B"/>
    <w:multiLevelType w:val="hybridMultilevel"/>
    <w:tmpl w:val="A7C6FA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71289F"/>
    <w:multiLevelType w:val="hybridMultilevel"/>
    <w:tmpl w:val="37DE9776"/>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7" w15:restartNumberingAfterBreak="0">
    <w:nsid w:val="35F64E67"/>
    <w:multiLevelType w:val="hybridMultilevel"/>
    <w:tmpl w:val="FAC4D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FE1B14"/>
    <w:multiLevelType w:val="hybridMultilevel"/>
    <w:tmpl w:val="E71A700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9" w15:restartNumberingAfterBreak="0">
    <w:nsid w:val="3B2D6914"/>
    <w:multiLevelType w:val="hybridMultilevel"/>
    <w:tmpl w:val="08063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460A"/>
    <w:multiLevelType w:val="hybridMultilevel"/>
    <w:tmpl w:val="2A4604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293844"/>
    <w:multiLevelType w:val="hybridMultilevel"/>
    <w:tmpl w:val="9A06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454B80"/>
    <w:multiLevelType w:val="hybridMultilevel"/>
    <w:tmpl w:val="53CC33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6044CF2"/>
    <w:multiLevelType w:val="hybridMultilevel"/>
    <w:tmpl w:val="D3E0D3D4"/>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90802D1"/>
    <w:multiLevelType w:val="hybridMultilevel"/>
    <w:tmpl w:val="5DDAE2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F73FFA"/>
    <w:multiLevelType w:val="hybridMultilevel"/>
    <w:tmpl w:val="C298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2E5ABC"/>
    <w:multiLevelType w:val="hybridMultilevel"/>
    <w:tmpl w:val="3228809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27" w15:restartNumberingAfterBreak="0">
    <w:nsid w:val="53D714CE"/>
    <w:multiLevelType w:val="hybridMultilevel"/>
    <w:tmpl w:val="9D589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E33408"/>
    <w:multiLevelType w:val="hybridMultilevel"/>
    <w:tmpl w:val="BDFC0ED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58685C5C"/>
    <w:multiLevelType w:val="hybridMultilevel"/>
    <w:tmpl w:val="1FEC127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9D1536A"/>
    <w:multiLevelType w:val="hybridMultilevel"/>
    <w:tmpl w:val="ECB8F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C775FEA"/>
    <w:multiLevelType w:val="hybridMultilevel"/>
    <w:tmpl w:val="CF46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EC123B"/>
    <w:multiLevelType w:val="hybridMultilevel"/>
    <w:tmpl w:val="A670971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BB00B7"/>
    <w:multiLevelType w:val="hybridMultilevel"/>
    <w:tmpl w:val="270EAD2E"/>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34" w15:restartNumberingAfterBreak="0">
    <w:nsid w:val="78B17A29"/>
    <w:multiLevelType w:val="multilevel"/>
    <w:tmpl w:val="BA2E03A6"/>
    <w:lvl w:ilvl="0">
      <w:start w:val="1"/>
      <w:numFmt w:val="decimal"/>
      <w:pStyle w:val="Heading1"/>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78C43D3F"/>
    <w:multiLevelType w:val="hybridMultilevel"/>
    <w:tmpl w:val="AFF015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BDB4AC9"/>
    <w:multiLevelType w:val="hybridMultilevel"/>
    <w:tmpl w:val="B4C2F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6670894">
    <w:abstractNumId w:val="34"/>
  </w:num>
  <w:num w:numId="2" w16cid:durableId="1574849594">
    <w:abstractNumId w:val="2"/>
  </w:num>
  <w:num w:numId="3" w16cid:durableId="162860927">
    <w:abstractNumId w:val="0"/>
  </w:num>
  <w:num w:numId="4" w16cid:durableId="1536847979">
    <w:abstractNumId w:val="11"/>
  </w:num>
  <w:num w:numId="5" w16cid:durableId="739719520">
    <w:abstractNumId w:val="1"/>
  </w:num>
  <w:num w:numId="6" w16cid:durableId="1918593027">
    <w:abstractNumId w:val="5"/>
  </w:num>
  <w:num w:numId="7" w16cid:durableId="1030493757">
    <w:abstractNumId w:val="35"/>
  </w:num>
  <w:num w:numId="8" w16cid:durableId="578103037">
    <w:abstractNumId w:val="30"/>
  </w:num>
  <w:num w:numId="9" w16cid:durableId="1950889657">
    <w:abstractNumId w:val="17"/>
  </w:num>
  <w:num w:numId="10" w16cid:durableId="250090000">
    <w:abstractNumId w:val="12"/>
  </w:num>
  <w:num w:numId="11" w16cid:durableId="237057238">
    <w:abstractNumId w:val="32"/>
  </w:num>
  <w:num w:numId="12" w16cid:durableId="1390034517">
    <w:abstractNumId w:val="29"/>
  </w:num>
  <w:num w:numId="13" w16cid:durableId="873078887">
    <w:abstractNumId w:val="20"/>
  </w:num>
  <w:num w:numId="14" w16cid:durableId="492364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661747">
    <w:abstractNumId w:val="23"/>
  </w:num>
  <w:num w:numId="16" w16cid:durableId="1179391451">
    <w:abstractNumId w:val="15"/>
  </w:num>
  <w:num w:numId="17" w16cid:durableId="1783652246">
    <w:abstractNumId w:val="3"/>
  </w:num>
  <w:num w:numId="18" w16cid:durableId="2042776385">
    <w:abstractNumId w:val="25"/>
  </w:num>
  <w:num w:numId="19" w16cid:durableId="750004500">
    <w:abstractNumId w:val="5"/>
  </w:num>
  <w:num w:numId="20" w16cid:durableId="385422803">
    <w:abstractNumId w:val="22"/>
  </w:num>
  <w:num w:numId="21" w16cid:durableId="1228803630">
    <w:abstractNumId w:val="10"/>
  </w:num>
  <w:num w:numId="22" w16cid:durableId="1149632923">
    <w:abstractNumId w:val="9"/>
  </w:num>
  <w:num w:numId="23" w16cid:durableId="505680943">
    <w:abstractNumId w:val="8"/>
  </w:num>
  <w:num w:numId="24" w16cid:durableId="1733309628">
    <w:abstractNumId w:val="26"/>
  </w:num>
  <w:num w:numId="25" w16cid:durableId="951743040">
    <w:abstractNumId w:val="18"/>
  </w:num>
  <w:num w:numId="26" w16cid:durableId="638656159">
    <w:abstractNumId w:val="16"/>
  </w:num>
  <w:num w:numId="27" w16cid:durableId="14813955">
    <w:abstractNumId w:val="33"/>
  </w:num>
  <w:num w:numId="28" w16cid:durableId="279380713">
    <w:abstractNumId w:val="4"/>
  </w:num>
  <w:num w:numId="29" w16cid:durableId="1635524698">
    <w:abstractNumId w:val="28"/>
  </w:num>
  <w:num w:numId="30" w16cid:durableId="1285424758">
    <w:abstractNumId w:val="27"/>
  </w:num>
  <w:num w:numId="31" w16cid:durableId="1101409542">
    <w:abstractNumId w:val="19"/>
  </w:num>
  <w:num w:numId="32" w16cid:durableId="1971398839">
    <w:abstractNumId w:val="6"/>
  </w:num>
  <w:num w:numId="33" w16cid:durableId="254821968">
    <w:abstractNumId w:val="24"/>
  </w:num>
  <w:num w:numId="34" w16cid:durableId="109859022">
    <w:abstractNumId w:val="13"/>
  </w:num>
  <w:num w:numId="35" w16cid:durableId="552622647">
    <w:abstractNumId w:val="36"/>
  </w:num>
  <w:num w:numId="36" w16cid:durableId="919288403">
    <w:abstractNumId w:val="21"/>
  </w:num>
  <w:num w:numId="37" w16cid:durableId="1542011424">
    <w:abstractNumId w:val="31"/>
  </w:num>
  <w:num w:numId="38" w16cid:durableId="117915458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96"/>
    <w:rsid w:val="00006FB1"/>
    <w:rsid w:val="00006FD2"/>
    <w:rsid w:val="000103E2"/>
    <w:rsid w:val="0001139F"/>
    <w:rsid w:val="00012D81"/>
    <w:rsid w:val="00013F54"/>
    <w:rsid w:val="00014109"/>
    <w:rsid w:val="00014201"/>
    <w:rsid w:val="0001456B"/>
    <w:rsid w:val="0001672A"/>
    <w:rsid w:val="00016F9D"/>
    <w:rsid w:val="000175F9"/>
    <w:rsid w:val="0002216E"/>
    <w:rsid w:val="00022742"/>
    <w:rsid w:val="00022D35"/>
    <w:rsid w:val="00023C1A"/>
    <w:rsid w:val="00026A47"/>
    <w:rsid w:val="000300B7"/>
    <w:rsid w:val="00030A51"/>
    <w:rsid w:val="0003206D"/>
    <w:rsid w:val="00032449"/>
    <w:rsid w:val="0003428B"/>
    <w:rsid w:val="0003428F"/>
    <w:rsid w:val="000344BB"/>
    <w:rsid w:val="00035CCD"/>
    <w:rsid w:val="00036111"/>
    <w:rsid w:val="00037147"/>
    <w:rsid w:val="00037C88"/>
    <w:rsid w:val="00040D1E"/>
    <w:rsid w:val="000428CC"/>
    <w:rsid w:val="000438A4"/>
    <w:rsid w:val="00045CA7"/>
    <w:rsid w:val="00046941"/>
    <w:rsid w:val="000507AD"/>
    <w:rsid w:val="0005097D"/>
    <w:rsid w:val="00051816"/>
    <w:rsid w:val="00054BBC"/>
    <w:rsid w:val="000557BE"/>
    <w:rsid w:val="00061677"/>
    <w:rsid w:val="00063CE4"/>
    <w:rsid w:val="00065C9E"/>
    <w:rsid w:val="00067320"/>
    <w:rsid w:val="0007525E"/>
    <w:rsid w:val="00075D06"/>
    <w:rsid w:val="00080EF5"/>
    <w:rsid w:val="00083B84"/>
    <w:rsid w:val="000848E4"/>
    <w:rsid w:val="00084D2D"/>
    <w:rsid w:val="00084D83"/>
    <w:rsid w:val="00085ACD"/>
    <w:rsid w:val="00091E24"/>
    <w:rsid w:val="00091F1B"/>
    <w:rsid w:val="000930B4"/>
    <w:rsid w:val="000957A5"/>
    <w:rsid w:val="000974D9"/>
    <w:rsid w:val="000A2693"/>
    <w:rsid w:val="000A3A8A"/>
    <w:rsid w:val="000A3C55"/>
    <w:rsid w:val="000A4958"/>
    <w:rsid w:val="000A4BCA"/>
    <w:rsid w:val="000A5030"/>
    <w:rsid w:val="000A5159"/>
    <w:rsid w:val="000A70B6"/>
    <w:rsid w:val="000A7159"/>
    <w:rsid w:val="000A72A5"/>
    <w:rsid w:val="000A7C4A"/>
    <w:rsid w:val="000B253C"/>
    <w:rsid w:val="000B3D58"/>
    <w:rsid w:val="000B4289"/>
    <w:rsid w:val="000B44C9"/>
    <w:rsid w:val="000B49FA"/>
    <w:rsid w:val="000B764F"/>
    <w:rsid w:val="000B7C6E"/>
    <w:rsid w:val="000C075B"/>
    <w:rsid w:val="000C2B52"/>
    <w:rsid w:val="000C2E3F"/>
    <w:rsid w:val="000C4F86"/>
    <w:rsid w:val="000C5ADA"/>
    <w:rsid w:val="000C7A9A"/>
    <w:rsid w:val="000C7B31"/>
    <w:rsid w:val="000D0AF4"/>
    <w:rsid w:val="000D13E7"/>
    <w:rsid w:val="000D4580"/>
    <w:rsid w:val="000D4875"/>
    <w:rsid w:val="000D4AC0"/>
    <w:rsid w:val="000E01A7"/>
    <w:rsid w:val="000E1755"/>
    <w:rsid w:val="000E1835"/>
    <w:rsid w:val="000E298F"/>
    <w:rsid w:val="000E49E3"/>
    <w:rsid w:val="000E6362"/>
    <w:rsid w:val="000E6BBE"/>
    <w:rsid w:val="000F1CBC"/>
    <w:rsid w:val="000F4BAA"/>
    <w:rsid w:val="000F4F22"/>
    <w:rsid w:val="000F52AB"/>
    <w:rsid w:val="000F5B32"/>
    <w:rsid w:val="000F6045"/>
    <w:rsid w:val="000F6C58"/>
    <w:rsid w:val="000F6F2C"/>
    <w:rsid w:val="000F7DF1"/>
    <w:rsid w:val="00101B47"/>
    <w:rsid w:val="00102584"/>
    <w:rsid w:val="00103994"/>
    <w:rsid w:val="0010442B"/>
    <w:rsid w:val="001055DF"/>
    <w:rsid w:val="00105B14"/>
    <w:rsid w:val="00105B47"/>
    <w:rsid w:val="001068D9"/>
    <w:rsid w:val="00106A3F"/>
    <w:rsid w:val="00110B27"/>
    <w:rsid w:val="001127DE"/>
    <w:rsid w:val="00113CF1"/>
    <w:rsid w:val="00115A21"/>
    <w:rsid w:val="0012018E"/>
    <w:rsid w:val="001213B5"/>
    <w:rsid w:val="00122571"/>
    <w:rsid w:val="00124E43"/>
    <w:rsid w:val="00125E8A"/>
    <w:rsid w:val="001260CE"/>
    <w:rsid w:val="00126C25"/>
    <w:rsid w:val="00130925"/>
    <w:rsid w:val="00131E40"/>
    <w:rsid w:val="0013282D"/>
    <w:rsid w:val="00132CB0"/>
    <w:rsid w:val="001333C8"/>
    <w:rsid w:val="00133DC8"/>
    <w:rsid w:val="00134CB9"/>
    <w:rsid w:val="00137CDC"/>
    <w:rsid w:val="00137DBD"/>
    <w:rsid w:val="00140D46"/>
    <w:rsid w:val="00140E24"/>
    <w:rsid w:val="00140E55"/>
    <w:rsid w:val="001437BC"/>
    <w:rsid w:val="00143CD9"/>
    <w:rsid w:val="00144023"/>
    <w:rsid w:val="00147916"/>
    <w:rsid w:val="001525AF"/>
    <w:rsid w:val="001527D5"/>
    <w:rsid w:val="001535C5"/>
    <w:rsid w:val="00154A08"/>
    <w:rsid w:val="00154B88"/>
    <w:rsid w:val="001559A5"/>
    <w:rsid w:val="001564D4"/>
    <w:rsid w:val="00156D48"/>
    <w:rsid w:val="00157AC4"/>
    <w:rsid w:val="00157CDA"/>
    <w:rsid w:val="00157D1A"/>
    <w:rsid w:val="00160E71"/>
    <w:rsid w:val="0016244C"/>
    <w:rsid w:val="0016245A"/>
    <w:rsid w:val="001630AE"/>
    <w:rsid w:val="00163AC9"/>
    <w:rsid w:val="00165A47"/>
    <w:rsid w:val="00167813"/>
    <w:rsid w:val="0017212F"/>
    <w:rsid w:val="00174DBC"/>
    <w:rsid w:val="0017526A"/>
    <w:rsid w:val="00175A53"/>
    <w:rsid w:val="00176052"/>
    <w:rsid w:val="0017754D"/>
    <w:rsid w:val="00177647"/>
    <w:rsid w:val="00181EFC"/>
    <w:rsid w:val="001826EC"/>
    <w:rsid w:val="00182782"/>
    <w:rsid w:val="001831A2"/>
    <w:rsid w:val="00183BEC"/>
    <w:rsid w:val="00185984"/>
    <w:rsid w:val="0019162A"/>
    <w:rsid w:val="001916DE"/>
    <w:rsid w:val="001929E9"/>
    <w:rsid w:val="00194416"/>
    <w:rsid w:val="001944D1"/>
    <w:rsid w:val="00195CE1"/>
    <w:rsid w:val="00196782"/>
    <w:rsid w:val="001A2702"/>
    <w:rsid w:val="001A3ED0"/>
    <w:rsid w:val="001A472B"/>
    <w:rsid w:val="001A55E3"/>
    <w:rsid w:val="001A56B4"/>
    <w:rsid w:val="001A6C65"/>
    <w:rsid w:val="001A7428"/>
    <w:rsid w:val="001A7E06"/>
    <w:rsid w:val="001B0853"/>
    <w:rsid w:val="001B1DEA"/>
    <w:rsid w:val="001B3A1B"/>
    <w:rsid w:val="001B4AB6"/>
    <w:rsid w:val="001B5871"/>
    <w:rsid w:val="001B5FBF"/>
    <w:rsid w:val="001B6B8F"/>
    <w:rsid w:val="001C1968"/>
    <w:rsid w:val="001C1B3E"/>
    <w:rsid w:val="001C1C18"/>
    <w:rsid w:val="001C56BC"/>
    <w:rsid w:val="001C5D37"/>
    <w:rsid w:val="001C6B38"/>
    <w:rsid w:val="001C7D17"/>
    <w:rsid w:val="001D185F"/>
    <w:rsid w:val="001D32F9"/>
    <w:rsid w:val="001D3C24"/>
    <w:rsid w:val="001D5B07"/>
    <w:rsid w:val="001D5E95"/>
    <w:rsid w:val="001D6300"/>
    <w:rsid w:val="001D74F2"/>
    <w:rsid w:val="001D7C32"/>
    <w:rsid w:val="001E0381"/>
    <w:rsid w:val="001E05FF"/>
    <w:rsid w:val="001E1D6C"/>
    <w:rsid w:val="001E390C"/>
    <w:rsid w:val="001E4DEE"/>
    <w:rsid w:val="001E5032"/>
    <w:rsid w:val="001E5432"/>
    <w:rsid w:val="001F2B72"/>
    <w:rsid w:val="001F32E9"/>
    <w:rsid w:val="001F3FB7"/>
    <w:rsid w:val="001F5F5E"/>
    <w:rsid w:val="001F77F5"/>
    <w:rsid w:val="001F7B10"/>
    <w:rsid w:val="001F7E53"/>
    <w:rsid w:val="0020457E"/>
    <w:rsid w:val="00205ADF"/>
    <w:rsid w:val="0020670F"/>
    <w:rsid w:val="00206CFC"/>
    <w:rsid w:val="0021031E"/>
    <w:rsid w:val="002110B0"/>
    <w:rsid w:val="00213FF4"/>
    <w:rsid w:val="00216769"/>
    <w:rsid w:val="002172E0"/>
    <w:rsid w:val="00217D8D"/>
    <w:rsid w:val="00221FAF"/>
    <w:rsid w:val="0022293B"/>
    <w:rsid w:val="00225943"/>
    <w:rsid w:val="00226350"/>
    <w:rsid w:val="00230F88"/>
    <w:rsid w:val="0023160D"/>
    <w:rsid w:val="00231A36"/>
    <w:rsid w:val="00231BDC"/>
    <w:rsid w:val="0023335C"/>
    <w:rsid w:val="002341F0"/>
    <w:rsid w:val="0023607C"/>
    <w:rsid w:val="00240806"/>
    <w:rsid w:val="002413ED"/>
    <w:rsid w:val="00243976"/>
    <w:rsid w:val="00244959"/>
    <w:rsid w:val="00244A2D"/>
    <w:rsid w:val="00244CF9"/>
    <w:rsid w:val="002453B5"/>
    <w:rsid w:val="00245436"/>
    <w:rsid w:val="0024724E"/>
    <w:rsid w:val="002477C3"/>
    <w:rsid w:val="002506F1"/>
    <w:rsid w:val="00250FF8"/>
    <w:rsid w:val="002511D6"/>
    <w:rsid w:val="0025265D"/>
    <w:rsid w:val="002542AC"/>
    <w:rsid w:val="0025643A"/>
    <w:rsid w:val="00257C00"/>
    <w:rsid w:val="00261A1F"/>
    <w:rsid w:val="00261E1B"/>
    <w:rsid w:val="0026400B"/>
    <w:rsid w:val="002673F8"/>
    <w:rsid w:val="00270127"/>
    <w:rsid w:val="00270F91"/>
    <w:rsid w:val="002711A6"/>
    <w:rsid w:val="002712A6"/>
    <w:rsid w:val="00271A20"/>
    <w:rsid w:val="00274A9A"/>
    <w:rsid w:val="00274D5A"/>
    <w:rsid w:val="002754F5"/>
    <w:rsid w:val="00276F7F"/>
    <w:rsid w:val="00281497"/>
    <w:rsid w:val="00282AC0"/>
    <w:rsid w:val="00282FA0"/>
    <w:rsid w:val="00283FEA"/>
    <w:rsid w:val="00284A32"/>
    <w:rsid w:val="00287093"/>
    <w:rsid w:val="002906E6"/>
    <w:rsid w:val="00292CB7"/>
    <w:rsid w:val="002935CB"/>
    <w:rsid w:val="0029374B"/>
    <w:rsid w:val="00294145"/>
    <w:rsid w:val="00296DB1"/>
    <w:rsid w:val="002B1FDE"/>
    <w:rsid w:val="002B2AD2"/>
    <w:rsid w:val="002B3019"/>
    <w:rsid w:val="002B3E0C"/>
    <w:rsid w:val="002C09A3"/>
    <w:rsid w:val="002C1178"/>
    <w:rsid w:val="002C190C"/>
    <w:rsid w:val="002C1D6C"/>
    <w:rsid w:val="002C24CB"/>
    <w:rsid w:val="002C288A"/>
    <w:rsid w:val="002C47EE"/>
    <w:rsid w:val="002C5301"/>
    <w:rsid w:val="002C65C4"/>
    <w:rsid w:val="002D31E4"/>
    <w:rsid w:val="002D3CC0"/>
    <w:rsid w:val="002D47BD"/>
    <w:rsid w:val="002D4D37"/>
    <w:rsid w:val="002E0F2F"/>
    <w:rsid w:val="002E1494"/>
    <w:rsid w:val="002E4456"/>
    <w:rsid w:val="002E46B2"/>
    <w:rsid w:val="002F0874"/>
    <w:rsid w:val="002F10B2"/>
    <w:rsid w:val="002F221A"/>
    <w:rsid w:val="002F2439"/>
    <w:rsid w:val="002F31F4"/>
    <w:rsid w:val="002F43CA"/>
    <w:rsid w:val="002F489E"/>
    <w:rsid w:val="002F5417"/>
    <w:rsid w:val="002F559F"/>
    <w:rsid w:val="002F62B4"/>
    <w:rsid w:val="002F709C"/>
    <w:rsid w:val="002F74C6"/>
    <w:rsid w:val="002F751B"/>
    <w:rsid w:val="002F7CC7"/>
    <w:rsid w:val="003007C2"/>
    <w:rsid w:val="00301082"/>
    <w:rsid w:val="003017D6"/>
    <w:rsid w:val="00303685"/>
    <w:rsid w:val="0030531F"/>
    <w:rsid w:val="003061F3"/>
    <w:rsid w:val="003104FE"/>
    <w:rsid w:val="00314581"/>
    <w:rsid w:val="00315840"/>
    <w:rsid w:val="00316EFC"/>
    <w:rsid w:val="00317A7D"/>
    <w:rsid w:val="00321B8C"/>
    <w:rsid w:val="0032304D"/>
    <w:rsid w:val="00323381"/>
    <w:rsid w:val="0032355F"/>
    <w:rsid w:val="00324DBA"/>
    <w:rsid w:val="0032642F"/>
    <w:rsid w:val="00326EE7"/>
    <w:rsid w:val="0032772A"/>
    <w:rsid w:val="003278A0"/>
    <w:rsid w:val="00331A0A"/>
    <w:rsid w:val="00331F0F"/>
    <w:rsid w:val="0033494F"/>
    <w:rsid w:val="003349E7"/>
    <w:rsid w:val="00335856"/>
    <w:rsid w:val="00336CFE"/>
    <w:rsid w:val="00337347"/>
    <w:rsid w:val="003373AD"/>
    <w:rsid w:val="0033776F"/>
    <w:rsid w:val="00340A9D"/>
    <w:rsid w:val="00340EBE"/>
    <w:rsid w:val="00341C18"/>
    <w:rsid w:val="00343978"/>
    <w:rsid w:val="003439BA"/>
    <w:rsid w:val="00344F2F"/>
    <w:rsid w:val="0034535C"/>
    <w:rsid w:val="0034569E"/>
    <w:rsid w:val="00346C02"/>
    <w:rsid w:val="00347547"/>
    <w:rsid w:val="00353878"/>
    <w:rsid w:val="00353D83"/>
    <w:rsid w:val="00354BC2"/>
    <w:rsid w:val="00355149"/>
    <w:rsid w:val="003556B9"/>
    <w:rsid w:val="00355D9B"/>
    <w:rsid w:val="00357528"/>
    <w:rsid w:val="00357DBF"/>
    <w:rsid w:val="003602B2"/>
    <w:rsid w:val="00360BC0"/>
    <w:rsid w:val="00361603"/>
    <w:rsid w:val="0036178B"/>
    <w:rsid w:val="0036187A"/>
    <w:rsid w:val="00362B76"/>
    <w:rsid w:val="0036383B"/>
    <w:rsid w:val="00364E6A"/>
    <w:rsid w:val="0036564D"/>
    <w:rsid w:val="00366185"/>
    <w:rsid w:val="0036767D"/>
    <w:rsid w:val="00367740"/>
    <w:rsid w:val="00370890"/>
    <w:rsid w:val="00370F7E"/>
    <w:rsid w:val="00371240"/>
    <w:rsid w:val="00371351"/>
    <w:rsid w:val="003716F4"/>
    <w:rsid w:val="00373719"/>
    <w:rsid w:val="00373991"/>
    <w:rsid w:val="00375058"/>
    <w:rsid w:val="00375B12"/>
    <w:rsid w:val="0037699F"/>
    <w:rsid w:val="00376AD5"/>
    <w:rsid w:val="0038059C"/>
    <w:rsid w:val="00380EA1"/>
    <w:rsid w:val="0038165E"/>
    <w:rsid w:val="00381665"/>
    <w:rsid w:val="003820A2"/>
    <w:rsid w:val="00382325"/>
    <w:rsid w:val="003832BB"/>
    <w:rsid w:val="003851F0"/>
    <w:rsid w:val="003902C3"/>
    <w:rsid w:val="003913B4"/>
    <w:rsid w:val="003921F0"/>
    <w:rsid w:val="0039362F"/>
    <w:rsid w:val="00393F64"/>
    <w:rsid w:val="00394871"/>
    <w:rsid w:val="003954DD"/>
    <w:rsid w:val="003974F0"/>
    <w:rsid w:val="0039772B"/>
    <w:rsid w:val="003A0728"/>
    <w:rsid w:val="003A26E8"/>
    <w:rsid w:val="003A570F"/>
    <w:rsid w:val="003A5834"/>
    <w:rsid w:val="003A71E4"/>
    <w:rsid w:val="003B1C50"/>
    <w:rsid w:val="003B1F5D"/>
    <w:rsid w:val="003B1F84"/>
    <w:rsid w:val="003B335C"/>
    <w:rsid w:val="003B6107"/>
    <w:rsid w:val="003B6936"/>
    <w:rsid w:val="003B6C53"/>
    <w:rsid w:val="003B7806"/>
    <w:rsid w:val="003C0989"/>
    <w:rsid w:val="003C6CD9"/>
    <w:rsid w:val="003D1789"/>
    <w:rsid w:val="003D345B"/>
    <w:rsid w:val="003D3A35"/>
    <w:rsid w:val="003D4DB6"/>
    <w:rsid w:val="003D550F"/>
    <w:rsid w:val="003D5564"/>
    <w:rsid w:val="003D7262"/>
    <w:rsid w:val="003D7CC5"/>
    <w:rsid w:val="003E0ED7"/>
    <w:rsid w:val="003E2504"/>
    <w:rsid w:val="003E255E"/>
    <w:rsid w:val="003E3A7B"/>
    <w:rsid w:val="003E430F"/>
    <w:rsid w:val="003E4422"/>
    <w:rsid w:val="003E6533"/>
    <w:rsid w:val="003E656D"/>
    <w:rsid w:val="003E65E4"/>
    <w:rsid w:val="003E7842"/>
    <w:rsid w:val="003E79C2"/>
    <w:rsid w:val="003E7F15"/>
    <w:rsid w:val="003F121B"/>
    <w:rsid w:val="003F1BC7"/>
    <w:rsid w:val="003F5CAF"/>
    <w:rsid w:val="003F65DB"/>
    <w:rsid w:val="003F7175"/>
    <w:rsid w:val="00401AC9"/>
    <w:rsid w:val="004026C6"/>
    <w:rsid w:val="00402FB4"/>
    <w:rsid w:val="004034BF"/>
    <w:rsid w:val="004035A3"/>
    <w:rsid w:val="00403DD5"/>
    <w:rsid w:val="00403E1E"/>
    <w:rsid w:val="00404DFD"/>
    <w:rsid w:val="00405F11"/>
    <w:rsid w:val="0040794A"/>
    <w:rsid w:val="00412B96"/>
    <w:rsid w:val="00415105"/>
    <w:rsid w:val="0041521C"/>
    <w:rsid w:val="004153A8"/>
    <w:rsid w:val="00416634"/>
    <w:rsid w:val="004167C2"/>
    <w:rsid w:val="004200DA"/>
    <w:rsid w:val="004223E9"/>
    <w:rsid w:val="00422AB0"/>
    <w:rsid w:val="0042441E"/>
    <w:rsid w:val="004250C3"/>
    <w:rsid w:val="00427A23"/>
    <w:rsid w:val="00432EBA"/>
    <w:rsid w:val="00440930"/>
    <w:rsid w:val="00440A00"/>
    <w:rsid w:val="00441D85"/>
    <w:rsid w:val="0044285D"/>
    <w:rsid w:val="004431EC"/>
    <w:rsid w:val="00444A00"/>
    <w:rsid w:val="004458BB"/>
    <w:rsid w:val="00447007"/>
    <w:rsid w:val="004478A7"/>
    <w:rsid w:val="004502C4"/>
    <w:rsid w:val="004511C5"/>
    <w:rsid w:val="00451B0C"/>
    <w:rsid w:val="00451FB1"/>
    <w:rsid w:val="004530D3"/>
    <w:rsid w:val="00453BAB"/>
    <w:rsid w:val="00456684"/>
    <w:rsid w:val="00457073"/>
    <w:rsid w:val="004579ED"/>
    <w:rsid w:val="00460ED7"/>
    <w:rsid w:val="00462143"/>
    <w:rsid w:val="0046276B"/>
    <w:rsid w:val="00462F63"/>
    <w:rsid w:val="00463C14"/>
    <w:rsid w:val="0046441B"/>
    <w:rsid w:val="00465407"/>
    <w:rsid w:val="004654D7"/>
    <w:rsid w:val="004656C3"/>
    <w:rsid w:val="00466CAA"/>
    <w:rsid w:val="00466F34"/>
    <w:rsid w:val="00467051"/>
    <w:rsid w:val="00467EE9"/>
    <w:rsid w:val="0047093E"/>
    <w:rsid w:val="004719BA"/>
    <w:rsid w:val="00471D97"/>
    <w:rsid w:val="00472545"/>
    <w:rsid w:val="00473F70"/>
    <w:rsid w:val="004750CD"/>
    <w:rsid w:val="004760C5"/>
    <w:rsid w:val="00476B41"/>
    <w:rsid w:val="00480039"/>
    <w:rsid w:val="0048023C"/>
    <w:rsid w:val="00482CA6"/>
    <w:rsid w:val="00483A63"/>
    <w:rsid w:val="00483CAC"/>
    <w:rsid w:val="004841BE"/>
    <w:rsid w:val="00487E57"/>
    <w:rsid w:val="00490327"/>
    <w:rsid w:val="00491D14"/>
    <w:rsid w:val="00491D39"/>
    <w:rsid w:val="00491F99"/>
    <w:rsid w:val="00491FF4"/>
    <w:rsid w:val="00493632"/>
    <w:rsid w:val="00493974"/>
    <w:rsid w:val="004948D2"/>
    <w:rsid w:val="00496BE4"/>
    <w:rsid w:val="004A04C5"/>
    <w:rsid w:val="004A0966"/>
    <w:rsid w:val="004A294F"/>
    <w:rsid w:val="004A3078"/>
    <w:rsid w:val="004A4438"/>
    <w:rsid w:val="004A52DF"/>
    <w:rsid w:val="004A5B34"/>
    <w:rsid w:val="004B17A4"/>
    <w:rsid w:val="004B19A6"/>
    <w:rsid w:val="004B2C12"/>
    <w:rsid w:val="004B4F48"/>
    <w:rsid w:val="004B5247"/>
    <w:rsid w:val="004B53A1"/>
    <w:rsid w:val="004B5CF2"/>
    <w:rsid w:val="004C089F"/>
    <w:rsid w:val="004C31B2"/>
    <w:rsid w:val="004C3C90"/>
    <w:rsid w:val="004C3EDB"/>
    <w:rsid w:val="004C488A"/>
    <w:rsid w:val="004C5EB9"/>
    <w:rsid w:val="004C6065"/>
    <w:rsid w:val="004C640C"/>
    <w:rsid w:val="004C6423"/>
    <w:rsid w:val="004D0172"/>
    <w:rsid w:val="004D038A"/>
    <w:rsid w:val="004D2B0D"/>
    <w:rsid w:val="004D3BB4"/>
    <w:rsid w:val="004D487A"/>
    <w:rsid w:val="004D6586"/>
    <w:rsid w:val="004E37AE"/>
    <w:rsid w:val="004E3DCD"/>
    <w:rsid w:val="004E47A7"/>
    <w:rsid w:val="004E4A52"/>
    <w:rsid w:val="004E6C53"/>
    <w:rsid w:val="004E7305"/>
    <w:rsid w:val="004E7E3D"/>
    <w:rsid w:val="004F10CF"/>
    <w:rsid w:val="004F143E"/>
    <w:rsid w:val="004F2D10"/>
    <w:rsid w:val="004F39A2"/>
    <w:rsid w:val="004F6755"/>
    <w:rsid w:val="004F6C83"/>
    <w:rsid w:val="00500BE0"/>
    <w:rsid w:val="00500E82"/>
    <w:rsid w:val="00500EA5"/>
    <w:rsid w:val="005010A2"/>
    <w:rsid w:val="00502042"/>
    <w:rsid w:val="005046C8"/>
    <w:rsid w:val="00505396"/>
    <w:rsid w:val="005070F2"/>
    <w:rsid w:val="00507FEB"/>
    <w:rsid w:val="005120E7"/>
    <w:rsid w:val="005128E4"/>
    <w:rsid w:val="00512C9C"/>
    <w:rsid w:val="005149C6"/>
    <w:rsid w:val="00515381"/>
    <w:rsid w:val="00515CDB"/>
    <w:rsid w:val="00522EA3"/>
    <w:rsid w:val="0052462D"/>
    <w:rsid w:val="0052572F"/>
    <w:rsid w:val="00525B1D"/>
    <w:rsid w:val="005304C2"/>
    <w:rsid w:val="00530EC1"/>
    <w:rsid w:val="00531538"/>
    <w:rsid w:val="0053295E"/>
    <w:rsid w:val="00535962"/>
    <w:rsid w:val="00535A74"/>
    <w:rsid w:val="00535FC5"/>
    <w:rsid w:val="005361C2"/>
    <w:rsid w:val="00540BF2"/>
    <w:rsid w:val="005424B6"/>
    <w:rsid w:val="00543029"/>
    <w:rsid w:val="005433FC"/>
    <w:rsid w:val="00544374"/>
    <w:rsid w:val="00544E7D"/>
    <w:rsid w:val="005455E4"/>
    <w:rsid w:val="00545EA9"/>
    <w:rsid w:val="0054783A"/>
    <w:rsid w:val="0055036A"/>
    <w:rsid w:val="00552866"/>
    <w:rsid w:val="00552C3A"/>
    <w:rsid w:val="00553342"/>
    <w:rsid w:val="005564E1"/>
    <w:rsid w:val="005570C9"/>
    <w:rsid w:val="00561A6D"/>
    <w:rsid w:val="005622B9"/>
    <w:rsid w:val="00562536"/>
    <w:rsid w:val="005631F8"/>
    <w:rsid w:val="00566AD8"/>
    <w:rsid w:val="0057196E"/>
    <w:rsid w:val="005733C9"/>
    <w:rsid w:val="00576642"/>
    <w:rsid w:val="00576EA4"/>
    <w:rsid w:val="00580FFB"/>
    <w:rsid w:val="00583090"/>
    <w:rsid w:val="00583110"/>
    <w:rsid w:val="0058381C"/>
    <w:rsid w:val="005874B1"/>
    <w:rsid w:val="00590914"/>
    <w:rsid w:val="00591597"/>
    <w:rsid w:val="00592265"/>
    <w:rsid w:val="00594502"/>
    <w:rsid w:val="0059493A"/>
    <w:rsid w:val="00595443"/>
    <w:rsid w:val="005970F5"/>
    <w:rsid w:val="005A1214"/>
    <w:rsid w:val="005A2D2A"/>
    <w:rsid w:val="005A31CD"/>
    <w:rsid w:val="005A352A"/>
    <w:rsid w:val="005A43E7"/>
    <w:rsid w:val="005A4CB7"/>
    <w:rsid w:val="005A6305"/>
    <w:rsid w:val="005B02CB"/>
    <w:rsid w:val="005B0CD8"/>
    <w:rsid w:val="005B23B9"/>
    <w:rsid w:val="005B31D2"/>
    <w:rsid w:val="005B47E8"/>
    <w:rsid w:val="005B586F"/>
    <w:rsid w:val="005B5C6E"/>
    <w:rsid w:val="005B6403"/>
    <w:rsid w:val="005C0D94"/>
    <w:rsid w:val="005C12B5"/>
    <w:rsid w:val="005C2089"/>
    <w:rsid w:val="005C2824"/>
    <w:rsid w:val="005C4CE5"/>
    <w:rsid w:val="005C5271"/>
    <w:rsid w:val="005C6285"/>
    <w:rsid w:val="005D0E85"/>
    <w:rsid w:val="005D131F"/>
    <w:rsid w:val="005D14FA"/>
    <w:rsid w:val="005D16AD"/>
    <w:rsid w:val="005D1A1F"/>
    <w:rsid w:val="005D1D2E"/>
    <w:rsid w:val="005D2F10"/>
    <w:rsid w:val="005D3D4A"/>
    <w:rsid w:val="005D5BC3"/>
    <w:rsid w:val="005D6C92"/>
    <w:rsid w:val="005D761D"/>
    <w:rsid w:val="005E1D95"/>
    <w:rsid w:val="005E20E8"/>
    <w:rsid w:val="005E2294"/>
    <w:rsid w:val="005E24E5"/>
    <w:rsid w:val="005E274B"/>
    <w:rsid w:val="005E28DB"/>
    <w:rsid w:val="005E4091"/>
    <w:rsid w:val="005E40BA"/>
    <w:rsid w:val="005E6DE3"/>
    <w:rsid w:val="005E7B6E"/>
    <w:rsid w:val="005F0719"/>
    <w:rsid w:val="005F217B"/>
    <w:rsid w:val="005F25CC"/>
    <w:rsid w:val="005F3127"/>
    <w:rsid w:val="005F3815"/>
    <w:rsid w:val="005F3D32"/>
    <w:rsid w:val="005F573C"/>
    <w:rsid w:val="0060040F"/>
    <w:rsid w:val="00600E51"/>
    <w:rsid w:val="00601B6C"/>
    <w:rsid w:val="00602600"/>
    <w:rsid w:val="00602B7B"/>
    <w:rsid w:val="006046E6"/>
    <w:rsid w:val="00607615"/>
    <w:rsid w:val="00607A1F"/>
    <w:rsid w:val="0061595A"/>
    <w:rsid w:val="00616481"/>
    <w:rsid w:val="00623B50"/>
    <w:rsid w:val="006252D6"/>
    <w:rsid w:val="00625A5E"/>
    <w:rsid w:val="00625B81"/>
    <w:rsid w:val="0063290A"/>
    <w:rsid w:val="00632DA0"/>
    <w:rsid w:val="00632F2A"/>
    <w:rsid w:val="0063571C"/>
    <w:rsid w:val="006357AC"/>
    <w:rsid w:val="00636557"/>
    <w:rsid w:val="00636E72"/>
    <w:rsid w:val="00637A0C"/>
    <w:rsid w:val="006428E8"/>
    <w:rsid w:val="006432FB"/>
    <w:rsid w:val="006436B5"/>
    <w:rsid w:val="0064549D"/>
    <w:rsid w:val="00646FA7"/>
    <w:rsid w:val="00650C45"/>
    <w:rsid w:val="0065156D"/>
    <w:rsid w:val="0065169D"/>
    <w:rsid w:val="00651AAE"/>
    <w:rsid w:val="00652B11"/>
    <w:rsid w:val="00652DAF"/>
    <w:rsid w:val="006541CF"/>
    <w:rsid w:val="00662D6F"/>
    <w:rsid w:val="00664626"/>
    <w:rsid w:val="006649ED"/>
    <w:rsid w:val="00667717"/>
    <w:rsid w:val="006729CF"/>
    <w:rsid w:val="0067392D"/>
    <w:rsid w:val="00675629"/>
    <w:rsid w:val="00676436"/>
    <w:rsid w:val="006818D8"/>
    <w:rsid w:val="00681FB0"/>
    <w:rsid w:val="0068476B"/>
    <w:rsid w:val="00685664"/>
    <w:rsid w:val="00691699"/>
    <w:rsid w:val="0069208A"/>
    <w:rsid w:val="006940FC"/>
    <w:rsid w:val="0069480D"/>
    <w:rsid w:val="006967FD"/>
    <w:rsid w:val="006973E6"/>
    <w:rsid w:val="006A116E"/>
    <w:rsid w:val="006A137C"/>
    <w:rsid w:val="006A1767"/>
    <w:rsid w:val="006A5BC9"/>
    <w:rsid w:val="006A63D4"/>
    <w:rsid w:val="006A79D5"/>
    <w:rsid w:val="006B2B30"/>
    <w:rsid w:val="006B376D"/>
    <w:rsid w:val="006B53DB"/>
    <w:rsid w:val="006B6360"/>
    <w:rsid w:val="006C04FD"/>
    <w:rsid w:val="006C1600"/>
    <w:rsid w:val="006C189E"/>
    <w:rsid w:val="006C7C0B"/>
    <w:rsid w:val="006C7DC2"/>
    <w:rsid w:val="006D02E5"/>
    <w:rsid w:val="006D0405"/>
    <w:rsid w:val="006D167B"/>
    <w:rsid w:val="006D2E1D"/>
    <w:rsid w:val="006D3B02"/>
    <w:rsid w:val="006D44B0"/>
    <w:rsid w:val="006D4BB0"/>
    <w:rsid w:val="006D4E80"/>
    <w:rsid w:val="006D5E3E"/>
    <w:rsid w:val="006D6413"/>
    <w:rsid w:val="006D65E4"/>
    <w:rsid w:val="006D6B16"/>
    <w:rsid w:val="006D716E"/>
    <w:rsid w:val="006E0F1E"/>
    <w:rsid w:val="006E17EF"/>
    <w:rsid w:val="006E3505"/>
    <w:rsid w:val="006E5085"/>
    <w:rsid w:val="006E7D60"/>
    <w:rsid w:val="006F1285"/>
    <w:rsid w:val="006F28D3"/>
    <w:rsid w:val="006F3F7E"/>
    <w:rsid w:val="006F5300"/>
    <w:rsid w:val="006F5348"/>
    <w:rsid w:val="006F5DEE"/>
    <w:rsid w:val="006F6B06"/>
    <w:rsid w:val="006F7133"/>
    <w:rsid w:val="00701E30"/>
    <w:rsid w:val="0070248A"/>
    <w:rsid w:val="00702E71"/>
    <w:rsid w:val="00703CDB"/>
    <w:rsid w:val="00705113"/>
    <w:rsid w:val="00705AF9"/>
    <w:rsid w:val="00707E76"/>
    <w:rsid w:val="00710E81"/>
    <w:rsid w:val="00711611"/>
    <w:rsid w:val="00711D7B"/>
    <w:rsid w:val="0071267B"/>
    <w:rsid w:val="00712A63"/>
    <w:rsid w:val="00713832"/>
    <w:rsid w:val="00715EAD"/>
    <w:rsid w:val="00715FA0"/>
    <w:rsid w:val="00716604"/>
    <w:rsid w:val="0071753C"/>
    <w:rsid w:val="00717786"/>
    <w:rsid w:val="007215B8"/>
    <w:rsid w:val="00721C66"/>
    <w:rsid w:val="00722404"/>
    <w:rsid w:val="00723629"/>
    <w:rsid w:val="00723942"/>
    <w:rsid w:val="0072572A"/>
    <w:rsid w:val="00727DDA"/>
    <w:rsid w:val="00730188"/>
    <w:rsid w:val="00731060"/>
    <w:rsid w:val="00731473"/>
    <w:rsid w:val="007319EE"/>
    <w:rsid w:val="007335A9"/>
    <w:rsid w:val="00735C2D"/>
    <w:rsid w:val="00736A4C"/>
    <w:rsid w:val="00743D94"/>
    <w:rsid w:val="00744196"/>
    <w:rsid w:val="00744CAA"/>
    <w:rsid w:val="007476EE"/>
    <w:rsid w:val="00747F0A"/>
    <w:rsid w:val="0075226E"/>
    <w:rsid w:val="00756556"/>
    <w:rsid w:val="0075664E"/>
    <w:rsid w:val="007568B7"/>
    <w:rsid w:val="0076276D"/>
    <w:rsid w:val="00762C3A"/>
    <w:rsid w:val="0077047A"/>
    <w:rsid w:val="00770CD2"/>
    <w:rsid w:val="00771D50"/>
    <w:rsid w:val="00772014"/>
    <w:rsid w:val="00772341"/>
    <w:rsid w:val="00780B24"/>
    <w:rsid w:val="00784BD0"/>
    <w:rsid w:val="00785031"/>
    <w:rsid w:val="007856D6"/>
    <w:rsid w:val="00785CB9"/>
    <w:rsid w:val="007862B8"/>
    <w:rsid w:val="007941BD"/>
    <w:rsid w:val="00795104"/>
    <w:rsid w:val="007951E4"/>
    <w:rsid w:val="00795442"/>
    <w:rsid w:val="00795FD2"/>
    <w:rsid w:val="00797607"/>
    <w:rsid w:val="00797E12"/>
    <w:rsid w:val="007A1455"/>
    <w:rsid w:val="007A24AA"/>
    <w:rsid w:val="007A2BA0"/>
    <w:rsid w:val="007A336B"/>
    <w:rsid w:val="007A3C7C"/>
    <w:rsid w:val="007A6851"/>
    <w:rsid w:val="007A6ADB"/>
    <w:rsid w:val="007B2583"/>
    <w:rsid w:val="007B26AC"/>
    <w:rsid w:val="007B26FD"/>
    <w:rsid w:val="007B3389"/>
    <w:rsid w:val="007B4378"/>
    <w:rsid w:val="007C17A6"/>
    <w:rsid w:val="007C4A44"/>
    <w:rsid w:val="007C6C1D"/>
    <w:rsid w:val="007C7459"/>
    <w:rsid w:val="007D0355"/>
    <w:rsid w:val="007D15CA"/>
    <w:rsid w:val="007D3CFC"/>
    <w:rsid w:val="007D5239"/>
    <w:rsid w:val="007D5A3C"/>
    <w:rsid w:val="007D5AF4"/>
    <w:rsid w:val="007E0320"/>
    <w:rsid w:val="007E240A"/>
    <w:rsid w:val="007E3413"/>
    <w:rsid w:val="007E5BC9"/>
    <w:rsid w:val="007E7538"/>
    <w:rsid w:val="007F0338"/>
    <w:rsid w:val="007F1C05"/>
    <w:rsid w:val="007F1D96"/>
    <w:rsid w:val="007F3F01"/>
    <w:rsid w:val="007F59DF"/>
    <w:rsid w:val="007F6E74"/>
    <w:rsid w:val="007F791D"/>
    <w:rsid w:val="007F7EB8"/>
    <w:rsid w:val="008013FB"/>
    <w:rsid w:val="008027A2"/>
    <w:rsid w:val="00803198"/>
    <w:rsid w:val="00803B48"/>
    <w:rsid w:val="00804192"/>
    <w:rsid w:val="0080421E"/>
    <w:rsid w:val="0080424D"/>
    <w:rsid w:val="00806719"/>
    <w:rsid w:val="0080724B"/>
    <w:rsid w:val="00812D87"/>
    <w:rsid w:val="008148E9"/>
    <w:rsid w:val="008153F4"/>
    <w:rsid w:val="00817B69"/>
    <w:rsid w:val="00817D69"/>
    <w:rsid w:val="00820CA6"/>
    <w:rsid w:val="00820DF2"/>
    <w:rsid w:val="00820F3E"/>
    <w:rsid w:val="00824BAF"/>
    <w:rsid w:val="008254B6"/>
    <w:rsid w:val="0082581D"/>
    <w:rsid w:val="00825B2B"/>
    <w:rsid w:val="0082603D"/>
    <w:rsid w:val="00826DFA"/>
    <w:rsid w:val="008303BC"/>
    <w:rsid w:val="00831107"/>
    <w:rsid w:val="00831619"/>
    <w:rsid w:val="00832A46"/>
    <w:rsid w:val="008363B1"/>
    <w:rsid w:val="00836AA1"/>
    <w:rsid w:val="0083767C"/>
    <w:rsid w:val="008402FD"/>
    <w:rsid w:val="008415EE"/>
    <w:rsid w:val="00842776"/>
    <w:rsid w:val="00842DE9"/>
    <w:rsid w:val="00846422"/>
    <w:rsid w:val="0084768C"/>
    <w:rsid w:val="00850E0D"/>
    <w:rsid w:val="00850F59"/>
    <w:rsid w:val="00851987"/>
    <w:rsid w:val="00853658"/>
    <w:rsid w:val="00854020"/>
    <w:rsid w:val="00854B1D"/>
    <w:rsid w:val="008565D3"/>
    <w:rsid w:val="0085777B"/>
    <w:rsid w:val="008604F2"/>
    <w:rsid w:val="00864B22"/>
    <w:rsid w:val="008675E7"/>
    <w:rsid w:val="00867647"/>
    <w:rsid w:val="008677B3"/>
    <w:rsid w:val="0087098D"/>
    <w:rsid w:val="00872B7F"/>
    <w:rsid w:val="00875D46"/>
    <w:rsid w:val="008772E7"/>
    <w:rsid w:val="008807E2"/>
    <w:rsid w:val="008814CA"/>
    <w:rsid w:val="008816A8"/>
    <w:rsid w:val="00881A07"/>
    <w:rsid w:val="00881B49"/>
    <w:rsid w:val="00881E66"/>
    <w:rsid w:val="00882BD5"/>
    <w:rsid w:val="00884CA5"/>
    <w:rsid w:val="008851CA"/>
    <w:rsid w:val="008853E8"/>
    <w:rsid w:val="008871F6"/>
    <w:rsid w:val="00891779"/>
    <w:rsid w:val="00892613"/>
    <w:rsid w:val="00894F8F"/>
    <w:rsid w:val="008969C9"/>
    <w:rsid w:val="00896E45"/>
    <w:rsid w:val="008A0B1B"/>
    <w:rsid w:val="008A4DAC"/>
    <w:rsid w:val="008A4F92"/>
    <w:rsid w:val="008A5A9F"/>
    <w:rsid w:val="008A6A15"/>
    <w:rsid w:val="008A7373"/>
    <w:rsid w:val="008A7747"/>
    <w:rsid w:val="008A7D24"/>
    <w:rsid w:val="008A7D6D"/>
    <w:rsid w:val="008B020D"/>
    <w:rsid w:val="008B0513"/>
    <w:rsid w:val="008B0B46"/>
    <w:rsid w:val="008B22AC"/>
    <w:rsid w:val="008B2B95"/>
    <w:rsid w:val="008B5CA2"/>
    <w:rsid w:val="008B6D60"/>
    <w:rsid w:val="008B6F3F"/>
    <w:rsid w:val="008B746C"/>
    <w:rsid w:val="008B77EE"/>
    <w:rsid w:val="008C1AFD"/>
    <w:rsid w:val="008C2588"/>
    <w:rsid w:val="008C44BC"/>
    <w:rsid w:val="008C6AAE"/>
    <w:rsid w:val="008C7630"/>
    <w:rsid w:val="008D457A"/>
    <w:rsid w:val="008E28ED"/>
    <w:rsid w:val="008E3934"/>
    <w:rsid w:val="008F0E62"/>
    <w:rsid w:val="008F179A"/>
    <w:rsid w:val="008F21CB"/>
    <w:rsid w:val="008F239E"/>
    <w:rsid w:val="008F30AF"/>
    <w:rsid w:val="008F7097"/>
    <w:rsid w:val="008F7741"/>
    <w:rsid w:val="009017C9"/>
    <w:rsid w:val="009036BA"/>
    <w:rsid w:val="0090449A"/>
    <w:rsid w:val="009056AD"/>
    <w:rsid w:val="0090592D"/>
    <w:rsid w:val="009103EC"/>
    <w:rsid w:val="009123B5"/>
    <w:rsid w:val="00912D97"/>
    <w:rsid w:val="00913427"/>
    <w:rsid w:val="00914E83"/>
    <w:rsid w:val="0092028B"/>
    <w:rsid w:val="00920B77"/>
    <w:rsid w:val="00921D19"/>
    <w:rsid w:val="009227F9"/>
    <w:rsid w:val="00924766"/>
    <w:rsid w:val="00925236"/>
    <w:rsid w:val="009259B8"/>
    <w:rsid w:val="0092633A"/>
    <w:rsid w:val="009270E3"/>
    <w:rsid w:val="00927491"/>
    <w:rsid w:val="00930E00"/>
    <w:rsid w:val="009317D1"/>
    <w:rsid w:val="009338EA"/>
    <w:rsid w:val="00935C26"/>
    <w:rsid w:val="009366A8"/>
    <w:rsid w:val="00936EB1"/>
    <w:rsid w:val="00937BC3"/>
    <w:rsid w:val="00940667"/>
    <w:rsid w:val="0094145E"/>
    <w:rsid w:val="00942487"/>
    <w:rsid w:val="0094433F"/>
    <w:rsid w:val="00946483"/>
    <w:rsid w:val="00946D94"/>
    <w:rsid w:val="009473DE"/>
    <w:rsid w:val="00947405"/>
    <w:rsid w:val="0095184B"/>
    <w:rsid w:val="00952822"/>
    <w:rsid w:val="00953A42"/>
    <w:rsid w:val="00954195"/>
    <w:rsid w:val="00955E13"/>
    <w:rsid w:val="00960391"/>
    <w:rsid w:val="00963773"/>
    <w:rsid w:val="00966F27"/>
    <w:rsid w:val="00967D5D"/>
    <w:rsid w:val="00972489"/>
    <w:rsid w:val="009747E3"/>
    <w:rsid w:val="009761ED"/>
    <w:rsid w:val="00977482"/>
    <w:rsid w:val="009807E1"/>
    <w:rsid w:val="00980FD5"/>
    <w:rsid w:val="00986CEB"/>
    <w:rsid w:val="009873F8"/>
    <w:rsid w:val="0098743E"/>
    <w:rsid w:val="00987712"/>
    <w:rsid w:val="00990F85"/>
    <w:rsid w:val="00991C0E"/>
    <w:rsid w:val="00991CE4"/>
    <w:rsid w:val="009931E6"/>
    <w:rsid w:val="0099558A"/>
    <w:rsid w:val="0099581C"/>
    <w:rsid w:val="00995ABB"/>
    <w:rsid w:val="00995BE4"/>
    <w:rsid w:val="00997209"/>
    <w:rsid w:val="0099766B"/>
    <w:rsid w:val="009A04B1"/>
    <w:rsid w:val="009A11D6"/>
    <w:rsid w:val="009A181C"/>
    <w:rsid w:val="009A23A1"/>
    <w:rsid w:val="009A2E92"/>
    <w:rsid w:val="009A4313"/>
    <w:rsid w:val="009A7B4B"/>
    <w:rsid w:val="009B1699"/>
    <w:rsid w:val="009B2845"/>
    <w:rsid w:val="009B353A"/>
    <w:rsid w:val="009B383A"/>
    <w:rsid w:val="009B40D4"/>
    <w:rsid w:val="009B435C"/>
    <w:rsid w:val="009B46F0"/>
    <w:rsid w:val="009C16F7"/>
    <w:rsid w:val="009C2211"/>
    <w:rsid w:val="009C25AD"/>
    <w:rsid w:val="009C2B40"/>
    <w:rsid w:val="009C3116"/>
    <w:rsid w:val="009C4588"/>
    <w:rsid w:val="009C4D14"/>
    <w:rsid w:val="009C5AB6"/>
    <w:rsid w:val="009C7086"/>
    <w:rsid w:val="009C7ACF"/>
    <w:rsid w:val="009C7D5D"/>
    <w:rsid w:val="009D00A4"/>
    <w:rsid w:val="009D049C"/>
    <w:rsid w:val="009D3DFE"/>
    <w:rsid w:val="009D731D"/>
    <w:rsid w:val="009D743F"/>
    <w:rsid w:val="009E1AE3"/>
    <w:rsid w:val="009E394A"/>
    <w:rsid w:val="009E4776"/>
    <w:rsid w:val="009E5981"/>
    <w:rsid w:val="009E6D76"/>
    <w:rsid w:val="009E7014"/>
    <w:rsid w:val="009E73A2"/>
    <w:rsid w:val="009F12D0"/>
    <w:rsid w:val="009F4B1D"/>
    <w:rsid w:val="009F5732"/>
    <w:rsid w:val="009F742E"/>
    <w:rsid w:val="00A002A6"/>
    <w:rsid w:val="00A043F4"/>
    <w:rsid w:val="00A04E8F"/>
    <w:rsid w:val="00A10C4F"/>
    <w:rsid w:val="00A11B4C"/>
    <w:rsid w:val="00A123E0"/>
    <w:rsid w:val="00A127BC"/>
    <w:rsid w:val="00A12978"/>
    <w:rsid w:val="00A1315C"/>
    <w:rsid w:val="00A14E8F"/>
    <w:rsid w:val="00A16A03"/>
    <w:rsid w:val="00A16B86"/>
    <w:rsid w:val="00A16C3B"/>
    <w:rsid w:val="00A2054C"/>
    <w:rsid w:val="00A20D3A"/>
    <w:rsid w:val="00A22B27"/>
    <w:rsid w:val="00A2339C"/>
    <w:rsid w:val="00A24272"/>
    <w:rsid w:val="00A26F5C"/>
    <w:rsid w:val="00A271EA"/>
    <w:rsid w:val="00A27FB4"/>
    <w:rsid w:val="00A309D9"/>
    <w:rsid w:val="00A31E9E"/>
    <w:rsid w:val="00A3222D"/>
    <w:rsid w:val="00A33252"/>
    <w:rsid w:val="00A33DBD"/>
    <w:rsid w:val="00A35544"/>
    <w:rsid w:val="00A35AC3"/>
    <w:rsid w:val="00A36567"/>
    <w:rsid w:val="00A36C1C"/>
    <w:rsid w:val="00A37444"/>
    <w:rsid w:val="00A4081F"/>
    <w:rsid w:val="00A4086C"/>
    <w:rsid w:val="00A40CE2"/>
    <w:rsid w:val="00A41D1A"/>
    <w:rsid w:val="00A443DD"/>
    <w:rsid w:val="00A51871"/>
    <w:rsid w:val="00A51C4C"/>
    <w:rsid w:val="00A52000"/>
    <w:rsid w:val="00A527F0"/>
    <w:rsid w:val="00A56313"/>
    <w:rsid w:val="00A56E6B"/>
    <w:rsid w:val="00A57CFC"/>
    <w:rsid w:val="00A627E5"/>
    <w:rsid w:val="00A62AB2"/>
    <w:rsid w:val="00A62B88"/>
    <w:rsid w:val="00A62BD8"/>
    <w:rsid w:val="00A63534"/>
    <w:rsid w:val="00A635B0"/>
    <w:rsid w:val="00A63720"/>
    <w:rsid w:val="00A66542"/>
    <w:rsid w:val="00A666C9"/>
    <w:rsid w:val="00A75CC3"/>
    <w:rsid w:val="00A75E8D"/>
    <w:rsid w:val="00A76099"/>
    <w:rsid w:val="00A7618C"/>
    <w:rsid w:val="00A76892"/>
    <w:rsid w:val="00A77463"/>
    <w:rsid w:val="00A83275"/>
    <w:rsid w:val="00A83ADF"/>
    <w:rsid w:val="00A84BB1"/>
    <w:rsid w:val="00A859A2"/>
    <w:rsid w:val="00A86B78"/>
    <w:rsid w:val="00A92556"/>
    <w:rsid w:val="00A93788"/>
    <w:rsid w:val="00A93AF3"/>
    <w:rsid w:val="00A95786"/>
    <w:rsid w:val="00A97513"/>
    <w:rsid w:val="00AA0A55"/>
    <w:rsid w:val="00AA178B"/>
    <w:rsid w:val="00AA1EE4"/>
    <w:rsid w:val="00AA2936"/>
    <w:rsid w:val="00AA663F"/>
    <w:rsid w:val="00AA7A88"/>
    <w:rsid w:val="00AA7B7C"/>
    <w:rsid w:val="00AB38B8"/>
    <w:rsid w:val="00AB416E"/>
    <w:rsid w:val="00AB485C"/>
    <w:rsid w:val="00AB6045"/>
    <w:rsid w:val="00AB6EC4"/>
    <w:rsid w:val="00AB700F"/>
    <w:rsid w:val="00AC2C95"/>
    <w:rsid w:val="00AC3531"/>
    <w:rsid w:val="00AC4AF2"/>
    <w:rsid w:val="00AC5398"/>
    <w:rsid w:val="00AC7E8B"/>
    <w:rsid w:val="00AD00E6"/>
    <w:rsid w:val="00AD08A7"/>
    <w:rsid w:val="00AD2EED"/>
    <w:rsid w:val="00AD30DB"/>
    <w:rsid w:val="00AD3428"/>
    <w:rsid w:val="00AD43E7"/>
    <w:rsid w:val="00AD441E"/>
    <w:rsid w:val="00AD5D1F"/>
    <w:rsid w:val="00AD5E33"/>
    <w:rsid w:val="00AD6691"/>
    <w:rsid w:val="00AD68FA"/>
    <w:rsid w:val="00AD6F31"/>
    <w:rsid w:val="00AD7D10"/>
    <w:rsid w:val="00AE111B"/>
    <w:rsid w:val="00AE1648"/>
    <w:rsid w:val="00AE19C4"/>
    <w:rsid w:val="00AE3B89"/>
    <w:rsid w:val="00AE48A6"/>
    <w:rsid w:val="00AE4C58"/>
    <w:rsid w:val="00AE4EA7"/>
    <w:rsid w:val="00AE4F9C"/>
    <w:rsid w:val="00AE593B"/>
    <w:rsid w:val="00AE5D48"/>
    <w:rsid w:val="00AE77BA"/>
    <w:rsid w:val="00AF01A1"/>
    <w:rsid w:val="00AF1D36"/>
    <w:rsid w:val="00AF1DD0"/>
    <w:rsid w:val="00AF6511"/>
    <w:rsid w:val="00AF7097"/>
    <w:rsid w:val="00B00F3A"/>
    <w:rsid w:val="00B022A1"/>
    <w:rsid w:val="00B037C9"/>
    <w:rsid w:val="00B04078"/>
    <w:rsid w:val="00B0429D"/>
    <w:rsid w:val="00B07A27"/>
    <w:rsid w:val="00B104C5"/>
    <w:rsid w:val="00B105B9"/>
    <w:rsid w:val="00B1228C"/>
    <w:rsid w:val="00B12514"/>
    <w:rsid w:val="00B15553"/>
    <w:rsid w:val="00B1620D"/>
    <w:rsid w:val="00B16BB6"/>
    <w:rsid w:val="00B16F3B"/>
    <w:rsid w:val="00B17DDF"/>
    <w:rsid w:val="00B20FA5"/>
    <w:rsid w:val="00B23CAE"/>
    <w:rsid w:val="00B23D01"/>
    <w:rsid w:val="00B24968"/>
    <w:rsid w:val="00B2531D"/>
    <w:rsid w:val="00B267BB"/>
    <w:rsid w:val="00B327B1"/>
    <w:rsid w:val="00B41065"/>
    <w:rsid w:val="00B414FC"/>
    <w:rsid w:val="00B416BE"/>
    <w:rsid w:val="00B42238"/>
    <w:rsid w:val="00B4489D"/>
    <w:rsid w:val="00B44E79"/>
    <w:rsid w:val="00B46131"/>
    <w:rsid w:val="00B50860"/>
    <w:rsid w:val="00B512AD"/>
    <w:rsid w:val="00B5140E"/>
    <w:rsid w:val="00B5265B"/>
    <w:rsid w:val="00B5363A"/>
    <w:rsid w:val="00B57765"/>
    <w:rsid w:val="00B57908"/>
    <w:rsid w:val="00B603B9"/>
    <w:rsid w:val="00B623C1"/>
    <w:rsid w:val="00B626E5"/>
    <w:rsid w:val="00B62767"/>
    <w:rsid w:val="00B62B8C"/>
    <w:rsid w:val="00B644AE"/>
    <w:rsid w:val="00B66516"/>
    <w:rsid w:val="00B70FFF"/>
    <w:rsid w:val="00B721BE"/>
    <w:rsid w:val="00B72BE8"/>
    <w:rsid w:val="00B74222"/>
    <w:rsid w:val="00B74DE6"/>
    <w:rsid w:val="00B75401"/>
    <w:rsid w:val="00B7548A"/>
    <w:rsid w:val="00B75664"/>
    <w:rsid w:val="00B76161"/>
    <w:rsid w:val="00B80FA2"/>
    <w:rsid w:val="00B8169E"/>
    <w:rsid w:val="00B81F39"/>
    <w:rsid w:val="00B82B14"/>
    <w:rsid w:val="00B82C83"/>
    <w:rsid w:val="00B83B55"/>
    <w:rsid w:val="00B85020"/>
    <w:rsid w:val="00B8763D"/>
    <w:rsid w:val="00B904F9"/>
    <w:rsid w:val="00B9077F"/>
    <w:rsid w:val="00B90BCD"/>
    <w:rsid w:val="00B91F14"/>
    <w:rsid w:val="00B95A35"/>
    <w:rsid w:val="00B968C8"/>
    <w:rsid w:val="00B97D32"/>
    <w:rsid w:val="00BA1D9B"/>
    <w:rsid w:val="00BA30F8"/>
    <w:rsid w:val="00BA37B5"/>
    <w:rsid w:val="00BA3A2F"/>
    <w:rsid w:val="00BA5340"/>
    <w:rsid w:val="00BA67A2"/>
    <w:rsid w:val="00BA69AE"/>
    <w:rsid w:val="00BA73BC"/>
    <w:rsid w:val="00BB0657"/>
    <w:rsid w:val="00BB06EF"/>
    <w:rsid w:val="00BB0BAC"/>
    <w:rsid w:val="00BB0EDB"/>
    <w:rsid w:val="00BB1E4A"/>
    <w:rsid w:val="00BB1F96"/>
    <w:rsid w:val="00BB4E4B"/>
    <w:rsid w:val="00BB57BE"/>
    <w:rsid w:val="00BB5864"/>
    <w:rsid w:val="00BB7269"/>
    <w:rsid w:val="00BC53F0"/>
    <w:rsid w:val="00BC66A8"/>
    <w:rsid w:val="00BC6EB3"/>
    <w:rsid w:val="00BD0C9C"/>
    <w:rsid w:val="00BD10E3"/>
    <w:rsid w:val="00BD1E11"/>
    <w:rsid w:val="00BD3276"/>
    <w:rsid w:val="00BD35CF"/>
    <w:rsid w:val="00BD4A79"/>
    <w:rsid w:val="00BD4BB5"/>
    <w:rsid w:val="00BD5242"/>
    <w:rsid w:val="00BD6B18"/>
    <w:rsid w:val="00BE18CE"/>
    <w:rsid w:val="00BE5722"/>
    <w:rsid w:val="00BE75E7"/>
    <w:rsid w:val="00BF1D3E"/>
    <w:rsid w:val="00BF2AD0"/>
    <w:rsid w:val="00BF4DB2"/>
    <w:rsid w:val="00C014D4"/>
    <w:rsid w:val="00C01AB3"/>
    <w:rsid w:val="00C01B07"/>
    <w:rsid w:val="00C02158"/>
    <w:rsid w:val="00C0631B"/>
    <w:rsid w:val="00C10B7F"/>
    <w:rsid w:val="00C11408"/>
    <w:rsid w:val="00C138DF"/>
    <w:rsid w:val="00C150F1"/>
    <w:rsid w:val="00C16EF3"/>
    <w:rsid w:val="00C21A1D"/>
    <w:rsid w:val="00C23A05"/>
    <w:rsid w:val="00C23B2A"/>
    <w:rsid w:val="00C2534B"/>
    <w:rsid w:val="00C25EFE"/>
    <w:rsid w:val="00C27346"/>
    <w:rsid w:val="00C305F5"/>
    <w:rsid w:val="00C309BE"/>
    <w:rsid w:val="00C34206"/>
    <w:rsid w:val="00C345A7"/>
    <w:rsid w:val="00C351ED"/>
    <w:rsid w:val="00C35825"/>
    <w:rsid w:val="00C3654D"/>
    <w:rsid w:val="00C36A80"/>
    <w:rsid w:val="00C414FF"/>
    <w:rsid w:val="00C41C45"/>
    <w:rsid w:val="00C43F27"/>
    <w:rsid w:val="00C44088"/>
    <w:rsid w:val="00C46567"/>
    <w:rsid w:val="00C46698"/>
    <w:rsid w:val="00C47057"/>
    <w:rsid w:val="00C474E2"/>
    <w:rsid w:val="00C529DD"/>
    <w:rsid w:val="00C53ED0"/>
    <w:rsid w:val="00C54AE7"/>
    <w:rsid w:val="00C54C6F"/>
    <w:rsid w:val="00C56A8C"/>
    <w:rsid w:val="00C57BBB"/>
    <w:rsid w:val="00C618B0"/>
    <w:rsid w:val="00C6193E"/>
    <w:rsid w:val="00C645FB"/>
    <w:rsid w:val="00C647FF"/>
    <w:rsid w:val="00C64C41"/>
    <w:rsid w:val="00C65ED3"/>
    <w:rsid w:val="00C66D28"/>
    <w:rsid w:val="00C70B02"/>
    <w:rsid w:val="00C70E5E"/>
    <w:rsid w:val="00C7193A"/>
    <w:rsid w:val="00C72482"/>
    <w:rsid w:val="00C7399A"/>
    <w:rsid w:val="00C74D31"/>
    <w:rsid w:val="00C77CC8"/>
    <w:rsid w:val="00C77DA9"/>
    <w:rsid w:val="00C8100D"/>
    <w:rsid w:val="00C8139B"/>
    <w:rsid w:val="00C817AE"/>
    <w:rsid w:val="00C81835"/>
    <w:rsid w:val="00C83013"/>
    <w:rsid w:val="00C836C6"/>
    <w:rsid w:val="00C85A06"/>
    <w:rsid w:val="00C9106F"/>
    <w:rsid w:val="00C91A87"/>
    <w:rsid w:val="00C91C05"/>
    <w:rsid w:val="00CA1A8E"/>
    <w:rsid w:val="00CA367C"/>
    <w:rsid w:val="00CA5555"/>
    <w:rsid w:val="00CA6AAF"/>
    <w:rsid w:val="00CB0233"/>
    <w:rsid w:val="00CB1A41"/>
    <w:rsid w:val="00CB20B9"/>
    <w:rsid w:val="00CB258A"/>
    <w:rsid w:val="00CB593C"/>
    <w:rsid w:val="00CB5A2A"/>
    <w:rsid w:val="00CB6D0A"/>
    <w:rsid w:val="00CB7502"/>
    <w:rsid w:val="00CB7C7F"/>
    <w:rsid w:val="00CC0896"/>
    <w:rsid w:val="00CC1823"/>
    <w:rsid w:val="00CC30F7"/>
    <w:rsid w:val="00CC32F5"/>
    <w:rsid w:val="00CC3D68"/>
    <w:rsid w:val="00CC3F23"/>
    <w:rsid w:val="00CC478A"/>
    <w:rsid w:val="00CC5095"/>
    <w:rsid w:val="00CD0059"/>
    <w:rsid w:val="00CD2492"/>
    <w:rsid w:val="00CD46BD"/>
    <w:rsid w:val="00CD6BBE"/>
    <w:rsid w:val="00CD6E1D"/>
    <w:rsid w:val="00CD75D8"/>
    <w:rsid w:val="00CD79D0"/>
    <w:rsid w:val="00CE09D8"/>
    <w:rsid w:val="00CE100A"/>
    <w:rsid w:val="00CE1516"/>
    <w:rsid w:val="00CE228A"/>
    <w:rsid w:val="00CE2E39"/>
    <w:rsid w:val="00CE2F60"/>
    <w:rsid w:val="00CE5921"/>
    <w:rsid w:val="00CE5E11"/>
    <w:rsid w:val="00CE7953"/>
    <w:rsid w:val="00CF5AD0"/>
    <w:rsid w:val="00CF62D6"/>
    <w:rsid w:val="00D0077D"/>
    <w:rsid w:val="00D00D31"/>
    <w:rsid w:val="00D01BFD"/>
    <w:rsid w:val="00D022A3"/>
    <w:rsid w:val="00D03804"/>
    <w:rsid w:val="00D071B4"/>
    <w:rsid w:val="00D13B15"/>
    <w:rsid w:val="00D13D6F"/>
    <w:rsid w:val="00D143DB"/>
    <w:rsid w:val="00D20758"/>
    <w:rsid w:val="00D21621"/>
    <w:rsid w:val="00D22E45"/>
    <w:rsid w:val="00D22FCA"/>
    <w:rsid w:val="00D23749"/>
    <w:rsid w:val="00D237E3"/>
    <w:rsid w:val="00D261D4"/>
    <w:rsid w:val="00D3311F"/>
    <w:rsid w:val="00D345E3"/>
    <w:rsid w:val="00D36050"/>
    <w:rsid w:val="00D374B9"/>
    <w:rsid w:val="00D42AC5"/>
    <w:rsid w:val="00D42DFD"/>
    <w:rsid w:val="00D45097"/>
    <w:rsid w:val="00D4538C"/>
    <w:rsid w:val="00D47C38"/>
    <w:rsid w:val="00D514E8"/>
    <w:rsid w:val="00D5278A"/>
    <w:rsid w:val="00D52879"/>
    <w:rsid w:val="00D529FD"/>
    <w:rsid w:val="00D532A9"/>
    <w:rsid w:val="00D54AF1"/>
    <w:rsid w:val="00D55D09"/>
    <w:rsid w:val="00D55F71"/>
    <w:rsid w:val="00D56023"/>
    <w:rsid w:val="00D569EC"/>
    <w:rsid w:val="00D56DAE"/>
    <w:rsid w:val="00D602D4"/>
    <w:rsid w:val="00D61AB2"/>
    <w:rsid w:val="00D62A7D"/>
    <w:rsid w:val="00D62D7B"/>
    <w:rsid w:val="00D63F0B"/>
    <w:rsid w:val="00D646B2"/>
    <w:rsid w:val="00D65A0E"/>
    <w:rsid w:val="00D65EC8"/>
    <w:rsid w:val="00D6645A"/>
    <w:rsid w:val="00D707B0"/>
    <w:rsid w:val="00D70E2C"/>
    <w:rsid w:val="00D71FCC"/>
    <w:rsid w:val="00D72452"/>
    <w:rsid w:val="00D72539"/>
    <w:rsid w:val="00D727C6"/>
    <w:rsid w:val="00D76115"/>
    <w:rsid w:val="00D77951"/>
    <w:rsid w:val="00D81F38"/>
    <w:rsid w:val="00D825A9"/>
    <w:rsid w:val="00D82E75"/>
    <w:rsid w:val="00D83A9E"/>
    <w:rsid w:val="00D872FC"/>
    <w:rsid w:val="00D87D37"/>
    <w:rsid w:val="00D87F45"/>
    <w:rsid w:val="00D90CD1"/>
    <w:rsid w:val="00D9113C"/>
    <w:rsid w:val="00D931E6"/>
    <w:rsid w:val="00D95C38"/>
    <w:rsid w:val="00D96903"/>
    <w:rsid w:val="00DA0DF7"/>
    <w:rsid w:val="00DA1AD6"/>
    <w:rsid w:val="00DA4958"/>
    <w:rsid w:val="00DA7D6A"/>
    <w:rsid w:val="00DB10A0"/>
    <w:rsid w:val="00DB179D"/>
    <w:rsid w:val="00DB1E28"/>
    <w:rsid w:val="00DB352D"/>
    <w:rsid w:val="00DB3BA0"/>
    <w:rsid w:val="00DB425B"/>
    <w:rsid w:val="00DB58AF"/>
    <w:rsid w:val="00DB6037"/>
    <w:rsid w:val="00DB66E3"/>
    <w:rsid w:val="00DB7567"/>
    <w:rsid w:val="00DB79D3"/>
    <w:rsid w:val="00DC05A4"/>
    <w:rsid w:val="00DC08F9"/>
    <w:rsid w:val="00DC2477"/>
    <w:rsid w:val="00DC24DE"/>
    <w:rsid w:val="00DC2BA3"/>
    <w:rsid w:val="00DC5097"/>
    <w:rsid w:val="00DD00B6"/>
    <w:rsid w:val="00DD0EFA"/>
    <w:rsid w:val="00DD2099"/>
    <w:rsid w:val="00DD4E32"/>
    <w:rsid w:val="00DD4E9B"/>
    <w:rsid w:val="00DD6935"/>
    <w:rsid w:val="00DE077D"/>
    <w:rsid w:val="00DE47E1"/>
    <w:rsid w:val="00DE5145"/>
    <w:rsid w:val="00DF0218"/>
    <w:rsid w:val="00DF13E2"/>
    <w:rsid w:val="00DF1F76"/>
    <w:rsid w:val="00DF2488"/>
    <w:rsid w:val="00DF2DED"/>
    <w:rsid w:val="00DF580A"/>
    <w:rsid w:val="00DF7996"/>
    <w:rsid w:val="00E005A7"/>
    <w:rsid w:val="00E00FD8"/>
    <w:rsid w:val="00E01873"/>
    <w:rsid w:val="00E061B5"/>
    <w:rsid w:val="00E06844"/>
    <w:rsid w:val="00E07527"/>
    <w:rsid w:val="00E07D48"/>
    <w:rsid w:val="00E10A9C"/>
    <w:rsid w:val="00E11106"/>
    <w:rsid w:val="00E11227"/>
    <w:rsid w:val="00E11871"/>
    <w:rsid w:val="00E11DF1"/>
    <w:rsid w:val="00E12B39"/>
    <w:rsid w:val="00E15A54"/>
    <w:rsid w:val="00E15E87"/>
    <w:rsid w:val="00E17FCF"/>
    <w:rsid w:val="00E20FCA"/>
    <w:rsid w:val="00E21275"/>
    <w:rsid w:val="00E21FB8"/>
    <w:rsid w:val="00E2360D"/>
    <w:rsid w:val="00E26037"/>
    <w:rsid w:val="00E3183B"/>
    <w:rsid w:val="00E31E93"/>
    <w:rsid w:val="00E3214D"/>
    <w:rsid w:val="00E32D27"/>
    <w:rsid w:val="00E34AE3"/>
    <w:rsid w:val="00E36D78"/>
    <w:rsid w:val="00E371C2"/>
    <w:rsid w:val="00E37954"/>
    <w:rsid w:val="00E37A37"/>
    <w:rsid w:val="00E405AE"/>
    <w:rsid w:val="00E40D99"/>
    <w:rsid w:val="00E417F7"/>
    <w:rsid w:val="00E41C43"/>
    <w:rsid w:val="00E432F6"/>
    <w:rsid w:val="00E46C45"/>
    <w:rsid w:val="00E52FB7"/>
    <w:rsid w:val="00E55A8D"/>
    <w:rsid w:val="00E55DC6"/>
    <w:rsid w:val="00E55F1C"/>
    <w:rsid w:val="00E63829"/>
    <w:rsid w:val="00E63E50"/>
    <w:rsid w:val="00E64E86"/>
    <w:rsid w:val="00E6517F"/>
    <w:rsid w:val="00E65CC0"/>
    <w:rsid w:val="00E666DA"/>
    <w:rsid w:val="00E70223"/>
    <w:rsid w:val="00E70309"/>
    <w:rsid w:val="00E70CF0"/>
    <w:rsid w:val="00E70DE3"/>
    <w:rsid w:val="00E7146C"/>
    <w:rsid w:val="00E71746"/>
    <w:rsid w:val="00E71BA3"/>
    <w:rsid w:val="00E7324F"/>
    <w:rsid w:val="00E73C6C"/>
    <w:rsid w:val="00E73E5C"/>
    <w:rsid w:val="00E74441"/>
    <w:rsid w:val="00E74BF0"/>
    <w:rsid w:val="00E7547A"/>
    <w:rsid w:val="00E75F7A"/>
    <w:rsid w:val="00E800DA"/>
    <w:rsid w:val="00E837DB"/>
    <w:rsid w:val="00E8422B"/>
    <w:rsid w:val="00E8672A"/>
    <w:rsid w:val="00E87581"/>
    <w:rsid w:val="00E87ABF"/>
    <w:rsid w:val="00E902A1"/>
    <w:rsid w:val="00E90743"/>
    <w:rsid w:val="00E922C1"/>
    <w:rsid w:val="00E926AB"/>
    <w:rsid w:val="00E93252"/>
    <w:rsid w:val="00E93E38"/>
    <w:rsid w:val="00E948C9"/>
    <w:rsid w:val="00E96F0F"/>
    <w:rsid w:val="00E97812"/>
    <w:rsid w:val="00E97EF3"/>
    <w:rsid w:val="00EA2500"/>
    <w:rsid w:val="00EA4D6D"/>
    <w:rsid w:val="00EA6E48"/>
    <w:rsid w:val="00EA73A1"/>
    <w:rsid w:val="00EA79D2"/>
    <w:rsid w:val="00EB096C"/>
    <w:rsid w:val="00EB1CDB"/>
    <w:rsid w:val="00EB268F"/>
    <w:rsid w:val="00EB3B30"/>
    <w:rsid w:val="00EB587B"/>
    <w:rsid w:val="00EB7061"/>
    <w:rsid w:val="00EC1330"/>
    <w:rsid w:val="00EC19A5"/>
    <w:rsid w:val="00EC5821"/>
    <w:rsid w:val="00ED0740"/>
    <w:rsid w:val="00ED3D45"/>
    <w:rsid w:val="00ED4653"/>
    <w:rsid w:val="00ED498B"/>
    <w:rsid w:val="00ED4E57"/>
    <w:rsid w:val="00ED5AE8"/>
    <w:rsid w:val="00EE07CA"/>
    <w:rsid w:val="00EE1B71"/>
    <w:rsid w:val="00EE51A4"/>
    <w:rsid w:val="00EE57F5"/>
    <w:rsid w:val="00EE5C27"/>
    <w:rsid w:val="00EE6518"/>
    <w:rsid w:val="00EE7770"/>
    <w:rsid w:val="00EF10DD"/>
    <w:rsid w:val="00EF172A"/>
    <w:rsid w:val="00EF2765"/>
    <w:rsid w:val="00F02955"/>
    <w:rsid w:val="00F04D2B"/>
    <w:rsid w:val="00F04E68"/>
    <w:rsid w:val="00F070B8"/>
    <w:rsid w:val="00F07147"/>
    <w:rsid w:val="00F071B9"/>
    <w:rsid w:val="00F0749F"/>
    <w:rsid w:val="00F10054"/>
    <w:rsid w:val="00F1048E"/>
    <w:rsid w:val="00F12629"/>
    <w:rsid w:val="00F12884"/>
    <w:rsid w:val="00F12E6A"/>
    <w:rsid w:val="00F13991"/>
    <w:rsid w:val="00F162D1"/>
    <w:rsid w:val="00F16C78"/>
    <w:rsid w:val="00F17260"/>
    <w:rsid w:val="00F17A91"/>
    <w:rsid w:val="00F201AE"/>
    <w:rsid w:val="00F208DA"/>
    <w:rsid w:val="00F20BA5"/>
    <w:rsid w:val="00F20E95"/>
    <w:rsid w:val="00F2167F"/>
    <w:rsid w:val="00F22BF5"/>
    <w:rsid w:val="00F238C5"/>
    <w:rsid w:val="00F25F6A"/>
    <w:rsid w:val="00F26420"/>
    <w:rsid w:val="00F267F6"/>
    <w:rsid w:val="00F3287B"/>
    <w:rsid w:val="00F32F9E"/>
    <w:rsid w:val="00F34BF7"/>
    <w:rsid w:val="00F351DC"/>
    <w:rsid w:val="00F357E5"/>
    <w:rsid w:val="00F358A3"/>
    <w:rsid w:val="00F41B38"/>
    <w:rsid w:val="00F46925"/>
    <w:rsid w:val="00F46A01"/>
    <w:rsid w:val="00F5077A"/>
    <w:rsid w:val="00F50B89"/>
    <w:rsid w:val="00F5322A"/>
    <w:rsid w:val="00F533BC"/>
    <w:rsid w:val="00F53A69"/>
    <w:rsid w:val="00F54997"/>
    <w:rsid w:val="00F54A07"/>
    <w:rsid w:val="00F5566B"/>
    <w:rsid w:val="00F60B38"/>
    <w:rsid w:val="00F638E4"/>
    <w:rsid w:val="00F63EFB"/>
    <w:rsid w:val="00F6466E"/>
    <w:rsid w:val="00F66322"/>
    <w:rsid w:val="00F70EA0"/>
    <w:rsid w:val="00F7505A"/>
    <w:rsid w:val="00F75B68"/>
    <w:rsid w:val="00F76F82"/>
    <w:rsid w:val="00F80151"/>
    <w:rsid w:val="00F80C45"/>
    <w:rsid w:val="00F81118"/>
    <w:rsid w:val="00F81D43"/>
    <w:rsid w:val="00F83909"/>
    <w:rsid w:val="00F83EAE"/>
    <w:rsid w:val="00F84AE3"/>
    <w:rsid w:val="00F85B3D"/>
    <w:rsid w:val="00F9156F"/>
    <w:rsid w:val="00F93080"/>
    <w:rsid w:val="00F9322C"/>
    <w:rsid w:val="00F96761"/>
    <w:rsid w:val="00F97CF9"/>
    <w:rsid w:val="00FA1147"/>
    <w:rsid w:val="00FA189F"/>
    <w:rsid w:val="00FA1A16"/>
    <w:rsid w:val="00FA1AD8"/>
    <w:rsid w:val="00FA1D4A"/>
    <w:rsid w:val="00FA475F"/>
    <w:rsid w:val="00FA4F80"/>
    <w:rsid w:val="00FA7A1B"/>
    <w:rsid w:val="00FB0ECB"/>
    <w:rsid w:val="00FB1156"/>
    <w:rsid w:val="00FB141B"/>
    <w:rsid w:val="00FB1D06"/>
    <w:rsid w:val="00FB2D6C"/>
    <w:rsid w:val="00FB30D8"/>
    <w:rsid w:val="00FB497E"/>
    <w:rsid w:val="00FB5434"/>
    <w:rsid w:val="00FB558D"/>
    <w:rsid w:val="00FB6BD4"/>
    <w:rsid w:val="00FB6F3B"/>
    <w:rsid w:val="00FB75D5"/>
    <w:rsid w:val="00FB7B78"/>
    <w:rsid w:val="00FC089A"/>
    <w:rsid w:val="00FC1D21"/>
    <w:rsid w:val="00FC22BF"/>
    <w:rsid w:val="00FC316B"/>
    <w:rsid w:val="00FC5A7F"/>
    <w:rsid w:val="00FC5D86"/>
    <w:rsid w:val="00FD55DD"/>
    <w:rsid w:val="00FD5F02"/>
    <w:rsid w:val="00FD6714"/>
    <w:rsid w:val="00FD6731"/>
    <w:rsid w:val="00FD74F7"/>
    <w:rsid w:val="00FD7794"/>
    <w:rsid w:val="00FE0317"/>
    <w:rsid w:val="00FE1261"/>
    <w:rsid w:val="00FE174D"/>
    <w:rsid w:val="00FE1A9C"/>
    <w:rsid w:val="00FE22D0"/>
    <w:rsid w:val="00FE78A0"/>
    <w:rsid w:val="00FF084C"/>
    <w:rsid w:val="00FF1961"/>
    <w:rsid w:val="00FF36F6"/>
    <w:rsid w:val="00FF39C5"/>
    <w:rsid w:val="00FF49E2"/>
    <w:rsid w:val="00FF5699"/>
    <w:rsid w:val="00FF63D2"/>
    <w:rsid w:val="01D07DEF"/>
    <w:rsid w:val="024B79FC"/>
    <w:rsid w:val="06AE4355"/>
    <w:rsid w:val="15DC2E2C"/>
    <w:rsid w:val="16318F9C"/>
    <w:rsid w:val="1672340D"/>
    <w:rsid w:val="1ADDBD39"/>
    <w:rsid w:val="1B53A068"/>
    <w:rsid w:val="210AE30B"/>
    <w:rsid w:val="26A2938D"/>
    <w:rsid w:val="2BB5CACE"/>
    <w:rsid w:val="33559F10"/>
    <w:rsid w:val="351F4A1F"/>
    <w:rsid w:val="4F30742C"/>
    <w:rsid w:val="5F30A0FA"/>
    <w:rsid w:val="7550A45C"/>
    <w:rsid w:val="7FDAC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22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85"/>
    <w:pPr>
      <w:spacing w:after="0" w:line="276" w:lineRule="auto"/>
    </w:pPr>
    <w:rPr>
      <w:rFonts w:ascii="Arial" w:hAnsi="Arial" w:cs="Arial"/>
      <w:sz w:val="18"/>
      <w:szCs w:val="18"/>
    </w:rPr>
  </w:style>
  <w:style w:type="paragraph" w:styleId="Heading1">
    <w:name w:val="heading 1"/>
    <w:basedOn w:val="Normal"/>
    <w:next w:val="BodyText"/>
    <w:link w:val="Heading1Char"/>
    <w:uiPriority w:val="2"/>
    <w:qFormat/>
    <w:rsid w:val="00CC0896"/>
    <w:pPr>
      <w:keepNext/>
      <w:pageBreakBefore/>
      <w:numPr>
        <w:numId w:val="1"/>
      </w:numPr>
      <w:spacing w:before="120" w:after="1000"/>
      <w:jc w:val="center"/>
      <w:outlineLvl w:val="0"/>
    </w:pPr>
    <w:rPr>
      <w:caps/>
      <w:color w:val="4472C4" w:themeColor="accent1"/>
      <w:sz w:val="60"/>
      <w:szCs w:val="80"/>
    </w:rPr>
  </w:style>
  <w:style w:type="paragraph" w:styleId="Heading2">
    <w:name w:val="heading 2"/>
    <w:basedOn w:val="Normal"/>
    <w:next w:val="BodyText"/>
    <w:link w:val="Heading2Char"/>
    <w:uiPriority w:val="2"/>
    <w:qFormat/>
    <w:rsid w:val="00287093"/>
    <w:pPr>
      <w:keepNext/>
      <w:pBdr>
        <w:bottom w:val="single" w:sz="4" w:space="1" w:color="4472C4" w:themeColor="accent1"/>
      </w:pBdr>
      <w:spacing w:before="400" w:after="320"/>
      <w:outlineLvl w:val="1"/>
    </w:pPr>
    <w:rPr>
      <w:caps/>
      <w:color w:val="4472C4" w:themeColor="accent1"/>
      <w:sz w:val="28"/>
      <w:szCs w:val="28"/>
    </w:rPr>
  </w:style>
  <w:style w:type="paragraph" w:styleId="Heading3">
    <w:name w:val="heading 3"/>
    <w:basedOn w:val="Normal"/>
    <w:next w:val="BodyText"/>
    <w:link w:val="Heading3Char"/>
    <w:uiPriority w:val="2"/>
    <w:qFormat/>
    <w:rsid w:val="00ED4653"/>
    <w:pPr>
      <w:keepNext/>
      <w:spacing w:before="240" w:after="120"/>
      <w:outlineLvl w:val="2"/>
    </w:pPr>
    <w:rPr>
      <w:rFonts w:ascii="Arial Bold" w:hAnsi="Arial Bold"/>
      <w:b/>
      <w:caps/>
      <w:color w:val="000000" w:themeColor="text1"/>
      <w:sz w:val="22"/>
      <w:szCs w:val="22"/>
    </w:rPr>
  </w:style>
  <w:style w:type="paragraph" w:styleId="Heading4">
    <w:name w:val="heading 4"/>
    <w:basedOn w:val="Normal"/>
    <w:next w:val="BodyText"/>
    <w:link w:val="Heading4Char"/>
    <w:uiPriority w:val="2"/>
    <w:qFormat/>
    <w:rsid w:val="00ED4653"/>
    <w:pPr>
      <w:keepNext/>
      <w:keepLines/>
      <w:spacing w:before="120" w:after="240"/>
      <w:outlineLvl w:val="3"/>
    </w:pPr>
    <w:rPr>
      <w:rFonts w:eastAsiaTheme="majorEastAsia"/>
      <w:i/>
      <w:iCs/>
      <w:color w:val="2F5496" w:themeColor="accent1" w:themeShade="BF"/>
      <w:sz w:val="20"/>
      <w:szCs w:val="20"/>
    </w:rPr>
  </w:style>
  <w:style w:type="paragraph" w:styleId="Heading5">
    <w:name w:val="heading 5"/>
    <w:basedOn w:val="Normal"/>
    <w:next w:val="Normal"/>
    <w:link w:val="Heading5Char"/>
    <w:uiPriority w:val="9"/>
    <w:unhideWhenUsed/>
    <w:rsid w:val="00CC0896"/>
    <w:pPr>
      <w:keepNext/>
      <w:keepLines/>
      <w:numPr>
        <w:ilvl w:val="4"/>
        <w:numId w:val="1"/>
      </w:numPr>
      <w:spacing w:before="120" w:after="240"/>
      <w:outlineLvl w:val="4"/>
    </w:pPr>
    <w:rPr>
      <w:rFonts w:eastAsiaTheme="majorEastAsia"/>
      <w:b/>
      <w:color w:val="1F3864" w:themeColor="accent1" w:themeShade="80"/>
      <w:sz w:val="20"/>
      <w:szCs w:val="20"/>
    </w:rPr>
  </w:style>
  <w:style w:type="paragraph" w:styleId="Heading6">
    <w:name w:val="heading 6"/>
    <w:basedOn w:val="Normal"/>
    <w:next w:val="Normal"/>
    <w:link w:val="Heading6Char"/>
    <w:uiPriority w:val="9"/>
    <w:unhideWhenUsed/>
    <w:rsid w:val="00CC0896"/>
    <w:pPr>
      <w:keepNext/>
      <w:keepLines/>
      <w:numPr>
        <w:ilvl w:val="5"/>
        <w:numId w:val="1"/>
      </w:numPr>
      <w:spacing w:before="40"/>
      <w:outlineLvl w:val="5"/>
    </w:pPr>
    <w:rPr>
      <w:rFonts w:eastAsiaTheme="majorEastAsia"/>
      <w:i/>
      <w:color w:val="4472C4" w:themeColor="accent1"/>
      <w:sz w:val="20"/>
      <w:szCs w:val="20"/>
    </w:rPr>
  </w:style>
  <w:style w:type="paragraph" w:styleId="Heading7">
    <w:name w:val="heading 7"/>
    <w:basedOn w:val="Normal"/>
    <w:next w:val="Normal"/>
    <w:link w:val="Heading7Char"/>
    <w:uiPriority w:val="9"/>
    <w:semiHidden/>
    <w:unhideWhenUsed/>
    <w:rsid w:val="00CC089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08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08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96"/>
    <w:rPr>
      <w:rFonts w:ascii="Tahoma" w:hAnsi="Tahoma" w:cs="Tahoma"/>
      <w:sz w:val="16"/>
      <w:szCs w:val="16"/>
      <w:lang w:val="en-US"/>
    </w:rPr>
  </w:style>
  <w:style w:type="paragraph" w:styleId="BodyText">
    <w:name w:val="Body Text"/>
    <w:basedOn w:val="Normal"/>
    <w:link w:val="BodyTextChar"/>
    <w:qFormat/>
    <w:rsid w:val="00CC0896"/>
    <w:pPr>
      <w:spacing w:before="120" w:after="120"/>
    </w:pPr>
    <w:rPr>
      <w:color w:val="000000" w:themeColor="text1"/>
      <w:sz w:val="20"/>
      <w:szCs w:val="20"/>
    </w:rPr>
  </w:style>
  <w:style w:type="character" w:customStyle="1" w:styleId="BodyTextChar">
    <w:name w:val="Body Text Char"/>
    <w:basedOn w:val="DefaultParagraphFont"/>
    <w:link w:val="BodyText"/>
    <w:rsid w:val="00CC0896"/>
    <w:rPr>
      <w:rFonts w:ascii="Arial" w:hAnsi="Arial" w:cs="Arial"/>
      <w:color w:val="000000" w:themeColor="text1"/>
      <w:sz w:val="20"/>
      <w:szCs w:val="20"/>
      <w:lang w:val="en-US"/>
    </w:rPr>
  </w:style>
  <w:style w:type="paragraph" w:styleId="BodyTextIndent">
    <w:name w:val="Body Text Indent"/>
    <w:basedOn w:val="Normal"/>
    <w:link w:val="BodyTextIndentChar"/>
    <w:qFormat/>
    <w:rsid w:val="00CC0896"/>
    <w:pPr>
      <w:spacing w:before="120" w:after="120"/>
      <w:ind w:left="360"/>
    </w:pPr>
    <w:rPr>
      <w:color w:val="000000" w:themeColor="text1"/>
      <w:sz w:val="20"/>
      <w:szCs w:val="20"/>
    </w:rPr>
  </w:style>
  <w:style w:type="character" w:customStyle="1" w:styleId="BodyTextIndentChar">
    <w:name w:val="Body Text Indent Char"/>
    <w:basedOn w:val="DefaultParagraphFont"/>
    <w:link w:val="BodyTextIndent"/>
    <w:rsid w:val="00CC0896"/>
    <w:rPr>
      <w:rFonts w:ascii="Arial" w:hAnsi="Arial" w:cs="Arial"/>
      <w:color w:val="000000" w:themeColor="text1"/>
      <w:sz w:val="20"/>
      <w:szCs w:val="20"/>
      <w:lang w:val="en-US"/>
    </w:rPr>
  </w:style>
  <w:style w:type="paragraph" w:styleId="Caption">
    <w:name w:val="caption"/>
    <w:basedOn w:val="Normal"/>
    <w:next w:val="Normal"/>
    <w:uiPriority w:val="1"/>
    <w:rsid w:val="00CC0896"/>
    <w:pPr>
      <w:keepNext/>
      <w:tabs>
        <w:tab w:val="left" w:pos="1260"/>
      </w:tabs>
      <w:spacing w:after="200" w:line="240" w:lineRule="auto"/>
    </w:pPr>
    <w:rPr>
      <w:i/>
      <w:iCs/>
      <w:color w:val="44546A" w:themeColor="text2"/>
      <w:sz w:val="20"/>
    </w:rPr>
  </w:style>
  <w:style w:type="character" w:styleId="CommentReference">
    <w:name w:val="annotation reference"/>
    <w:basedOn w:val="DefaultParagraphFont"/>
    <w:uiPriority w:val="99"/>
    <w:semiHidden/>
    <w:unhideWhenUsed/>
    <w:rsid w:val="00CC0896"/>
    <w:rPr>
      <w:sz w:val="16"/>
      <w:szCs w:val="16"/>
    </w:rPr>
  </w:style>
  <w:style w:type="paragraph" w:styleId="CommentText">
    <w:name w:val="annotation text"/>
    <w:basedOn w:val="Normal"/>
    <w:link w:val="CommentTextChar"/>
    <w:uiPriority w:val="99"/>
    <w:unhideWhenUsed/>
    <w:rsid w:val="00CC0896"/>
    <w:pPr>
      <w:spacing w:line="240" w:lineRule="auto"/>
    </w:pPr>
    <w:rPr>
      <w:sz w:val="20"/>
      <w:szCs w:val="20"/>
    </w:rPr>
  </w:style>
  <w:style w:type="character" w:customStyle="1" w:styleId="CommentTextChar">
    <w:name w:val="Comment Text Char"/>
    <w:basedOn w:val="DefaultParagraphFont"/>
    <w:link w:val="CommentText"/>
    <w:uiPriority w:val="99"/>
    <w:rsid w:val="00CC0896"/>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C0896"/>
    <w:rPr>
      <w:b/>
      <w:bCs/>
    </w:rPr>
  </w:style>
  <w:style w:type="character" w:customStyle="1" w:styleId="CommentSubjectChar">
    <w:name w:val="Comment Subject Char"/>
    <w:basedOn w:val="CommentTextChar"/>
    <w:link w:val="CommentSubject"/>
    <w:uiPriority w:val="99"/>
    <w:semiHidden/>
    <w:rsid w:val="00CC0896"/>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CC0896"/>
    <w:pPr>
      <w:pBdr>
        <w:bottom w:val="single" w:sz="4" w:space="5" w:color="E7E6E6" w:themeColor="background2"/>
      </w:pBdr>
      <w:ind w:left="2970" w:right="3060"/>
      <w:jc w:val="center"/>
    </w:pPr>
    <w:rPr>
      <w:color w:val="FFC000" w:themeColor="accent4"/>
      <w:sz w:val="22"/>
      <w:szCs w:val="22"/>
    </w:rPr>
  </w:style>
  <w:style w:type="character" w:customStyle="1" w:styleId="Cover1AboveHeadingChar">
    <w:name w:val="Cover 1 Above Heading Char"/>
    <w:basedOn w:val="DefaultParagraphFont"/>
    <w:link w:val="Cover1AboveHeading"/>
    <w:uiPriority w:val="3"/>
    <w:rsid w:val="00CC0896"/>
    <w:rPr>
      <w:rFonts w:ascii="Arial" w:hAnsi="Arial" w:cs="Arial"/>
      <w:color w:val="FFC000" w:themeColor="accent4"/>
      <w:lang w:val="en-US"/>
    </w:rPr>
  </w:style>
  <w:style w:type="paragraph" w:styleId="Footer">
    <w:name w:val="footer"/>
    <w:basedOn w:val="Normal"/>
    <w:link w:val="FooterChar"/>
    <w:uiPriority w:val="99"/>
    <w:unhideWhenUsed/>
    <w:rsid w:val="00CC0896"/>
    <w:pPr>
      <w:tabs>
        <w:tab w:val="center" w:pos="4680"/>
        <w:tab w:val="right" w:pos="9360"/>
      </w:tabs>
    </w:pPr>
    <w:rPr>
      <w:color w:val="E7E6E6" w:themeColor="background2"/>
    </w:rPr>
  </w:style>
  <w:style w:type="character" w:customStyle="1" w:styleId="FooterChar">
    <w:name w:val="Footer Char"/>
    <w:basedOn w:val="DefaultParagraphFont"/>
    <w:link w:val="Footer"/>
    <w:uiPriority w:val="99"/>
    <w:rsid w:val="00CC0896"/>
    <w:rPr>
      <w:rFonts w:ascii="Arial" w:hAnsi="Arial" w:cs="Arial"/>
      <w:color w:val="E7E6E6" w:themeColor="background2"/>
      <w:sz w:val="18"/>
      <w:szCs w:val="18"/>
      <w:lang w:val="en-US"/>
    </w:rPr>
  </w:style>
  <w:style w:type="paragraph" w:customStyle="1" w:styleId="Cover1FooterText">
    <w:name w:val="Cover 1 Footer Text"/>
    <w:basedOn w:val="Footer"/>
    <w:link w:val="Cover1FooterTextChar"/>
    <w:uiPriority w:val="3"/>
    <w:rsid w:val="00CC0896"/>
    <w:pPr>
      <w:jc w:val="center"/>
    </w:pPr>
    <w:rPr>
      <w:color w:val="FFC000" w:themeColor="accent4"/>
      <w:sz w:val="12"/>
      <w:szCs w:val="12"/>
    </w:rPr>
  </w:style>
  <w:style w:type="character" w:customStyle="1" w:styleId="Cover1FooterTextChar">
    <w:name w:val="Cover 1 Footer Text Char"/>
    <w:basedOn w:val="FooterChar"/>
    <w:link w:val="Cover1FooterText"/>
    <w:uiPriority w:val="3"/>
    <w:rsid w:val="00CC0896"/>
    <w:rPr>
      <w:rFonts w:ascii="Arial" w:hAnsi="Arial" w:cs="Arial"/>
      <w:color w:val="FFC000" w:themeColor="accent4"/>
      <w:sz w:val="12"/>
      <w:szCs w:val="12"/>
      <w:lang w:val="en-US"/>
    </w:rPr>
  </w:style>
  <w:style w:type="paragraph" w:customStyle="1" w:styleId="Cover1Subtitle">
    <w:name w:val="Cover 1 Subtitle"/>
    <w:basedOn w:val="Normal"/>
    <w:link w:val="Cover1SubtitleChar"/>
    <w:uiPriority w:val="3"/>
    <w:rsid w:val="00CC0896"/>
    <w:pPr>
      <w:jc w:val="center"/>
    </w:pPr>
    <w:rPr>
      <w:color w:val="FFC000" w:themeColor="accent4"/>
      <w:sz w:val="16"/>
      <w:szCs w:val="16"/>
    </w:rPr>
  </w:style>
  <w:style w:type="character" w:customStyle="1" w:styleId="Cover1SubtitleChar">
    <w:name w:val="Cover 1 Subtitle Char"/>
    <w:basedOn w:val="DefaultParagraphFont"/>
    <w:link w:val="Cover1Subtitle"/>
    <w:uiPriority w:val="3"/>
    <w:rsid w:val="00CC0896"/>
    <w:rPr>
      <w:rFonts w:ascii="Arial" w:hAnsi="Arial" w:cs="Arial"/>
      <w:color w:val="FFC000" w:themeColor="accent4"/>
      <w:sz w:val="16"/>
      <w:szCs w:val="16"/>
      <w:lang w:val="en-US"/>
    </w:rPr>
  </w:style>
  <w:style w:type="paragraph" w:customStyle="1" w:styleId="Cover1Title">
    <w:name w:val="Cover 1 Title"/>
    <w:basedOn w:val="Normal"/>
    <w:link w:val="Cover1TitleChar"/>
    <w:uiPriority w:val="3"/>
    <w:rsid w:val="00CC0896"/>
    <w:pPr>
      <w:jc w:val="center"/>
    </w:pPr>
    <w:rPr>
      <w:color w:val="FFFFFF" w:themeColor="background1"/>
      <w:sz w:val="50"/>
      <w:szCs w:val="50"/>
    </w:rPr>
  </w:style>
  <w:style w:type="character" w:customStyle="1" w:styleId="Cover1TitleChar">
    <w:name w:val="Cover 1 Title Char"/>
    <w:basedOn w:val="DefaultParagraphFont"/>
    <w:link w:val="Cover1Title"/>
    <w:uiPriority w:val="3"/>
    <w:rsid w:val="00CC0896"/>
    <w:rPr>
      <w:rFonts w:ascii="Arial" w:hAnsi="Arial" w:cs="Arial"/>
      <w:color w:val="FFFFFF" w:themeColor="background1"/>
      <w:sz w:val="50"/>
      <w:szCs w:val="50"/>
      <w:lang w:val="en-US"/>
    </w:rPr>
  </w:style>
  <w:style w:type="paragraph" w:customStyle="1" w:styleId="Cover2Title">
    <w:name w:val="Cover 2 Title"/>
    <w:basedOn w:val="Cover1Title"/>
    <w:link w:val="Cover2TitleChar"/>
    <w:uiPriority w:val="3"/>
    <w:rsid w:val="00CC0896"/>
    <w:rPr>
      <w:color w:val="000000" w:themeColor="text1"/>
      <w:sz w:val="60"/>
      <w:szCs w:val="60"/>
    </w:rPr>
  </w:style>
  <w:style w:type="character" w:customStyle="1" w:styleId="Cover2TitleChar">
    <w:name w:val="Cover 2 Title Char"/>
    <w:basedOn w:val="Cover1TitleChar"/>
    <w:link w:val="Cover2Title"/>
    <w:uiPriority w:val="3"/>
    <w:rsid w:val="00CC0896"/>
    <w:rPr>
      <w:rFonts w:ascii="Arial" w:hAnsi="Arial" w:cs="Arial"/>
      <w:color w:val="000000" w:themeColor="text1"/>
      <w:sz w:val="60"/>
      <w:szCs w:val="60"/>
      <w:lang w:val="en-US"/>
    </w:rPr>
  </w:style>
  <w:style w:type="paragraph" w:customStyle="1" w:styleId="Default">
    <w:name w:val="Default"/>
    <w:uiPriority w:val="99"/>
    <w:rsid w:val="00CC0896"/>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CC0896"/>
    <w:rPr>
      <w:i/>
      <w:iCs/>
    </w:rPr>
  </w:style>
  <w:style w:type="character" w:styleId="FollowedHyperlink">
    <w:name w:val="FollowedHyperlink"/>
    <w:basedOn w:val="DefaultParagraphFont"/>
    <w:uiPriority w:val="99"/>
    <w:rsid w:val="00CC0896"/>
    <w:rPr>
      <w:color w:val="000000" w:themeColor="text1"/>
      <w:u w:val="none"/>
    </w:rPr>
  </w:style>
  <w:style w:type="paragraph" w:customStyle="1" w:styleId="FooterText">
    <w:name w:val="Footer Text"/>
    <w:basedOn w:val="Footer"/>
    <w:link w:val="FooterTextChar"/>
    <w:uiPriority w:val="3"/>
    <w:rsid w:val="00CC0896"/>
    <w:pPr>
      <w:jc w:val="center"/>
    </w:pPr>
    <w:rPr>
      <w:color w:val="FFC000" w:themeColor="accent4"/>
      <w:sz w:val="12"/>
      <w:szCs w:val="12"/>
    </w:rPr>
  </w:style>
  <w:style w:type="character" w:customStyle="1" w:styleId="FooterTextChar">
    <w:name w:val="Footer Text Char"/>
    <w:basedOn w:val="FooterChar"/>
    <w:link w:val="FooterText"/>
    <w:uiPriority w:val="3"/>
    <w:rsid w:val="00CC0896"/>
    <w:rPr>
      <w:rFonts w:ascii="Arial" w:hAnsi="Arial" w:cs="Arial"/>
      <w:color w:val="FFC000" w:themeColor="accent4"/>
      <w:sz w:val="12"/>
      <w:szCs w:val="12"/>
      <w:lang w:val="en-US"/>
    </w:rPr>
  </w:style>
  <w:style w:type="paragraph" w:styleId="FootnoteText">
    <w:name w:val="footnote text"/>
    <w:basedOn w:val="Normal"/>
    <w:link w:val="FootnoteTextChar"/>
    <w:uiPriority w:val="99"/>
    <w:semiHidden/>
    <w:unhideWhenUsed/>
    <w:rsid w:val="00CC0896"/>
    <w:pPr>
      <w:spacing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CC0896"/>
    <w:rPr>
      <w:rFonts w:ascii="Arial" w:hAnsi="Arial" w:cs="Arial"/>
      <w:color w:val="000000" w:themeColor="text1"/>
      <w:sz w:val="20"/>
      <w:szCs w:val="20"/>
      <w:lang w:val="en-US"/>
    </w:rPr>
  </w:style>
  <w:style w:type="paragraph" w:customStyle="1" w:styleId="Footnote">
    <w:name w:val="Footnote"/>
    <w:basedOn w:val="FootnoteText"/>
    <w:link w:val="FootnoteChar"/>
    <w:uiPriority w:val="3"/>
    <w:rsid w:val="00CC0896"/>
    <w:rPr>
      <w:sz w:val="14"/>
      <w:szCs w:val="14"/>
    </w:rPr>
  </w:style>
  <w:style w:type="character" w:customStyle="1" w:styleId="FootnoteChar">
    <w:name w:val="Footnote Char"/>
    <w:basedOn w:val="FootnoteTextChar"/>
    <w:link w:val="Footnote"/>
    <w:uiPriority w:val="3"/>
    <w:rsid w:val="00CC0896"/>
    <w:rPr>
      <w:rFonts w:ascii="Arial" w:hAnsi="Arial" w:cs="Arial"/>
      <w:color w:val="000000" w:themeColor="text1"/>
      <w:sz w:val="14"/>
      <w:szCs w:val="14"/>
      <w:lang w:val="en-US"/>
    </w:rPr>
  </w:style>
  <w:style w:type="character" w:styleId="FootnoteReference">
    <w:name w:val="footnote reference"/>
    <w:basedOn w:val="DefaultParagraphFont"/>
    <w:uiPriority w:val="99"/>
    <w:unhideWhenUsed/>
    <w:rsid w:val="00CC0896"/>
    <w:rPr>
      <w:color w:val="000000" w:themeColor="text1"/>
      <w:vertAlign w:val="superscript"/>
    </w:rPr>
  </w:style>
  <w:style w:type="paragraph" w:styleId="Header">
    <w:name w:val="header"/>
    <w:basedOn w:val="Normal"/>
    <w:link w:val="HeaderChar"/>
    <w:uiPriority w:val="99"/>
    <w:unhideWhenUsed/>
    <w:rsid w:val="00CC0896"/>
    <w:pPr>
      <w:tabs>
        <w:tab w:val="center" w:pos="4680"/>
        <w:tab w:val="right" w:pos="9360"/>
      </w:tabs>
    </w:pPr>
  </w:style>
  <w:style w:type="character" w:customStyle="1" w:styleId="HeaderChar">
    <w:name w:val="Header Char"/>
    <w:basedOn w:val="DefaultParagraphFont"/>
    <w:link w:val="Header"/>
    <w:uiPriority w:val="99"/>
    <w:rsid w:val="00CC0896"/>
    <w:rPr>
      <w:rFonts w:ascii="Arial" w:hAnsi="Arial" w:cs="Arial"/>
      <w:sz w:val="18"/>
      <w:szCs w:val="18"/>
      <w:lang w:val="en-US"/>
    </w:rPr>
  </w:style>
  <w:style w:type="character" w:customStyle="1" w:styleId="Heading1Char">
    <w:name w:val="Heading 1 Char"/>
    <w:basedOn w:val="DefaultParagraphFont"/>
    <w:link w:val="Heading1"/>
    <w:uiPriority w:val="2"/>
    <w:rsid w:val="00CC0896"/>
    <w:rPr>
      <w:rFonts w:ascii="Arial" w:hAnsi="Arial" w:cs="Arial"/>
      <w:caps/>
      <w:color w:val="4472C4" w:themeColor="accent1"/>
      <w:sz w:val="60"/>
      <w:szCs w:val="80"/>
    </w:rPr>
  </w:style>
  <w:style w:type="paragraph" w:customStyle="1" w:styleId="Heading0">
    <w:name w:val="Heading 0"/>
    <w:basedOn w:val="Heading1"/>
    <w:uiPriority w:val="2"/>
    <w:rsid w:val="00CC0896"/>
    <w:pPr>
      <w:numPr>
        <w:numId w:val="0"/>
      </w:numPr>
      <w:spacing w:after="800"/>
    </w:pPr>
    <w:rPr>
      <w:color w:val="FFC000" w:themeColor="accent4"/>
      <w:szCs w:val="60"/>
    </w:rPr>
  </w:style>
  <w:style w:type="character" w:customStyle="1" w:styleId="Heading2Char">
    <w:name w:val="Heading 2 Char"/>
    <w:basedOn w:val="DefaultParagraphFont"/>
    <w:link w:val="Heading2"/>
    <w:uiPriority w:val="2"/>
    <w:rsid w:val="00CC0896"/>
    <w:rPr>
      <w:rFonts w:ascii="Arial" w:hAnsi="Arial" w:cs="Arial"/>
      <w:caps/>
      <w:color w:val="4472C4" w:themeColor="accent1"/>
      <w:sz w:val="28"/>
      <w:szCs w:val="28"/>
      <w:lang w:val="en-US"/>
    </w:rPr>
  </w:style>
  <w:style w:type="character" w:customStyle="1" w:styleId="Heading3Char">
    <w:name w:val="Heading 3 Char"/>
    <w:basedOn w:val="DefaultParagraphFont"/>
    <w:link w:val="Heading3"/>
    <w:uiPriority w:val="2"/>
    <w:rsid w:val="00CC0896"/>
    <w:rPr>
      <w:rFonts w:ascii="Arial Bold" w:hAnsi="Arial Bold" w:cs="Arial"/>
      <w:b/>
      <w:caps/>
      <w:color w:val="000000" w:themeColor="text1"/>
      <w:lang w:val="en-US"/>
    </w:rPr>
  </w:style>
  <w:style w:type="character" w:customStyle="1" w:styleId="Heading4Char">
    <w:name w:val="Heading 4 Char"/>
    <w:basedOn w:val="DefaultParagraphFont"/>
    <w:link w:val="Heading4"/>
    <w:uiPriority w:val="2"/>
    <w:rsid w:val="00CC0896"/>
    <w:rPr>
      <w:rFonts w:ascii="Arial" w:eastAsiaTheme="majorEastAsia" w:hAnsi="Arial" w:cs="Arial"/>
      <w:i/>
      <w:iCs/>
      <w:color w:val="2F5496" w:themeColor="accent1" w:themeShade="BF"/>
      <w:sz w:val="20"/>
      <w:szCs w:val="20"/>
      <w:lang w:val="en-US"/>
    </w:rPr>
  </w:style>
  <w:style w:type="character" w:customStyle="1" w:styleId="Heading5Char">
    <w:name w:val="Heading 5 Char"/>
    <w:basedOn w:val="DefaultParagraphFont"/>
    <w:link w:val="Heading5"/>
    <w:uiPriority w:val="9"/>
    <w:rsid w:val="00CC0896"/>
    <w:rPr>
      <w:rFonts w:ascii="Arial" w:eastAsiaTheme="majorEastAsia" w:hAnsi="Arial" w:cs="Arial"/>
      <w:b/>
      <w:color w:val="1F3864" w:themeColor="accent1" w:themeShade="80"/>
      <w:sz w:val="20"/>
      <w:szCs w:val="20"/>
    </w:rPr>
  </w:style>
  <w:style w:type="character" w:customStyle="1" w:styleId="Heading6Char">
    <w:name w:val="Heading 6 Char"/>
    <w:basedOn w:val="DefaultParagraphFont"/>
    <w:link w:val="Heading6"/>
    <w:uiPriority w:val="9"/>
    <w:rsid w:val="00CC0896"/>
    <w:rPr>
      <w:rFonts w:ascii="Arial" w:eastAsiaTheme="majorEastAsia" w:hAnsi="Arial" w:cs="Arial"/>
      <w:i/>
      <w:color w:val="4472C4" w:themeColor="accent1"/>
      <w:sz w:val="20"/>
      <w:szCs w:val="20"/>
    </w:rPr>
  </w:style>
  <w:style w:type="character" w:customStyle="1" w:styleId="Heading7Char">
    <w:name w:val="Heading 7 Char"/>
    <w:basedOn w:val="DefaultParagraphFont"/>
    <w:link w:val="Heading7"/>
    <w:uiPriority w:val="9"/>
    <w:semiHidden/>
    <w:rsid w:val="00CC0896"/>
    <w:rPr>
      <w:rFonts w:asciiTheme="majorHAnsi" w:eastAsiaTheme="majorEastAsia" w:hAnsiTheme="majorHAnsi" w:cstheme="majorBidi"/>
      <w:i/>
      <w:iCs/>
      <w:color w:val="1F3763" w:themeColor="accent1" w:themeShade="7F"/>
      <w:sz w:val="18"/>
      <w:szCs w:val="18"/>
    </w:rPr>
  </w:style>
  <w:style w:type="character" w:customStyle="1" w:styleId="Heading8Char">
    <w:name w:val="Heading 8 Char"/>
    <w:basedOn w:val="DefaultParagraphFont"/>
    <w:link w:val="Heading8"/>
    <w:uiPriority w:val="9"/>
    <w:semiHidden/>
    <w:rsid w:val="00CC08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0896"/>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812D87"/>
    <w:rPr>
      <w:color w:val="0563C1" w:themeColor="hyperlink"/>
      <w:sz w:val="20"/>
      <w:szCs w:val="20"/>
      <w:u w:val="single"/>
    </w:rPr>
  </w:style>
  <w:style w:type="table" w:styleId="LightList-Accent1">
    <w:name w:val="Light List Accent 1"/>
    <w:basedOn w:val="TableNormal"/>
    <w:uiPriority w:val="61"/>
    <w:rsid w:val="00CC0896"/>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CC0896"/>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C0896"/>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CC089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C0896"/>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C0896"/>
    <w:pPr>
      <w:numPr>
        <w:numId w:val="21"/>
      </w:numPr>
      <w:spacing w:before="40" w:after="40"/>
    </w:pPr>
    <w:rPr>
      <w:color w:val="000000" w:themeColor="text1"/>
      <w:sz w:val="20"/>
      <w:szCs w:val="20"/>
    </w:rPr>
  </w:style>
  <w:style w:type="paragraph" w:styleId="ListBullet2">
    <w:name w:val="List Bullet 2"/>
    <w:basedOn w:val="Normal"/>
    <w:qFormat/>
    <w:rsid w:val="00CC0896"/>
    <w:pPr>
      <w:numPr>
        <w:numId w:val="5"/>
      </w:numPr>
      <w:spacing w:before="40" w:after="40"/>
    </w:pPr>
    <w:rPr>
      <w:color w:val="000000" w:themeColor="text1"/>
      <w:sz w:val="20"/>
      <w:szCs w:val="20"/>
    </w:rPr>
  </w:style>
  <w:style w:type="paragraph" w:styleId="ListNumber">
    <w:name w:val="List Number"/>
    <w:basedOn w:val="Normal"/>
    <w:qFormat/>
    <w:rsid w:val="00CC0896"/>
    <w:pPr>
      <w:numPr>
        <w:numId w:val="2"/>
      </w:numPr>
      <w:spacing w:before="40" w:after="40"/>
    </w:pPr>
    <w:rPr>
      <w:color w:val="000000" w:themeColor="text1"/>
      <w:sz w:val="20"/>
      <w:szCs w:val="20"/>
    </w:rPr>
  </w:style>
  <w:style w:type="paragraph" w:styleId="ListNumber2">
    <w:name w:val="List Number 2"/>
    <w:basedOn w:val="Normal"/>
    <w:qFormat/>
    <w:rsid w:val="00CC0896"/>
    <w:pPr>
      <w:numPr>
        <w:numId w:val="3"/>
      </w:numPr>
      <w:spacing w:before="40" w:after="40"/>
    </w:pPr>
    <w:rPr>
      <w:color w:val="000000" w:themeColor="text1"/>
      <w:sz w:val="20"/>
      <w:szCs w:val="20"/>
    </w:rPr>
  </w:style>
  <w:style w:type="paragraph" w:styleId="ListParagraph">
    <w:name w:val="List Paragraph"/>
    <w:basedOn w:val="Normal"/>
    <w:uiPriority w:val="34"/>
    <w:qFormat/>
    <w:rsid w:val="00CC0896"/>
    <w:pPr>
      <w:spacing w:line="240" w:lineRule="auto"/>
      <w:ind w:left="720"/>
    </w:pPr>
    <w:rPr>
      <w:rFonts w:eastAsia="MS Mincho" w:cs="Times New Roman"/>
      <w:sz w:val="22"/>
      <w:szCs w:val="24"/>
      <w:lang w:eastAsia="ja-JP"/>
    </w:rPr>
  </w:style>
  <w:style w:type="table" w:styleId="ListTable7Colorful-Accent4">
    <w:name w:val="List Table 7 Colorful Accent 4"/>
    <w:basedOn w:val="TableNormal"/>
    <w:uiPriority w:val="52"/>
    <w:rsid w:val="00CC0896"/>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C089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PDTableStyle">
    <w:name w:val="PPD Table Style"/>
    <w:basedOn w:val="LightList-Accent4"/>
    <w:uiPriority w:val="99"/>
    <w:rsid w:val="00CC0896"/>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pPr>
        <w:spacing w:before="0" w:after="0" w:line="240" w:lineRule="auto"/>
      </w:pPr>
      <w:rPr>
        <w:rFonts w:ascii="Arial" w:hAnsi="Arial"/>
        <w:b/>
        <w:bCs/>
        <w:color w:val="FFFFFF" w:themeColor="background1"/>
        <w:sz w:val="20"/>
      </w:rPr>
      <w:tblPr/>
      <w:tcPr>
        <w:tcBorders>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shd w:val="clear" w:color="auto" w:fill="FAF9F9" w:themeFill="background2" w:themeFillTint="33"/>
      </w:tcPr>
    </w:tblStylePr>
  </w:style>
  <w:style w:type="paragraph" w:customStyle="1" w:styleId="Subheading">
    <w:name w:val="Subheading"/>
    <w:basedOn w:val="Normal"/>
    <w:link w:val="SubheadingChar"/>
    <w:uiPriority w:val="2"/>
    <w:rsid w:val="00CC0896"/>
    <w:pPr>
      <w:keepNext/>
      <w:spacing w:after="720"/>
      <w:jc w:val="center"/>
    </w:pPr>
    <w:rPr>
      <w:color w:val="FFC000" w:themeColor="accent4"/>
    </w:rPr>
  </w:style>
  <w:style w:type="character" w:customStyle="1" w:styleId="SubheadingChar">
    <w:name w:val="Subheading Char"/>
    <w:basedOn w:val="DefaultParagraphFont"/>
    <w:link w:val="Subheading"/>
    <w:uiPriority w:val="2"/>
    <w:rsid w:val="00CC0896"/>
    <w:rPr>
      <w:rFonts w:ascii="Arial" w:hAnsi="Arial" w:cs="Arial"/>
      <w:color w:val="FFC000" w:themeColor="accent4"/>
      <w:sz w:val="18"/>
      <w:szCs w:val="18"/>
      <w:lang w:val="en-US"/>
    </w:rPr>
  </w:style>
  <w:style w:type="paragraph" w:styleId="Subtitle">
    <w:name w:val="Subtitle"/>
    <w:basedOn w:val="Normal"/>
    <w:next w:val="Normal"/>
    <w:link w:val="SubtitleChar"/>
    <w:uiPriority w:val="2"/>
    <w:qFormat/>
    <w:rsid w:val="00CC0896"/>
    <w:pPr>
      <w:keepNext/>
      <w:numPr>
        <w:ilvl w:val="1"/>
      </w:numPr>
      <w:spacing w:after="160"/>
      <w:jc w:val="center"/>
    </w:pPr>
    <w:rPr>
      <w:rFonts w:eastAsiaTheme="minorEastAsia"/>
      <w:caps/>
      <w:color w:val="44546A" w:themeColor="text2"/>
      <w:spacing w:val="15"/>
      <w:sz w:val="28"/>
      <w:szCs w:val="28"/>
    </w:rPr>
  </w:style>
  <w:style w:type="character" w:customStyle="1" w:styleId="SubtitleChar">
    <w:name w:val="Subtitle Char"/>
    <w:basedOn w:val="DefaultParagraphFont"/>
    <w:link w:val="Subtitle"/>
    <w:uiPriority w:val="2"/>
    <w:rsid w:val="00CC0896"/>
    <w:rPr>
      <w:rFonts w:ascii="Arial" w:eastAsiaTheme="minorEastAsia" w:hAnsi="Arial" w:cs="Arial"/>
      <w:caps/>
      <w:color w:val="44546A" w:themeColor="text2"/>
      <w:spacing w:val="15"/>
      <w:sz w:val="28"/>
      <w:szCs w:val="28"/>
      <w:lang w:val="en-US"/>
    </w:rPr>
  </w:style>
  <w:style w:type="paragraph" w:customStyle="1" w:styleId="TableBullet">
    <w:name w:val="Table Bullet"/>
    <w:basedOn w:val="Normal"/>
    <w:uiPriority w:val="1"/>
    <w:qFormat/>
    <w:rsid w:val="00CC0896"/>
    <w:pPr>
      <w:numPr>
        <w:numId w:val="4"/>
      </w:numPr>
      <w:spacing w:before="40" w:after="40" w:line="240" w:lineRule="auto"/>
    </w:pPr>
    <w:rPr>
      <w:color w:val="000000" w:themeColor="text1"/>
    </w:rPr>
  </w:style>
  <w:style w:type="paragraph" w:customStyle="1" w:styleId="TableBullet2">
    <w:name w:val="Table Bullet 2"/>
    <w:basedOn w:val="ListBullet2"/>
    <w:uiPriority w:val="1"/>
    <w:qFormat/>
    <w:rsid w:val="00CC0896"/>
    <w:pPr>
      <w:spacing w:line="240" w:lineRule="auto"/>
    </w:pPr>
    <w:rPr>
      <w:sz w:val="18"/>
    </w:rPr>
  </w:style>
  <w:style w:type="table" w:styleId="TableGrid">
    <w:name w:val="Table Grid"/>
    <w:basedOn w:val="TableNormal"/>
    <w:uiPriority w:val="59"/>
    <w:rsid w:val="00CC08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C089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1"/>
    <w:qFormat/>
    <w:rsid w:val="00CC0896"/>
    <w:pPr>
      <w:spacing w:before="40" w:after="40" w:line="240" w:lineRule="auto"/>
    </w:pPr>
    <w:rPr>
      <w:rFonts w:ascii="Arial Bold" w:hAnsi="Arial Bold"/>
      <w:b/>
      <w:caps/>
      <w:color w:val="FFFFFF" w:themeColor="background1"/>
      <w:sz w:val="20"/>
    </w:rPr>
  </w:style>
  <w:style w:type="paragraph" w:styleId="TableofFigures">
    <w:name w:val="table of figures"/>
    <w:basedOn w:val="BodyText"/>
    <w:next w:val="Normal"/>
    <w:uiPriority w:val="99"/>
    <w:unhideWhenUsed/>
    <w:rsid w:val="00CC0896"/>
    <w:pPr>
      <w:tabs>
        <w:tab w:val="left" w:pos="1260"/>
        <w:tab w:val="right" w:pos="8990"/>
      </w:tabs>
      <w:ind w:left="1267" w:right="288" w:hanging="1267"/>
    </w:pPr>
    <w:rPr>
      <w:noProof/>
    </w:rPr>
  </w:style>
  <w:style w:type="paragraph" w:customStyle="1" w:styleId="TableSubheading">
    <w:name w:val="Table Subheading"/>
    <w:basedOn w:val="TableHeading"/>
    <w:uiPriority w:val="1"/>
    <w:qFormat/>
    <w:rsid w:val="00CC0896"/>
    <w:rPr>
      <w:sz w:val="18"/>
    </w:rPr>
  </w:style>
  <w:style w:type="paragraph" w:customStyle="1" w:styleId="TableText">
    <w:name w:val="Table Text"/>
    <w:basedOn w:val="Normal"/>
    <w:uiPriority w:val="1"/>
    <w:qFormat/>
    <w:rsid w:val="00CC0896"/>
    <w:pPr>
      <w:spacing w:before="40" w:after="40" w:line="240" w:lineRule="auto"/>
    </w:pPr>
    <w:rPr>
      <w:color w:val="000000" w:themeColor="text1"/>
    </w:rPr>
  </w:style>
  <w:style w:type="paragraph" w:styleId="Title">
    <w:name w:val="Title"/>
    <w:basedOn w:val="Normal"/>
    <w:next w:val="BodyText"/>
    <w:link w:val="TitleChar"/>
    <w:uiPriority w:val="2"/>
    <w:qFormat/>
    <w:rsid w:val="00CC0896"/>
    <w:pPr>
      <w:spacing w:before="120" w:after="800" w:line="240" w:lineRule="auto"/>
      <w:jc w:val="center"/>
    </w:pPr>
    <w:rPr>
      <w:rFonts w:eastAsiaTheme="majorEastAsia"/>
      <w:caps/>
      <w:color w:val="FFC000" w:themeColor="accent4"/>
      <w:spacing w:val="-10"/>
      <w:kern w:val="28"/>
      <w:sz w:val="60"/>
      <w:szCs w:val="60"/>
    </w:rPr>
  </w:style>
  <w:style w:type="character" w:customStyle="1" w:styleId="TitleChar">
    <w:name w:val="Title Char"/>
    <w:basedOn w:val="DefaultParagraphFont"/>
    <w:link w:val="Title"/>
    <w:uiPriority w:val="2"/>
    <w:rsid w:val="00CC0896"/>
    <w:rPr>
      <w:rFonts w:ascii="Arial" w:eastAsiaTheme="majorEastAsia" w:hAnsi="Arial" w:cs="Arial"/>
      <w:caps/>
      <w:color w:val="FFC000" w:themeColor="accent4"/>
      <w:spacing w:val="-10"/>
      <w:kern w:val="28"/>
      <w:sz w:val="60"/>
      <w:szCs w:val="60"/>
      <w:lang w:val="en-US"/>
    </w:rPr>
  </w:style>
  <w:style w:type="paragraph" w:styleId="TOC1">
    <w:name w:val="toc 1"/>
    <w:basedOn w:val="Normal"/>
    <w:next w:val="Normal"/>
    <w:autoRedefine/>
    <w:uiPriority w:val="39"/>
    <w:unhideWhenUsed/>
    <w:rsid w:val="00CC0896"/>
    <w:pPr>
      <w:tabs>
        <w:tab w:val="left" w:pos="540"/>
        <w:tab w:val="right" w:pos="9000"/>
      </w:tabs>
      <w:spacing w:before="80" w:after="200"/>
      <w:ind w:left="547" w:hanging="547"/>
    </w:pPr>
    <w:rPr>
      <w:b/>
      <w:noProof/>
      <w:color w:val="000000" w:themeColor="text1"/>
      <w:sz w:val="20"/>
    </w:rPr>
  </w:style>
  <w:style w:type="paragraph" w:styleId="TOC2">
    <w:name w:val="toc 2"/>
    <w:basedOn w:val="Normal"/>
    <w:next w:val="Normal"/>
    <w:autoRedefine/>
    <w:uiPriority w:val="39"/>
    <w:unhideWhenUsed/>
    <w:rsid w:val="00CC0896"/>
    <w:pPr>
      <w:tabs>
        <w:tab w:val="left" w:pos="720"/>
        <w:tab w:val="right" w:pos="8990"/>
      </w:tabs>
      <w:spacing w:after="120"/>
      <w:ind w:left="734" w:hanging="547"/>
    </w:pPr>
    <w:rPr>
      <w:rFonts w:eastAsiaTheme="minorEastAsia" w:cstheme="minorBidi"/>
      <w:b/>
      <w:caps/>
      <w:noProof/>
      <w:color w:val="000000" w:themeColor="text1"/>
      <w:szCs w:val="22"/>
    </w:rPr>
  </w:style>
  <w:style w:type="paragraph" w:styleId="TOC3">
    <w:name w:val="toc 3"/>
    <w:basedOn w:val="Normal"/>
    <w:next w:val="Normal"/>
    <w:autoRedefine/>
    <w:uiPriority w:val="39"/>
    <w:unhideWhenUsed/>
    <w:rsid w:val="00CC0896"/>
    <w:pPr>
      <w:tabs>
        <w:tab w:val="left" w:pos="900"/>
        <w:tab w:val="right" w:pos="8990"/>
      </w:tabs>
      <w:spacing w:after="100"/>
      <w:ind w:left="900" w:hanging="540"/>
    </w:pPr>
    <w:rPr>
      <w:rFonts w:eastAsiaTheme="minorEastAsia"/>
      <w:color w:val="000000" w:themeColor="text1"/>
      <w:lang w:eastAsia="ja-JP"/>
    </w:rPr>
  </w:style>
  <w:style w:type="paragraph" w:styleId="TOC4">
    <w:name w:val="toc 4"/>
    <w:basedOn w:val="Normal"/>
    <w:next w:val="Normal"/>
    <w:autoRedefine/>
    <w:uiPriority w:val="39"/>
    <w:unhideWhenUsed/>
    <w:rsid w:val="00CC0896"/>
    <w:pPr>
      <w:spacing w:after="100"/>
      <w:ind w:left="540"/>
    </w:pPr>
    <w:rPr>
      <w:color w:val="000000" w:themeColor="text1"/>
    </w:rPr>
  </w:style>
  <w:style w:type="paragraph" w:customStyle="1" w:styleId="Bullet1">
    <w:name w:val="Bullet1"/>
    <w:basedOn w:val="ListParagraph"/>
    <w:link w:val="Bullet1Char1"/>
    <w:qFormat/>
    <w:rsid w:val="000F6C58"/>
    <w:pPr>
      <w:numPr>
        <w:numId w:val="6"/>
      </w:numPr>
      <w:spacing w:before="120" w:after="120"/>
    </w:pPr>
    <w:rPr>
      <w:rFonts w:eastAsia="Times New Roman"/>
      <w:sz w:val="20"/>
      <w:szCs w:val="20"/>
      <w:lang w:eastAsia="en-US"/>
    </w:rPr>
  </w:style>
  <w:style w:type="paragraph" w:customStyle="1" w:styleId="Bullet2">
    <w:name w:val="Bullet2"/>
    <w:basedOn w:val="ListParagraph"/>
    <w:qFormat/>
    <w:rsid w:val="000F6C58"/>
    <w:pPr>
      <w:numPr>
        <w:ilvl w:val="1"/>
        <w:numId w:val="6"/>
      </w:numPr>
      <w:tabs>
        <w:tab w:val="num" w:pos="360"/>
      </w:tabs>
      <w:spacing w:before="120" w:after="120"/>
      <w:ind w:left="720" w:firstLine="0"/>
      <w:contextualSpacing/>
    </w:pPr>
    <w:rPr>
      <w:rFonts w:eastAsia="Times New Roman"/>
      <w:sz w:val="20"/>
      <w:szCs w:val="20"/>
      <w:lang w:eastAsia="en-US"/>
    </w:rPr>
  </w:style>
  <w:style w:type="paragraph" w:customStyle="1" w:styleId="Bullet3">
    <w:name w:val="Bullet3"/>
    <w:basedOn w:val="ListParagraph"/>
    <w:qFormat/>
    <w:rsid w:val="000F6C58"/>
    <w:pPr>
      <w:numPr>
        <w:ilvl w:val="2"/>
        <w:numId w:val="6"/>
      </w:numPr>
      <w:tabs>
        <w:tab w:val="num" w:pos="360"/>
      </w:tabs>
      <w:spacing w:before="120" w:after="120"/>
      <w:ind w:left="720" w:firstLine="0"/>
      <w:contextualSpacing/>
    </w:pPr>
    <w:rPr>
      <w:rFonts w:eastAsia="Times New Roman"/>
      <w:sz w:val="20"/>
      <w:szCs w:val="20"/>
      <w:lang w:eastAsia="en-US"/>
    </w:rPr>
  </w:style>
  <w:style w:type="character" w:customStyle="1" w:styleId="Bullet1Char1">
    <w:name w:val="Bullet1 Char1"/>
    <w:basedOn w:val="DefaultParagraphFont"/>
    <w:link w:val="Bullet1"/>
    <w:rsid w:val="000F6C58"/>
    <w:rPr>
      <w:rFonts w:ascii="Arial" w:eastAsia="Times New Roman" w:hAnsi="Arial" w:cs="Times New Roman"/>
      <w:sz w:val="20"/>
      <w:szCs w:val="20"/>
    </w:rPr>
  </w:style>
  <w:style w:type="paragraph" w:customStyle="1" w:styleId="Para">
    <w:name w:val="Para"/>
    <w:basedOn w:val="Normal"/>
    <w:rsid w:val="00DB7567"/>
    <w:pPr>
      <w:keepLines/>
      <w:spacing w:before="120" w:after="100" w:line="280" w:lineRule="atLeast"/>
      <w:ind w:left="720"/>
      <w:jc w:val="both"/>
    </w:pPr>
    <w:rPr>
      <w:rFonts w:eastAsia="Times New Roman" w:cs="Times New Roman"/>
      <w:sz w:val="22"/>
      <w:szCs w:val="24"/>
    </w:rPr>
  </w:style>
  <w:style w:type="character" w:styleId="UnresolvedMention">
    <w:name w:val="Unresolved Mention"/>
    <w:basedOn w:val="DefaultParagraphFont"/>
    <w:uiPriority w:val="99"/>
    <w:unhideWhenUsed/>
    <w:rsid w:val="00341C18"/>
    <w:rPr>
      <w:color w:val="605E5C"/>
      <w:shd w:val="clear" w:color="auto" w:fill="E1DFDD"/>
    </w:rPr>
  </w:style>
  <w:style w:type="table" w:customStyle="1" w:styleId="EngGeoBCTableStyle">
    <w:name w:val="EngGeoBC Table Style"/>
    <w:basedOn w:val="LightList-Accent1"/>
    <w:uiPriority w:val="99"/>
    <w:rsid w:val="0021031E"/>
    <w:pPr>
      <w:spacing w:line="276" w:lineRule="auto"/>
    </w:pPr>
    <w:rPr>
      <w:rFonts w:ascii="Arial" w:hAnsi="Arial"/>
      <w:sz w:val="20"/>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tblStylePr>
    <w:tblStylePr w:type="band2Horz">
      <w:tblPr/>
      <w:tcPr>
        <w:shd w:val="clear" w:color="auto" w:fill="FAF9F9" w:themeFill="background2" w:themeFillTint="33"/>
      </w:tcPr>
    </w:tblStylePr>
  </w:style>
  <w:style w:type="paragraph" w:customStyle="1" w:styleId="BodyTextTabIndent">
    <w:name w:val="Body Text Tab Indent"/>
    <w:basedOn w:val="BodyText"/>
    <w:qFormat/>
    <w:rsid w:val="00E948C9"/>
    <w:pPr>
      <w:tabs>
        <w:tab w:val="left" w:pos="936"/>
      </w:tabs>
      <w:ind w:left="936" w:hanging="936"/>
    </w:pPr>
  </w:style>
  <w:style w:type="character" w:styleId="Mention">
    <w:name w:val="Mention"/>
    <w:basedOn w:val="DefaultParagraphFont"/>
    <w:uiPriority w:val="99"/>
    <w:unhideWhenUsed/>
    <w:rsid w:val="00662D6F"/>
    <w:rPr>
      <w:color w:val="2B579A"/>
      <w:shd w:val="clear" w:color="auto" w:fill="E1DFDD"/>
    </w:rPr>
  </w:style>
  <w:style w:type="table" w:customStyle="1" w:styleId="EngGeoBCTableStyle1">
    <w:name w:val="EngGeoBC Table Style1"/>
    <w:basedOn w:val="LightList-Accent1"/>
    <w:uiPriority w:val="99"/>
    <w:rsid w:val="00D55D09"/>
    <w:pPr>
      <w:spacing w:line="276" w:lineRule="auto"/>
    </w:pPr>
    <w:rPr>
      <w:rFonts w:ascii="Arial" w:hAnsi="Arial"/>
      <w:sz w:val="20"/>
    </w:rPr>
    <w:tblPr>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CellMar>
        <w:top w:w="58" w:type="dxa"/>
        <w:left w:w="115" w:type="dxa"/>
        <w:bottom w:w="58" w:type="dxa"/>
        <w:right w:w="115" w:type="dxa"/>
      </w:tblCellMar>
    </w:tblPr>
    <w:tblStylePr w:type="firstRow">
      <w:pPr>
        <w:spacing w:before="0" w:after="0" w:line="240" w:lineRule="auto"/>
      </w:pPr>
      <w:rPr>
        <w:b/>
        <w:bCs/>
        <w:color w:val="FFFFFF"/>
      </w:rPr>
      <w:tblPr/>
      <w:tcPr>
        <w:tcBorders>
          <w:top w:val="single" w:sz="4" w:space="0" w:color="A7A9AC"/>
          <w:left w:val="single" w:sz="4" w:space="0" w:color="A7A9AC"/>
          <w:bottom w:val="single" w:sz="4" w:space="0" w:color="A7A9AC"/>
          <w:right w:val="single" w:sz="4" w:space="0" w:color="A7A9AC"/>
          <w:insideH w:val="single" w:sz="4" w:space="0" w:color="FFFFFF"/>
          <w:insideV w:val="single" w:sz="4" w:space="0" w:color="FFFFFF"/>
          <w:tl2br w:val="nil"/>
          <w:tr2bl w:val="nil"/>
        </w:tcBorders>
        <w:shd w:val="clear" w:color="auto" w:fill="A7A9AC"/>
      </w:tcPr>
    </w:tblStylePr>
    <w:tblStylePr w:type="lastRow">
      <w:pPr>
        <w:spacing w:before="0" w:after="0" w:line="240" w:lineRule="auto"/>
      </w:pPr>
      <w:rPr>
        <w:b/>
        <w:bCs/>
      </w:rPr>
      <w:tblPr/>
      <w:tcPr>
        <w:tcBorders>
          <w:top w:val="double" w:sz="6" w:space="0" w:color="A7A9AC"/>
          <w:left w:val="single" w:sz="8" w:space="0" w:color="A7A9AC"/>
          <w:bottom w:val="single" w:sz="8" w:space="0" w:color="A7A9AC"/>
          <w:right w:val="single" w:sz="8" w:space="0" w:color="A7A9AC"/>
        </w:tcBorders>
      </w:tcPr>
    </w:tblStylePr>
    <w:tblStylePr w:type="firstCol">
      <w:rPr>
        <w:b/>
        <w:bCs/>
      </w:rPr>
    </w:tblStylePr>
    <w:tblStylePr w:type="lastCol">
      <w:rPr>
        <w:b/>
        <w:bCs/>
      </w:rPr>
    </w:tblStylePr>
    <w:tblStylePr w:type="band1Vert">
      <w:tblPr/>
      <w:tcPr>
        <w:tcBorders>
          <w:top w:val="single" w:sz="8" w:space="0" w:color="A7A9AC"/>
          <w:left w:val="single" w:sz="8" w:space="0" w:color="A7A9AC"/>
          <w:bottom w:val="single" w:sz="8" w:space="0" w:color="A7A9AC"/>
          <w:right w:val="single" w:sz="8" w:space="0" w:color="A7A9AC"/>
        </w:tcBorders>
      </w:tcPr>
    </w:tblStylePr>
    <w:tblStylePr w:type="band1Horz">
      <w:rPr>
        <w:color w:val="auto"/>
      </w:rPr>
      <w:tblPr/>
      <w:tcPr>
        <w:tcBorders>
          <w:top w:val="single" w:sz="4" w:space="0" w:color="A7A9AC"/>
          <w:left w:val="single" w:sz="4" w:space="0" w:color="A7A9AC"/>
          <w:bottom w:val="single" w:sz="4" w:space="0" w:color="A7A9AC"/>
          <w:right w:val="single" w:sz="4" w:space="0" w:color="A7A9AC"/>
        </w:tcBorders>
      </w:tcPr>
    </w:tblStylePr>
    <w:tblStylePr w:type="band2Horz">
      <w:tblPr/>
      <w:tcPr>
        <w:shd w:val="clear" w:color="auto" w:fill="EDEDEE"/>
      </w:tcPr>
    </w:tblStylePr>
  </w:style>
  <w:style w:type="paragraph" w:styleId="Revision">
    <w:name w:val="Revision"/>
    <w:hidden/>
    <w:uiPriority w:val="99"/>
    <w:semiHidden/>
    <w:rsid w:val="00067320"/>
    <w:pPr>
      <w:spacing w:after="0" w:line="240" w:lineRule="auto"/>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4">
      <w:bodyDiv w:val="1"/>
      <w:marLeft w:val="0"/>
      <w:marRight w:val="0"/>
      <w:marTop w:val="0"/>
      <w:marBottom w:val="0"/>
      <w:divBdr>
        <w:top w:val="none" w:sz="0" w:space="0" w:color="auto"/>
        <w:left w:val="none" w:sz="0" w:space="0" w:color="auto"/>
        <w:bottom w:val="none" w:sz="0" w:space="0" w:color="auto"/>
        <w:right w:val="none" w:sz="0" w:space="0" w:color="auto"/>
      </w:divBdr>
    </w:div>
    <w:div w:id="39326943">
      <w:bodyDiv w:val="1"/>
      <w:marLeft w:val="0"/>
      <w:marRight w:val="0"/>
      <w:marTop w:val="0"/>
      <w:marBottom w:val="0"/>
      <w:divBdr>
        <w:top w:val="none" w:sz="0" w:space="0" w:color="auto"/>
        <w:left w:val="none" w:sz="0" w:space="0" w:color="auto"/>
        <w:bottom w:val="none" w:sz="0" w:space="0" w:color="auto"/>
        <w:right w:val="none" w:sz="0" w:space="0" w:color="auto"/>
      </w:divBdr>
    </w:div>
    <w:div w:id="53431023">
      <w:bodyDiv w:val="1"/>
      <w:marLeft w:val="0"/>
      <w:marRight w:val="0"/>
      <w:marTop w:val="0"/>
      <w:marBottom w:val="0"/>
      <w:divBdr>
        <w:top w:val="none" w:sz="0" w:space="0" w:color="auto"/>
        <w:left w:val="none" w:sz="0" w:space="0" w:color="auto"/>
        <w:bottom w:val="none" w:sz="0" w:space="0" w:color="auto"/>
        <w:right w:val="none" w:sz="0" w:space="0" w:color="auto"/>
      </w:divBdr>
    </w:div>
    <w:div w:id="112334260">
      <w:bodyDiv w:val="1"/>
      <w:marLeft w:val="0"/>
      <w:marRight w:val="0"/>
      <w:marTop w:val="0"/>
      <w:marBottom w:val="0"/>
      <w:divBdr>
        <w:top w:val="none" w:sz="0" w:space="0" w:color="auto"/>
        <w:left w:val="none" w:sz="0" w:space="0" w:color="auto"/>
        <w:bottom w:val="none" w:sz="0" w:space="0" w:color="auto"/>
        <w:right w:val="none" w:sz="0" w:space="0" w:color="auto"/>
      </w:divBdr>
    </w:div>
    <w:div w:id="116409407">
      <w:bodyDiv w:val="1"/>
      <w:marLeft w:val="0"/>
      <w:marRight w:val="0"/>
      <w:marTop w:val="0"/>
      <w:marBottom w:val="0"/>
      <w:divBdr>
        <w:top w:val="none" w:sz="0" w:space="0" w:color="auto"/>
        <w:left w:val="none" w:sz="0" w:space="0" w:color="auto"/>
        <w:bottom w:val="none" w:sz="0" w:space="0" w:color="auto"/>
        <w:right w:val="none" w:sz="0" w:space="0" w:color="auto"/>
      </w:divBdr>
    </w:div>
    <w:div w:id="136915663">
      <w:bodyDiv w:val="1"/>
      <w:marLeft w:val="0"/>
      <w:marRight w:val="0"/>
      <w:marTop w:val="0"/>
      <w:marBottom w:val="0"/>
      <w:divBdr>
        <w:top w:val="none" w:sz="0" w:space="0" w:color="auto"/>
        <w:left w:val="none" w:sz="0" w:space="0" w:color="auto"/>
        <w:bottom w:val="none" w:sz="0" w:space="0" w:color="auto"/>
        <w:right w:val="none" w:sz="0" w:space="0" w:color="auto"/>
      </w:divBdr>
    </w:div>
    <w:div w:id="139855796">
      <w:bodyDiv w:val="1"/>
      <w:marLeft w:val="0"/>
      <w:marRight w:val="0"/>
      <w:marTop w:val="0"/>
      <w:marBottom w:val="0"/>
      <w:divBdr>
        <w:top w:val="none" w:sz="0" w:space="0" w:color="auto"/>
        <w:left w:val="none" w:sz="0" w:space="0" w:color="auto"/>
        <w:bottom w:val="none" w:sz="0" w:space="0" w:color="auto"/>
        <w:right w:val="none" w:sz="0" w:space="0" w:color="auto"/>
      </w:divBdr>
    </w:div>
    <w:div w:id="142478615">
      <w:bodyDiv w:val="1"/>
      <w:marLeft w:val="0"/>
      <w:marRight w:val="0"/>
      <w:marTop w:val="0"/>
      <w:marBottom w:val="0"/>
      <w:divBdr>
        <w:top w:val="none" w:sz="0" w:space="0" w:color="auto"/>
        <w:left w:val="none" w:sz="0" w:space="0" w:color="auto"/>
        <w:bottom w:val="none" w:sz="0" w:space="0" w:color="auto"/>
        <w:right w:val="none" w:sz="0" w:space="0" w:color="auto"/>
      </w:divBdr>
    </w:div>
    <w:div w:id="181632535">
      <w:bodyDiv w:val="1"/>
      <w:marLeft w:val="0"/>
      <w:marRight w:val="0"/>
      <w:marTop w:val="0"/>
      <w:marBottom w:val="0"/>
      <w:divBdr>
        <w:top w:val="none" w:sz="0" w:space="0" w:color="auto"/>
        <w:left w:val="none" w:sz="0" w:space="0" w:color="auto"/>
        <w:bottom w:val="none" w:sz="0" w:space="0" w:color="auto"/>
        <w:right w:val="none" w:sz="0" w:space="0" w:color="auto"/>
      </w:divBdr>
    </w:div>
    <w:div w:id="181894534">
      <w:bodyDiv w:val="1"/>
      <w:marLeft w:val="0"/>
      <w:marRight w:val="0"/>
      <w:marTop w:val="0"/>
      <w:marBottom w:val="0"/>
      <w:divBdr>
        <w:top w:val="none" w:sz="0" w:space="0" w:color="auto"/>
        <w:left w:val="none" w:sz="0" w:space="0" w:color="auto"/>
        <w:bottom w:val="none" w:sz="0" w:space="0" w:color="auto"/>
        <w:right w:val="none" w:sz="0" w:space="0" w:color="auto"/>
      </w:divBdr>
    </w:div>
    <w:div w:id="197470409">
      <w:bodyDiv w:val="1"/>
      <w:marLeft w:val="0"/>
      <w:marRight w:val="0"/>
      <w:marTop w:val="0"/>
      <w:marBottom w:val="0"/>
      <w:divBdr>
        <w:top w:val="none" w:sz="0" w:space="0" w:color="auto"/>
        <w:left w:val="none" w:sz="0" w:space="0" w:color="auto"/>
        <w:bottom w:val="none" w:sz="0" w:space="0" w:color="auto"/>
        <w:right w:val="none" w:sz="0" w:space="0" w:color="auto"/>
      </w:divBdr>
    </w:div>
    <w:div w:id="236017683">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70283364">
      <w:bodyDiv w:val="1"/>
      <w:marLeft w:val="0"/>
      <w:marRight w:val="0"/>
      <w:marTop w:val="0"/>
      <w:marBottom w:val="0"/>
      <w:divBdr>
        <w:top w:val="none" w:sz="0" w:space="0" w:color="auto"/>
        <w:left w:val="none" w:sz="0" w:space="0" w:color="auto"/>
        <w:bottom w:val="none" w:sz="0" w:space="0" w:color="auto"/>
        <w:right w:val="none" w:sz="0" w:space="0" w:color="auto"/>
      </w:divBdr>
    </w:div>
    <w:div w:id="284775076">
      <w:bodyDiv w:val="1"/>
      <w:marLeft w:val="0"/>
      <w:marRight w:val="0"/>
      <w:marTop w:val="0"/>
      <w:marBottom w:val="0"/>
      <w:divBdr>
        <w:top w:val="none" w:sz="0" w:space="0" w:color="auto"/>
        <w:left w:val="none" w:sz="0" w:space="0" w:color="auto"/>
        <w:bottom w:val="none" w:sz="0" w:space="0" w:color="auto"/>
        <w:right w:val="none" w:sz="0" w:space="0" w:color="auto"/>
      </w:divBdr>
    </w:div>
    <w:div w:id="313146978">
      <w:bodyDiv w:val="1"/>
      <w:marLeft w:val="0"/>
      <w:marRight w:val="0"/>
      <w:marTop w:val="0"/>
      <w:marBottom w:val="0"/>
      <w:divBdr>
        <w:top w:val="none" w:sz="0" w:space="0" w:color="auto"/>
        <w:left w:val="none" w:sz="0" w:space="0" w:color="auto"/>
        <w:bottom w:val="none" w:sz="0" w:space="0" w:color="auto"/>
        <w:right w:val="none" w:sz="0" w:space="0" w:color="auto"/>
      </w:divBdr>
    </w:div>
    <w:div w:id="317806219">
      <w:bodyDiv w:val="1"/>
      <w:marLeft w:val="0"/>
      <w:marRight w:val="0"/>
      <w:marTop w:val="0"/>
      <w:marBottom w:val="0"/>
      <w:divBdr>
        <w:top w:val="none" w:sz="0" w:space="0" w:color="auto"/>
        <w:left w:val="none" w:sz="0" w:space="0" w:color="auto"/>
        <w:bottom w:val="none" w:sz="0" w:space="0" w:color="auto"/>
        <w:right w:val="none" w:sz="0" w:space="0" w:color="auto"/>
      </w:divBdr>
    </w:div>
    <w:div w:id="319651816">
      <w:bodyDiv w:val="1"/>
      <w:marLeft w:val="0"/>
      <w:marRight w:val="0"/>
      <w:marTop w:val="0"/>
      <w:marBottom w:val="0"/>
      <w:divBdr>
        <w:top w:val="none" w:sz="0" w:space="0" w:color="auto"/>
        <w:left w:val="none" w:sz="0" w:space="0" w:color="auto"/>
        <w:bottom w:val="none" w:sz="0" w:space="0" w:color="auto"/>
        <w:right w:val="none" w:sz="0" w:space="0" w:color="auto"/>
      </w:divBdr>
    </w:div>
    <w:div w:id="368994007">
      <w:bodyDiv w:val="1"/>
      <w:marLeft w:val="0"/>
      <w:marRight w:val="0"/>
      <w:marTop w:val="0"/>
      <w:marBottom w:val="0"/>
      <w:divBdr>
        <w:top w:val="none" w:sz="0" w:space="0" w:color="auto"/>
        <w:left w:val="none" w:sz="0" w:space="0" w:color="auto"/>
        <w:bottom w:val="none" w:sz="0" w:space="0" w:color="auto"/>
        <w:right w:val="none" w:sz="0" w:space="0" w:color="auto"/>
      </w:divBdr>
    </w:div>
    <w:div w:id="372267692">
      <w:bodyDiv w:val="1"/>
      <w:marLeft w:val="0"/>
      <w:marRight w:val="0"/>
      <w:marTop w:val="0"/>
      <w:marBottom w:val="0"/>
      <w:divBdr>
        <w:top w:val="none" w:sz="0" w:space="0" w:color="auto"/>
        <w:left w:val="none" w:sz="0" w:space="0" w:color="auto"/>
        <w:bottom w:val="none" w:sz="0" w:space="0" w:color="auto"/>
        <w:right w:val="none" w:sz="0" w:space="0" w:color="auto"/>
      </w:divBdr>
    </w:div>
    <w:div w:id="386029048">
      <w:bodyDiv w:val="1"/>
      <w:marLeft w:val="0"/>
      <w:marRight w:val="0"/>
      <w:marTop w:val="0"/>
      <w:marBottom w:val="0"/>
      <w:divBdr>
        <w:top w:val="none" w:sz="0" w:space="0" w:color="auto"/>
        <w:left w:val="none" w:sz="0" w:space="0" w:color="auto"/>
        <w:bottom w:val="none" w:sz="0" w:space="0" w:color="auto"/>
        <w:right w:val="none" w:sz="0" w:space="0" w:color="auto"/>
      </w:divBdr>
    </w:div>
    <w:div w:id="403382715">
      <w:bodyDiv w:val="1"/>
      <w:marLeft w:val="0"/>
      <w:marRight w:val="0"/>
      <w:marTop w:val="0"/>
      <w:marBottom w:val="0"/>
      <w:divBdr>
        <w:top w:val="none" w:sz="0" w:space="0" w:color="auto"/>
        <w:left w:val="none" w:sz="0" w:space="0" w:color="auto"/>
        <w:bottom w:val="none" w:sz="0" w:space="0" w:color="auto"/>
        <w:right w:val="none" w:sz="0" w:space="0" w:color="auto"/>
      </w:divBdr>
    </w:div>
    <w:div w:id="405686700">
      <w:bodyDiv w:val="1"/>
      <w:marLeft w:val="0"/>
      <w:marRight w:val="0"/>
      <w:marTop w:val="0"/>
      <w:marBottom w:val="0"/>
      <w:divBdr>
        <w:top w:val="none" w:sz="0" w:space="0" w:color="auto"/>
        <w:left w:val="none" w:sz="0" w:space="0" w:color="auto"/>
        <w:bottom w:val="none" w:sz="0" w:space="0" w:color="auto"/>
        <w:right w:val="none" w:sz="0" w:space="0" w:color="auto"/>
      </w:divBdr>
    </w:div>
    <w:div w:id="449933494">
      <w:bodyDiv w:val="1"/>
      <w:marLeft w:val="0"/>
      <w:marRight w:val="0"/>
      <w:marTop w:val="0"/>
      <w:marBottom w:val="0"/>
      <w:divBdr>
        <w:top w:val="none" w:sz="0" w:space="0" w:color="auto"/>
        <w:left w:val="none" w:sz="0" w:space="0" w:color="auto"/>
        <w:bottom w:val="none" w:sz="0" w:space="0" w:color="auto"/>
        <w:right w:val="none" w:sz="0" w:space="0" w:color="auto"/>
      </w:divBdr>
    </w:div>
    <w:div w:id="484053594">
      <w:bodyDiv w:val="1"/>
      <w:marLeft w:val="0"/>
      <w:marRight w:val="0"/>
      <w:marTop w:val="0"/>
      <w:marBottom w:val="0"/>
      <w:divBdr>
        <w:top w:val="none" w:sz="0" w:space="0" w:color="auto"/>
        <w:left w:val="none" w:sz="0" w:space="0" w:color="auto"/>
        <w:bottom w:val="none" w:sz="0" w:space="0" w:color="auto"/>
        <w:right w:val="none" w:sz="0" w:space="0" w:color="auto"/>
      </w:divBdr>
    </w:div>
    <w:div w:id="508908693">
      <w:bodyDiv w:val="1"/>
      <w:marLeft w:val="0"/>
      <w:marRight w:val="0"/>
      <w:marTop w:val="0"/>
      <w:marBottom w:val="0"/>
      <w:divBdr>
        <w:top w:val="none" w:sz="0" w:space="0" w:color="auto"/>
        <w:left w:val="none" w:sz="0" w:space="0" w:color="auto"/>
        <w:bottom w:val="none" w:sz="0" w:space="0" w:color="auto"/>
        <w:right w:val="none" w:sz="0" w:space="0" w:color="auto"/>
      </w:divBdr>
    </w:div>
    <w:div w:id="511527971">
      <w:bodyDiv w:val="1"/>
      <w:marLeft w:val="0"/>
      <w:marRight w:val="0"/>
      <w:marTop w:val="0"/>
      <w:marBottom w:val="0"/>
      <w:divBdr>
        <w:top w:val="none" w:sz="0" w:space="0" w:color="auto"/>
        <w:left w:val="none" w:sz="0" w:space="0" w:color="auto"/>
        <w:bottom w:val="none" w:sz="0" w:space="0" w:color="auto"/>
        <w:right w:val="none" w:sz="0" w:space="0" w:color="auto"/>
      </w:divBdr>
    </w:div>
    <w:div w:id="528225483">
      <w:bodyDiv w:val="1"/>
      <w:marLeft w:val="0"/>
      <w:marRight w:val="0"/>
      <w:marTop w:val="0"/>
      <w:marBottom w:val="0"/>
      <w:divBdr>
        <w:top w:val="none" w:sz="0" w:space="0" w:color="auto"/>
        <w:left w:val="none" w:sz="0" w:space="0" w:color="auto"/>
        <w:bottom w:val="none" w:sz="0" w:space="0" w:color="auto"/>
        <w:right w:val="none" w:sz="0" w:space="0" w:color="auto"/>
      </w:divBdr>
    </w:div>
    <w:div w:id="558051163">
      <w:bodyDiv w:val="1"/>
      <w:marLeft w:val="0"/>
      <w:marRight w:val="0"/>
      <w:marTop w:val="0"/>
      <w:marBottom w:val="0"/>
      <w:divBdr>
        <w:top w:val="none" w:sz="0" w:space="0" w:color="auto"/>
        <w:left w:val="none" w:sz="0" w:space="0" w:color="auto"/>
        <w:bottom w:val="none" w:sz="0" w:space="0" w:color="auto"/>
        <w:right w:val="none" w:sz="0" w:space="0" w:color="auto"/>
      </w:divBdr>
    </w:div>
    <w:div w:id="613561148">
      <w:bodyDiv w:val="1"/>
      <w:marLeft w:val="0"/>
      <w:marRight w:val="0"/>
      <w:marTop w:val="0"/>
      <w:marBottom w:val="0"/>
      <w:divBdr>
        <w:top w:val="none" w:sz="0" w:space="0" w:color="auto"/>
        <w:left w:val="none" w:sz="0" w:space="0" w:color="auto"/>
        <w:bottom w:val="none" w:sz="0" w:space="0" w:color="auto"/>
        <w:right w:val="none" w:sz="0" w:space="0" w:color="auto"/>
      </w:divBdr>
    </w:div>
    <w:div w:id="665397508">
      <w:bodyDiv w:val="1"/>
      <w:marLeft w:val="0"/>
      <w:marRight w:val="0"/>
      <w:marTop w:val="0"/>
      <w:marBottom w:val="0"/>
      <w:divBdr>
        <w:top w:val="none" w:sz="0" w:space="0" w:color="auto"/>
        <w:left w:val="none" w:sz="0" w:space="0" w:color="auto"/>
        <w:bottom w:val="none" w:sz="0" w:space="0" w:color="auto"/>
        <w:right w:val="none" w:sz="0" w:space="0" w:color="auto"/>
      </w:divBdr>
    </w:div>
    <w:div w:id="682901609">
      <w:bodyDiv w:val="1"/>
      <w:marLeft w:val="0"/>
      <w:marRight w:val="0"/>
      <w:marTop w:val="0"/>
      <w:marBottom w:val="0"/>
      <w:divBdr>
        <w:top w:val="none" w:sz="0" w:space="0" w:color="auto"/>
        <w:left w:val="none" w:sz="0" w:space="0" w:color="auto"/>
        <w:bottom w:val="none" w:sz="0" w:space="0" w:color="auto"/>
        <w:right w:val="none" w:sz="0" w:space="0" w:color="auto"/>
      </w:divBdr>
    </w:div>
    <w:div w:id="689528606">
      <w:bodyDiv w:val="1"/>
      <w:marLeft w:val="0"/>
      <w:marRight w:val="0"/>
      <w:marTop w:val="0"/>
      <w:marBottom w:val="0"/>
      <w:divBdr>
        <w:top w:val="none" w:sz="0" w:space="0" w:color="auto"/>
        <w:left w:val="none" w:sz="0" w:space="0" w:color="auto"/>
        <w:bottom w:val="none" w:sz="0" w:space="0" w:color="auto"/>
        <w:right w:val="none" w:sz="0" w:space="0" w:color="auto"/>
      </w:divBdr>
    </w:div>
    <w:div w:id="718090462">
      <w:bodyDiv w:val="1"/>
      <w:marLeft w:val="0"/>
      <w:marRight w:val="0"/>
      <w:marTop w:val="0"/>
      <w:marBottom w:val="0"/>
      <w:divBdr>
        <w:top w:val="none" w:sz="0" w:space="0" w:color="auto"/>
        <w:left w:val="none" w:sz="0" w:space="0" w:color="auto"/>
        <w:bottom w:val="none" w:sz="0" w:space="0" w:color="auto"/>
        <w:right w:val="none" w:sz="0" w:space="0" w:color="auto"/>
      </w:divBdr>
    </w:div>
    <w:div w:id="724765431">
      <w:bodyDiv w:val="1"/>
      <w:marLeft w:val="0"/>
      <w:marRight w:val="0"/>
      <w:marTop w:val="0"/>
      <w:marBottom w:val="0"/>
      <w:divBdr>
        <w:top w:val="none" w:sz="0" w:space="0" w:color="auto"/>
        <w:left w:val="none" w:sz="0" w:space="0" w:color="auto"/>
        <w:bottom w:val="none" w:sz="0" w:space="0" w:color="auto"/>
        <w:right w:val="none" w:sz="0" w:space="0" w:color="auto"/>
      </w:divBdr>
    </w:div>
    <w:div w:id="732696175">
      <w:bodyDiv w:val="1"/>
      <w:marLeft w:val="0"/>
      <w:marRight w:val="0"/>
      <w:marTop w:val="0"/>
      <w:marBottom w:val="0"/>
      <w:divBdr>
        <w:top w:val="none" w:sz="0" w:space="0" w:color="auto"/>
        <w:left w:val="none" w:sz="0" w:space="0" w:color="auto"/>
        <w:bottom w:val="none" w:sz="0" w:space="0" w:color="auto"/>
        <w:right w:val="none" w:sz="0" w:space="0" w:color="auto"/>
      </w:divBdr>
    </w:div>
    <w:div w:id="740324305">
      <w:bodyDiv w:val="1"/>
      <w:marLeft w:val="0"/>
      <w:marRight w:val="0"/>
      <w:marTop w:val="0"/>
      <w:marBottom w:val="0"/>
      <w:divBdr>
        <w:top w:val="none" w:sz="0" w:space="0" w:color="auto"/>
        <w:left w:val="none" w:sz="0" w:space="0" w:color="auto"/>
        <w:bottom w:val="none" w:sz="0" w:space="0" w:color="auto"/>
        <w:right w:val="none" w:sz="0" w:space="0" w:color="auto"/>
      </w:divBdr>
    </w:div>
    <w:div w:id="740371139">
      <w:bodyDiv w:val="1"/>
      <w:marLeft w:val="0"/>
      <w:marRight w:val="0"/>
      <w:marTop w:val="0"/>
      <w:marBottom w:val="0"/>
      <w:divBdr>
        <w:top w:val="none" w:sz="0" w:space="0" w:color="auto"/>
        <w:left w:val="none" w:sz="0" w:space="0" w:color="auto"/>
        <w:bottom w:val="none" w:sz="0" w:space="0" w:color="auto"/>
        <w:right w:val="none" w:sz="0" w:space="0" w:color="auto"/>
      </w:divBdr>
    </w:div>
    <w:div w:id="750812012">
      <w:bodyDiv w:val="1"/>
      <w:marLeft w:val="0"/>
      <w:marRight w:val="0"/>
      <w:marTop w:val="0"/>
      <w:marBottom w:val="0"/>
      <w:divBdr>
        <w:top w:val="none" w:sz="0" w:space="0" w:color="auto"/>
        <w:left w:val="none" w:sz="0" w:space="0" w:color="auto"/>
        <w:bottom w:val="none" w:sz="0" w:space="0" w:color="auto"/>
        <w:right w:val="none" w:sz="0" w:space="0" w:color="auto"/>
      </w:divBdr>
    </w:div>
    <w:div w:id="761488116">
      <w:bodyDiv w:val="1"/>
      <w:marLeft w:val="0"/>
      <w:marRight w:val="0"/>
      <w:marTop w:val="0"/>
      <w:marBottom w:val="0"/>
      <w:divBdr>
        <w:top w:val="none" w:sz="0" w:space="0" w:color="auto"/>
        <w:left w:val="none" w:sz="0" w:space="0" w:color="auto"/>
        <w:bottom w:val="none" w:sz="0" w:space="0" w:color="auto"/>
        <w:right w:val="none" w:sz="0" w:space="0" w:color="auto"/>
      </w:divBdr>
    </w:div>
    <w:div w:id="770275738">
      <w:bodyDiv w:val="1"/>
      <w:marLeft w:val="0"/>
      <w:marRight w:val="0"/>
      <w:marTop w:val="0"/>
      <w:marBottom w:val="0"/>
      <w:divBdr>
        <w:top w:val="none" w:sz="0" w:space="0" w:color="auto"/>
        <w:left w:val="none" w:sz="0" w:space="0" w:color="auto"/>
        <w:bottom w:val="none" w:sz="0" w:space="0" w:color="auto"/>
        <w:right w:val="none" w:sz="0" w:space="0" w:color="auto"/>
      </w:divBdr>
    </w:div>
    <w:div w:id="780732498">
      <w:bodyDiv w:val="1"/>
      <w:marLeft w:val="0"/>
      <w:marRight w:val="0"/>
      <w:marTop w:val="0"/>
      <w:marBottom w:val="0"/>
      <w:divBdr>
        <w:top w:val="none" w:sz="0" w:space="0" w:color="auto"/>
        <w:left w:val="none" w:sz="0" w:space="0" w:color="auto"/>
        <w:bottom w:val="none" w:sz="0" w:space="0" w:color="auto"/>
        <w:right w:val="none" w:sz="0" w:space="0" w:color="auto"/>
      </w:divBdr>
    </w:div>
    <w:div w:id="794832884">
      <w:bodyDiv w:val="1"/>
      <w:marLeft w:val="0"/>
      <w:marRight w:val="0"/>
      <w:marTop w:val="0"/>
      <w:marBottom w:val="0"/>
      <w:divBdr>
        <w:top w:val="none" w:sz="0" w:space="0" w:color="auto"/>
        <w:left w:val="none" w:sz="0" w:space="0" w:color="auto"/>
        <w:bottom w:val="none" w:sz="0" w:space="0" w:color="auto"/>
        <w:right w:val="none" w:sz="0" w:space="0" w:color="auto"/>
      </w:divBdr>
    </w:div>
    <w:div w:id="830950513">
      <w:bodyDiv w:val="1"/>
      <w:marLeft w:val="0"/>
      <w:marRight w:val="0"/>
      <w:marTop w:val="0"/>
      <w:marBottom w:val="0"/>
      <w:divBdr>
        <w:top w:val="none" w:sz="0" w:space="0" w:color="auto"/>
        <w:left w:val="none" w:sz="0" w:space="0" w:color="auto"/>
        <w:bottom w:val="none" w:sz="0" w:space="0" w:color="auto"/>
        <w:right w:val="none" w:sz="0" w:space="0" w:color="auto"/>
      </w:divBdr>
    </w:div>
    <w:div w:id="831260892">
      <w:bodyDiv w:val="1"/>
      <w:marLeft w:val="0"/>
      <w:marRight w:val="0"/>
      <w:marTop w:val="0"/>
      <w:marBottom w:val="0"/>
      <w:divBdr>
        <w:top w:val="none" w:sz="0" w:space="0" w:color="auto"/>
        <w:left w:val="none" w:sz="0" w:space="0" w:color="auto"/>
        <w:bottom w:val="none" w:sz="0" w:space="0" w:color="auto"/>
        <w:right w:val="none" w:sz="0" w:space="0" w:color="auto"/>
      </w:divBdr>
    </w:div>
    <w:div w:id="842160817">
      <w:bodyDiv w:val="1"/>
      <w:marLeft w:val="0"/>
      <w:marRight w:val="0"/>
      <w:marTop w:val="0"/>
      <w:marBottom w:val="0"/>
      <w:divBdr>
        <w:top w:val="none" w:sz="0" w:space="0" w:color="auto"/>
        <w:left w:val="none" w:sz="0" w:space="0" w:color="auto"/>
        <w:bottom w:val="none" w:sz="0" w:space="0" w:color="auto"/>
        <w:right w:val="none" w:sz="0" w:space="0" w:color="auto"/>
      </w:divBdr>
    </w:div>
    <w:div w:id="850686513">
      <w:bodyDiv w:val="1"/>
      <w:marLeft w:val="0"/>
      <w:marRight w:val="0"/>
      <w:marTop w:val="0"/>
      <w:marBottom w:val="0"/>
      <w:divBdr>
        <w:top w:val="none" w:sz="0" w:space="0" w:color="auto"/>
        <w:left w:val="none" w:sz="0" w:space="0" w:color="auto"/>
        <w:bottom w:val="none" w:sz="0" w:space="0" w:color="auto"/>
        <w:right w:val="none" w:sz="0" w:space="0" w:color="auto"/>
      </w:divBdr>
    </w:div>
    <w:div w:id="882593408">
      <w:bodyDiv w:val="1"/>
      <w:marLeft w:val="0"/>
      <w:marRight w:val="0"/>
      <w:marTop w:val="0"/>
      <w:marBottom w:val="0"/>
      <w:divBdr>
        <w:top w:val="none" w:sz="0" w:space="0" w:color="auto"/>
        <w:left w:val="none" w:sz="0" w:space="0" w:color="auto"/>
        <w:bottom w:val="none" w:sz="0" w:space="0" w:color="auto"/>
        <w:right w:val="none" w:sz="0" w:space="0" w:color="auto"/>
      </w:divBdr>
    </w:div>
    <w:div w:id="885677195">
      <w:bodyDiv w:val="1"/>
      <w:marLeft w:val="0"/>
      <w:marRight w:val="0"/>
      <w:marTop w:val="0"/>
      <w:marBottom w:val="0"/>
      <w:divBdr>
        <w:top w:val="none" w:sz="0" w:space="0" w:color="auto"/>
        <w:left w:val="none" w:sz="0" w:space="0" w:color="auto"/>
        <w:bottom w:val="none" w:sz="0" w:space="0" w:color="auto"/>
        <w:right w:val="none" w:sz="0" w:space="0" w:color="auto"/>
      </w:divBdr>
    </w:div>
    <w:div w:id="897085014">
      <w:bodyDiv w:val="1"/>
      <w:marLeft w:val="0"/>
      <w:marRight w:val="0"/>
      <w:marTop w:val="0"/>
      <w:marBottom w:val="0"/>
      <w:divBdr>
        <w:top w:val="none" w:sz="0" w:space="0" w:color="auto"/>
        <w:left w:val="none" w:sz="0" w:space="0" w:color="auto"/>
        <w:bottom w:val="none" w:sz="0" w:space="0" w:color="auto"/>
        <w:right w:val="none" w:sz="0" w:space="0" w:color="auto"/>
      </w:divBdr>
    </w:div>
    <w:div w:id="910190347">
      <w:bodyDiv w:val="1"/>
      <w:marLeft w:val="0"/>
      <w:marRight w:val="0"/>
      <w:marTop w:val="0"/>
      <w:marBottom w:val="0"/>
      <w:divBdr>
        <w:top w:val="none" w:sz="0" w:space="0" w:color="auto"/>
        <w:left w:val="none" w:sz="0" w:space="0" w:color="auto"/>
        <w:bottom w:val="none" w:sz="0" w:space="0" w:color="auto"/>
        <w:right w:val="none" w:sz="0" w:space="0" w:color="auto"/>
      </w:divBdr>
    </w:div>
    <w:div w:id="929201166">
      <w:bodyDiv w:val="1"/>
      <w:marLeft w:val="0"/>
      <w:marRight w:val="0"/>
      <w:marTop w:val="0"/>
      <w:marBottom w:val="0"/>
      <w:divBdr>
        <w:top w:val="none" w:sz="0" w:space="0" w:color="auto"/>
        <w:left w:val="none" w:sz="0" w:space="0" w:color="auto"/>
        <w:bottom w:val="none" w:sz="0" w:space="0" w:color="auto"/>
        <w:right w:val="none" w:sz="0" w:space="0" w:color="auto"/>
      </w:divBdr>
    </w:div>
    <w:div w:id="950935447">
      <w:bodyDiv w:val="1"/>
      <w:marLeft w:val="0"/>
      <w:marRight w:val="0"/>
      <w:marTop w:val="0"/>
      <w:marBottom w:val="0"/>
      <w:divBdr>
        <w:top w:val="none" w:sz="0" w:space="0" w:color="auto"/>
        <w:left w:val="none" w:sz="0" w:space="0" w:color="auto"/>
        <w:bottom w:val="none" w:sz="0" w:space="0" w:color="auto"/>
        <w:right w:val="none" w:sz="0" w:space="0" w:color="auto"/>
      </w:divBdr>
    </w:div>
    <w:div w:id="964508799">
      <w:bodyDiv w:val="1"/>
      <w:marLeft w:val="0"/>
      <w:marRight w:val="0"/>
      <w:marTop w:val="0"/>
      <w:marBottom w:val="0"/>
      <w:divBdr>
        <w:top w:val="none" w:sz="0" w:space="0" w:color="auto"/>
        <w:left w:val="none" w:sz="0" w:space="0" w:color="auto"/>
        <w:bottom w:val="none" w:sz="0" w:space="0" w:color="auto"/>
        <w:right w:val="none" w:sz="0" w:space="0" w:color="auto"/>
      </w:divBdr>
    </w:div>
    <w:div w:id="982778527">
      <w:bodyDiv w:val="1"/>
      <w:marLeft w:val="0"/>
      <w:marRight w:val="0"/>
      <w:marTop w:val="0"/>
      <w:marBottom w:val="0"/>
      <w:divBdr>
        <w:top w:val="none" w:sz="0" w:space="0" w:color="auto"/>
        <w:left w:val="none" w:sz="0" w:space="0" w:color="auto"/>
        <w:bottom w:val="none" w:sz="0" w:space="0" w:color="auto"/>
        <w:right w:val="none" w:sz="0" w:space="0" w:color="auto"/>
      </w:divBdr>
    </w:div>
    <w:div w:id="1026711355">
      <w:bodyDiv w:val="1"/>
      <w:marLeft w:val="0"/>
      <w:marRight w:val="0"/>
      <w:marTop w:val="0"/>
      <w:marBottom w:val="0"/>
      <w:divBdr>
        <w:top w:val="none" w:sz="0" w:space="0" w:color="auto"/>
        <w:left w:val="none" w:sz="0" w:space="0" w:color="auto"/>
        <w:bottom w:val="none" w:sz="0" w:space="0" w:color="auto"/>
        <w:right w:val="none" w:sz="0" w:space="0" w:color="auto"/>
      </w:divBdr>
    </w:div>
    <w:div w:id="1028483323">
      <w:bodyDiv w:val="1"/>
      <w:marLeft w:val="0"/>
      <w:marRight w:val="0"/>
      <w:marTop w:val="0"/>
      <w:marBottom w:val="0"/>
      <w:divBdr>
        <w:top w:val="none" w:sz="0" w:space="0" w:color="auto"/>
        <w:left w:val="none" w:sz="0" w:space="0" w:color="auto"/>
        <w:bottom w:val="none" w:sz="0" w:space="0" w:color="auto"/>
        <w:right w:val="none" w:sz="0" w:space="0" w:color="auto"/>
      </w:divBdr>
    </w:div>
    <w:div w:id="1046758173">
      <w:bodyDiv w:val="1"/>
      <w:marLeft w:val="0"/>
      <w:marRight w:val="0"/>
      <w:marTop w:val="0"/>
      <w:marBottom w:val="0"/>
      <w:divBdr>
        <w:top w:val="none" w:sz="0" w:space="0" w:color="auto"/>
        <w:left w:val="none" w:sz="0" w:space="0" w:color="auto"/>
        <w:bottom w:val="none" w:sz="0" w:space="0" w:color="auto"/>
        <w:right w:val="none" w:sz="0" w:space="0" w:color="auto"/>
      </w:divBdr>
    </w:div>
    <w:div w:id="1064645247">
      <w:bodyDiv w:val="1"/>
      <w:marLeft w:val="0"/>
      <w:marRight w:val="0"/>
      <w:marTop w:val="0"/>
      <w:marBottom w:val="0"/>
      <w:divBdr>
        <w:top w:val="none" w:sz="0" w:space="0" w:color="auto"/>
        <w:left w:val="none" w:sz="0" w:space="0" w:color="auto"/>
        <w:bottom w:val="none" w:sz="0" w:space="0" w:color="auto"/>
        <w:right w:val="none" w:sz="0" w:space="0" w:color="auto"/>
      </w:divBdr>
    </w:div>
    <w:div w:id="1067458861">
      <w:bodyDiv w:val="1"/>
      <w:marLeft w:val="0"/>
      <w:marRight w:val="0"/>
      <w:marTop w:val="0"/>
      <w:marBottom w:val="0"/>
      <w:divBdr>
        <w:top w:val="none" w:sz="0" w:space="0" w:color="auto"/>
        <w:left w:val="none" w:sz="0" w:space="0" w:color="auto"/>
        <w:bottom w:val="none" w:sz="0" w:space="0" w:color="auto"/>
        <w:right w:val="none" w:sz="0" w:space="0" w:color="auto"/>
      </w:divBdr>
    </w:div>
    <w:div w:id="1101529945">
      <w:bodyDiv w:val="1"/>
      <w:marLeft w:val="0"/>
      <w:marRight w:val="0"/>
      <w:marTop w:val="0"/>
      <w:marBottom w:val="0"/>
      <w:divBdr>
        <w:top w:val="none" w:sz="0" w:space="0" w:color="auto"/>
        <w:left w:val="none" w:sz="0" w:space="0" w:color="auto"/>
        <w:bottom w:val="none" w:sz="0" w:space="0" w:color="auto"/>
        <w:right w:val="none" w:sz="0" w:space="0" w:color="auto"/>
      </w:divBdr>
    </w:div>
    <w:div w:id="1115489708">
      <w:bodyDiv w:val="1"/>
      <w:marLeft w:val="0"/>
      <w:marRight w:val="0"/>
      <w:marTop w:val="0"/>
      <w:marBottom w:val="0"/>
      <w:divBdr>
        <w:top w:val="none" w:sz="0" w:space="0" w:color="auto"/>
        <w:left w:val="none" w:sz="0" w:space="0" w:color="auto"/>
        <w:bottom w:val="none" w:sz="0" w:space="0" w:color="auto"/>
        <w:right w:val="none" w:sz="0" w:space="0" w:color="auto"/>
      </w:divBdr>
    </w:div>
    <w:div w:id="1139684364">
      <w:bodyDiv w:val="1"/>
      <w:marLeft w:val="0"/>
      <w:marRight w:val="0"/>
      <w:marTop w:val="0"/>
      <w:marBottom w:val="0"/>
      <w:divBdr>
        <w:top w:val="none" w:sz="0" w:space="0" w:color="auto"/>
        <w:left w:val="none" w:sz="0" w:space="0" w:color="auto"/>
        <w:bottom w:val="none" w:sz="0" w:space="0" w:color="auto"/>
        <w:right w:val="none" w:sz="0" w:space="0" w:color="auto"/>
      </w:divBdr>
    </w:div>
    <w:div w:id="1178351678">
      <w:bodyDiv w:val="1"/>
      <w:marLeft w:val="0"/>
      <w:marRight w:val="0"/>
      <w:marTop w:val="0"/>
      <w:marBottom w:val="0"/>
      <w:divBdr>
        <w:top w:val="none" w:sz="0" w:space="0" w:color="auto"/>
        <w:left w:val="none" w:sz="0" w:space="0" w:color="auto"/>
        <w:bottom w:val="none" w:sz="0" w:space="0" w:color="auto"/>
        <w:right w:val="none" w:sz="0" w:space="0" w:color="auto"/>
      </w:divBdr>
    </w:div>
    <w:div w:id="1180924342">
      <w:bodyDiv w:val="1"/>
      <w:marLeft w:val="0"/>
      <w:marRight w:val="0"/>
      <w:marTop w:val="0"/>
      <w:marBottom w:val="0"/>
      <w:divBdr>
        <w:top w:val="none" w:sz="0" w:space="0" w:color="auto"/>
        <w:left w:val="none" w:sz="0" w:space="0" w:color="auto"/>
        <w:bottom w:val="none" w:sz="0" w:space="0" w:color="auto"/>
        <w:right w:val="none" w:sz="0" w:space="0" w:color="auto"/>
      </w:divBdr>
    </w:div>
    <w:div w:id="1189835580">
      <w:bodyDiv w:val="1"/>
      <w:marLeft w:val="0"/>
      <w:marRight w:val="0"/>
      <w:marTop w:val="0"/>
      <w:marBottom w:val="0"/>
      <w:divBdr>
        <w:top w:val="none" w:sz="0" w:space="0" w:color="auto"/>
        <w:left w:val="none" w:sz="0" w:space="0" w:color="auto"/>
        <w:bottom w:val="none" w:sz="0" w:space="0" w:color="auto"/>
        <w:right w:val="none" w:sz="0" w:space="0" w:color="auto"/>
      </w:divBdr>
    </w:div>
    <w:div w:id="1234318982">
      <w:bodyDiv w:val="1"/>
      <w:marLeft w:val="0"/>
      <w:marRight w:val="0"/>
      <w:marTop w:val="0"/>
      <w:marBottom w:val="0"/>
      <w:divBdr>
        <w:top w:val="none" w:sz="0" w:space="0" w:color="auto"/>
        <w:left w:val="none" w:sz="0" w:space="0" w:color="auto"/>
        <w:bottom w:val="none" w:sz="0" w:space="0" w:color="auto"/>
        <w:right w:val="none" w:sz="0" w:space="0" w:color="auto"/>
      </w:divBdr>
    </w:div>
    <w:div w:id="1268196063">
      <w:bodyDiv w:val="1"/>
      <w:marLeft w:val="0"/>
      <w:marRight w:val="0"/>
      <w:marTop w:val="0"/>
      <w:marBottom w:val="0"/>
      <w:divBdr>
        <w:top w:val="none" w:sz="0" w:space="0" w:color="auto"/>
        <w:left w:val="none" w:sz="0" w:space="0" w:color="auto"/>
        <w:bottom w:val="none" w:sz="0" w:space="0" w:color="auto"/>
        <w:right w:val="none" w:sz="0" w:space="0" w:color="auto"/>
      </w:divBdr>
    </w:div>
    <w:div w:id="1277055739">
      <w:bodyDiv w:val="1"/>
      <w:marLeft w:val="0"/>
      <w:marRight w:val="0"/>
      <w:marTop w:val="0"/>
      <w:marBottom w:val="0"/>
      <w:divBdr>
        <w:top w:val="none" w:sz="0" w:space="0" w:color="auto"/>
        <w:left w:val="none" w:sz="0" w:space="0" w:color="auto"/>
        <w:bottom w:val="none" w:sz="0" w:space="0" w:color="auto"/>
        <w:right w:val="none" w:sz="0" w:space="0" w:color="auto"/>
      </w:divBdr>
    </w:div>
    <w:div w:id="1293707645">
      <w:bodyDiv w:val="1"/>
      <w:marLeft w:val="0"/>
      <w:marRight w:val="0"/>
      <w:marTop w:val="0"/>
      <w:marBottom w:val="0"/>
      <w:divBdr>
        <w:top w:val="none" w:sz="0" w:space="0" w:color="auto"/>
        <w:left w:val="none" w:sz="0" w:space="0" w:color="auto"/>
        <w:bottom w:val="none" w:sz="0" w:space="0" w:color="auto"/>
        <w:right w:val="none" w:sz="0" w:space="0" w:color="auto"/>
      </w:divBdr>
    </w:div>
    <w:div w:id="1324360717">
      <w:bodyDiv w:val="1"/>
      <w:marLeft w:val="0"/>
      <w:marRight w:val="0"/>
      <w:marTop w:val="0"/>
      <w:marBottom w:val="0"/>
      <w:divBdr>
        <w:top w:val="none" w:sz="0" w:space="0" w:color="auto"/>
        <w:left w:val="none" w:sz="0" w:space="0" w:color="auto"/>
        <w:bottom w:val="none" w:sz="0" w:space="0" w:color="auto"/>
        <w:right w:val="none" w:sz="0" w:space="0" w:color="auto"/>
      </w:divBdr>
    </w:div>
    <w:div w:id="1333601939">
      <w:bodyDiv w:val="1"/>
      <w:marLeft w:val="0"/>
      <w:marRight w:val="0"/>
      <w:marTop w:val="0"/>
      <w:marBottom w:val="0"/>
      <w:divBdr>
        <w:top w:val="none" w:sz="0" w:space="0" w:color="auto"/>
        <w:left w:val="none" w:sz="0" w:space="0" w:color="auto"/>
        <w:bottom w:val="none" w:sz="0" w:space="0" w:color="auto"/>
        <w:right w:val="none" w:sz="0" w:space="0" w:color="auto"/>
      </w:divBdr>
    </w:div>
    <w:div w:id="1354262616">
      <w:bodyDiv w:val="1"/>
      <w:marLeft w:val="0"/>
      <w:marRight w:val="0"/>
      <w:marTop w:val="0"/>
      <w:marBottom w:val="0"/>
      <w:divBdr>
        <w:top w:val="none" w:sz="0" w:space="0" w:color="auto"/>
        <w:left w:val="none" w:sz="0" w:space="0" w:color="auto"/>
        <w:bottom w:val="none" w:sz="0" w:space="0" w:color="auto"/>
        <w:right w:val="none" w:sz="0" w:space="0" w:color="auto"/>
      </w:divBdr>
    </w:div>
    <w:div w:id="1355575968">
      <w:bodyDiv w:val="1"/>
      <w:marLeft w:val="0"/>
      <w:marRight w:val="0"/>
      <w:marTop w:val="0"/>
      <w:marBottom w:val="0"/>
      <w:divBdr>
        <w:top w:val="none" w:sz="0" w:space="0" w:color="auto"/>
        <w:left w:val="none" w:sz="0" w:space="0" w:color="auto"/>
        <w:bottom w:val="none" w:sz="0" w:space="0" w:color="auto"/>
        <w:right w:val="none" w:sz="0" w:space="0" w:color="auto"/>
      </w:divBdr>
    </w:div>
    <w:div w:id="1367410196">
      <w:bodyDiv w:val="1"/>
      <w:marLeft w:val="0"/>
      <w:marRight w:val="0"/>
      <w:marTop w:val="0"/>
      <w:marBottom w:val="0"/>
      <w:divBdr>
        <w:top w:val="none" w:sz="0" w:space="0" w:color="auto"/>
        <w:left w:val="none" w:sz="0" w:space="0" w:color="auto"/>
        <w:bottom w:val="none" w:sz="0" w:space="0" w:color="auto"/>
        <w:right w:val="none" w:sz="0" w:space="0" w:color="auto"/>
      </w:divBdr>
    </w:div>
    <w:div w:id="1382095754">
      <w:bodyDiv w:val="1"/>
      <w:marLeft w:val="0"/>
      <w:marRight w:val="0"/>
      <w:marTop w:val="0"/>
      <w:marBottom w:val="0"/>
      <w:divBdr>
        <w:top w:val="none" w:sz="0" w:space="0" w:color="auto"/>
        <w:left w:val="none" w:sz="0" w:space="0" w:color="auto"/>
        <w:bottom w:val="none" w:sz="0" w:space="0" w:color="auto"/>
        <w:right w:val="none" w:sz="0" w:space="0" w:color="auto"/>
      </w:divBdr>
    </w:div>
    <w:div w:id="1398287041">
      <w:bodyDiv w:val="1"/>
      <w:marLeft w:val="0"/>
      <w:marRight w:val="0"/>
      <w:marTop w:val="0"/>
      <w:marBottom w:val="0"/>
      <w:divBdr>
        <w:top w:val="none" w:sz="0" w:space="0" w:color="auto"/>
        <w:left w:val="none" w:sz="0" w:space="0" w:color="auto"/>
        <w:bottom w:val="none" w:sz="0" w:space="0" w:color="auto"/>
        <w:right w:val="none" w:sz="0" w:space="0" w:color="auto"/>
      </w:divBdr>
    </w:div>
    <w:div w:id="1432310804">
      <w:bodyDiv w:val="1"/>
      <w:marLeft w:val="0"/>
      <w:marRight w:val="0"/>
      <w:marTop w:val="0"/>
      <w:marBottom w:val="0"/>
      <w:divBdr>
        <w:top w:val="none" w:sz="0" w:space="0" w:color="auto"/>
        <w:left w:val="none" w:sz="0" w:space="0" w:color="auto"/>
        <w:bottom w:val="none" w:sz="0" w:space="0" w:color="auto"/>
        <w:right w:val="none" w:sz="0" w:space="0" w:color="auto"/>
      </w:divBdr>
    </w:div>
    <w:div w:id="1445735992">
      <w:bodyDiv w:val="1"/>
      <w:marLeft w:val="0"/>
      <w:marRight w:val="0"/>
      <w:marTop w:val="0"/>
      <w:marBottom w:val="0"/>
      <w:divBdr>
        <w:top w:val="none" w:sz="0" w:space="0" w:color="auto"/>
        <w:left w:val="none" w:sz="0" w:space="0" w:color="auto"/>
        <w:bottom w:val="none" w:sz="0" w:space="0" w:color="auto"/>
        <w:right w:val="none" w:sz="0" w:space="0" w:color="auto"/>
      </w:divBdr>
    </w:div>
    <w:div w:id="1473517728">
      <w:bodyDiv w:val="1"/>
      <w:marLeft w:val="0"/>
      <w:marRight w:val="0"/>
      <w:marTop w:val="0"/>
      <w:marBottom w:val="0"/>
      <w:divBdr>
        <w:top w:val="none" w:sz="0" w:space="0" w:color="auto"/>
        <w:left w:val="none" w:sz="0" w:space="0" w:color="auto"/>
        <w:bottom w:val="none" w:sz="0" w:space="0" w:color="auto"/>
        <w:right w:val="none" w:sz="0" w:space="0" w:color="auto"/>
      </w:divBdr>
    </w:div>
    <w:div w:id="1490445315">
      <w:bodyDiv w:val="1"/>
      <w:marLeft w:val="0"/>
      <w:marRight w:val="0"/>
      <w:marTop w:val="0"/>
      <w:marBottom w:val="0"/>
      <w:divBdr>
        <w:top w:val="none" w:sz="0" w:space="0" w:color="auto"/>
        <w:left w:val="none" w:sz="0" w:space="0" w:color="auto"/>
        <w:bottom w:val="none" w:sz="0" w:space="0" w:color="auto"/>
        <w:right w:val="none" w:sz="0" w:space="0" w:color="auto"/>
      </w:divBdr>
    </w:div>
    <w:div w:id="1512839092">
      <w:bodyDiv w:val="1"/>
      <w:marLeft w:val="0"/>
      <w:marRight w:val="0"/>
      <w:marTop w:val="0"/>
      <w:marBottom w:val="0"/>
      <w:divBdr>
        <w:top w:val="none" w:sz="0" w:space="0" w:color="auto"/>
        <w:left w:val="none" w:sz="0" w:space="0" w:color="auto"/>
        <w:bottom w:val="none" w:sz="0" w:space="0" w:color="auto"/>
        <w:right w:val="none" w:sz="0" w:space="0" w:color="auto"/>
      </w:divBdr>
    </w:div>
    <w:div w:id="1517839820">
      <w:bodyDiv w:val="1"/>
      <w:marLeft w:val="0"/>
      <w:marRight w:val="0"/>
      <w:marTop w:val="0"/>
      <w:marBottom w:val="0"/>
      <w:divBdr>
        <w:top w:val="none" w:sz="0" w:space="0" w:color="auto"/>
        <w:left w:val="none" w:sz="0" w:space="0" w:color="auto"/>
        <w:bottom w:val="none" w:sz="0" w:space="0" w:color="auto"/>
        <w:right w:val="none" w:sz="0" w:space="0" w:color="auto"/>
      </w:divBdr>
    </w:div>
    <w:div w:id="1556238399">
      <w:bodyDiv w:val="1"/>
      <w:marLeft w:val="0"/>
      <w:marRight w:val="0"/>
      <w:marTop w:val="0"/>
      <w:marBottom w:val="0"/>
      <w:divBdr>
        <w:top w:val="none" w:sz="0" w:space="0" w:color="auto"/>
        <w:left w:val="none" w:sz="0" w:space="0" w:color="auto"/>
        <w:bottom w:val="none" w:sz="0" w:space="0" w:color="auto"/>
        <w:right w:val="none" w:sz="0" w:space="0" w:color="auto"/>
      </w:divBdr>
    </w:div>
    <w:div w:id="1579751736">
      <w:bodyDiv w:val="1"/>
      <w:marLeft w:val="0"/>
      <w:marRight w:val="0"/>
      <w:marTop w:val="0"/>
      <w:marBottom w:val="0"/>
      <w:divBdr>
        <w:top w:val="none" w:sz="0" w:space="0" w:color="auto"/>
        <w:left w:val="none" w:sz="0" w:space="0" w:color="auto"/>
        <w:bottom w:val="none" w:sz="0" w:space="0" w:color="auto"/>
        <w:right w:val="none" w:sz="0" w:space="0" w:color="auto"/>
      </w:divBdr>
    </w:div>
    <w:div w:id="1665477588">
      <w:bodyDiv w:val="1"/>
      <w:marLeft w:val="0"/>
      <w:marRight w:val="0"/>
      <w:marTop w:val="0"/>
      <w:marBottom w:val="0"/>
      <w:divBdr>
        <w:top w:val="none" w:sz="0" w:space="0" w:color="auto"/>
        <w:left w:val="none" w:sz="0" w:space="0" w:color="auto"/>
        <w:bottom w:val="none" w:sz="0" w:space="0" w:color="auto"/>
        <w:right w:val="none" w:sz="0" w:space="0" w:color="auto"/>
      </w:divBdr>
    </w:div>
    <w:div w:id="1691372514">
      <w:bodyDiv w:val="1"/>
      <w:marLeft w:val="0"/>
      <w:marRight w:val="0"/>
      <w:marTop w:val="0"/>
      <w:marBottom w:val="0"/>
      <w:divBdr>
        <w:top w:val="none" w:sz="0" w:space="0" w:color="auto"/>
        <w:left w:val="none" w:sz="0" w:space="0" w:color="auto"/>
        <w:bottom w:val="none" w:sz="0" w:space="0" w:color="auto"/>
        <w:right w:val="none" w:sz="0" w:space="0" w:color="auto"/>
      </w:divBdr>
    </w:div>
    <w:div w:id="1699506694">
      <w:bodyDiv w:val="1"/>
      <w:marLeft w:val="0"/>
      <w:marRight w:val="0"/>
      <w:marTop w:val="0"/>
      <w:marBottom w:val="0"/>
      <w:divBdr>
        <w:top w:val="none" w:sz="0" w:space="0" w:color="auto"/>
        <w:left w:val="none" w:sz="0" w:space="0" w:color="auto"/>
        <w:bottom w:val="none" w:sz="0" w:space="0" w:color="auto"/>
        <w:right w:val="none" w:sz="0" w:space="0" w:color="auto"/>
      </w:divBdr>
    </w:div>
    <w:div w:id="1723167479">
      <w:bodyDiv w:val="1"/>
      <w:marLeft w:val="0"/>
      <w:marRight w:val="0"/>
      <w:marTop w:val="0"/>
      <w:marBottom w:val="0"/>
      <w:divBdr>
        <w:top w:val="none" w:sz="0" w:space="0" w:color="auto"/>
        <w:left w:val="none" w:sz="0" w:space="0" w:color="auto"/>
        <w:bottom w:val="none" w:sz="0" w:space="0" w:color="auto"/>
        <w:right w:val="none" w:sz="0" w:space="0" w:color="auto"/>
      </w:divBdr>
    </w:div>
    <w:div w:id="1733886797">
      <w:bodyDiv w:val="1"/>
      <w:marLeft w:val="0"/>
      <w:marRight w:val="0"/>
      <w:marTop w:val="0"/>
      <w:marBottom w:val="0"/>
      <w:divBdr>
        <w:top w:val="none" w:sz="0" w:space="0" w:color="auto"/>
        <w:left w:val="none" w:sz="0" w:space="0" w:color="auto"/>
        <w:bottom w:val="none" w:sz="0" w:space="0" w:color="auto"/>
        <w:right w:val="none" w:sz="0" w:space="0" w:color="auto"/>
      </w:divBdr>
    </w:div>
    <w:div w:id="1742364376">
      <w:bodyDiv w:val="1"/>
      <w:marLeft w:val="0"/>
      <w:marRight w:val="0"/>
      <w:marTop w:val="0"/>
      <w:marBottom w:val="0"/>
      <w:divBdr>
        <w:top w:val="none" w:sz="0" w:space="0" w:color="auto"/>
        <w:left w:val="none" w:sz="0" w:space="0" w:color="auto"/>
        <w:bottom w:val="none" w:sz="0" w:space="0" w:color="auto"/>
        <w:right w:val="none" w:sz="0" w:space="0" w:color="auto"/>
      </w:divBdr>
    </w:div>
    <w:div w:id="1746218298">
      <w:bodyDiv w:val="1"/>
      <w:marLeft w:val="0"/>
      <w:marRight w:val="0"/>
      <w:marTop w:val="0"/>
      <w:marBottom w:val="0"/>
      <w:divBdr>
        <w:top w:val="none" w:sz="0" w:space="0" w:color="auto"/>
        <w:left w:val="none" w:sz="0" w:space="0" w:color="auto"/>
        <w:bottom w:val="none" w:sz="0" w:space="0" w:color="auto"/>
        <w:right w:val="none" w:sz="0" w:space="0" w:color="auto"/>
      </w:divBdr>
    </w:div>
    <w:div w:id="1781485647">
      <w:bodyDiv w:val="1"/>
      <w:marLeft w:val="0"/>
      <w:marRight w:val="0"/>
      <w:marTop w:val="0"/>
      <w:marBottom w:val="0"/>
      <w:divBdr>
        <w:top w:val="none" w:sz="0" w:space="0" w:color="auto"/>
        <w:left w:val="none" w:sz="0" w:space="0" w:color="auto"/>
        <w:bottom w:val="none" w:sz="0" w:space="0" w:color="auto"/>
        <w:right w:val="none" w:sz="0" w:space="0" w:color="auto"/>
      </w:divBdr>
    </w:div>
    <w:div w:id="1790931729">
      <w:bodyDiv w:val="1"/>
      <w:marLeft w:val="0"/>
      <w:marRight w:val="0"/>
      <w:marTop w:val="0"/>
      <w:marBottom w:val="0"/>
      <w:divBdr>
        <w:top w:val="none" w:sz="0" w:space="0" w:color="auto"/>
        <w:left w:val="none" w:sz="0" w:space="0" w:color="auto"/>
        <w:bottom w:val="none" w:sz="0" w:space="0" w:color="auto"/>
        <w:right w:val="none" w:sz="0" w:space="0" w:color="auto"/>
      </w:divBdr>
    </w:div>
    <w:div w:id="1808353404">
      <w:bodyDiv w:val="1"/>
      <w:marLeft w:val="0"/>
      <w:marRight w:val="0"/>
      <w:marTop w:val="0"/>
      <w:marBottom w:val="0"/>
      <w:divBdr>
        <w:top w:val="none" w:sz="0" w:space="0" w:color="auto"/>
        <w:left w:val="none" w:sz="0" w:space="0" w:color="auto"/>
        <w:bottom w:val="none" w:sz="0" w:space="0" w:color="auto"/>
        <w:right w:val="none" w:sz="0" w:space="0" w:color="auto"/>
      </w:divBdr>
    </w:div>
    <w:div w:id="1867861783">
      <w:bodyDiv w:val="1"/>
      <w:marLeft w:val="0"/>
      <w:marRight w:val="0"/>
      <w:marTop w:val="0"/>
      <w:marBottom w:val="0"/>
      <w:divBdr>
        <w:top w:val="none" w:sz="0" w:space="0" w:color="auto"/>
        <w:left w:val="none" w:sz="0" w:space="0" w:color="auto"/>
        <w:bottom w:val="none" w:sz="0" w:space="0" w:color="auto"/>
        <w:right w:val="none" w:sz="0" w:space="0" w:color="auto"/>
      </w:divBdr>
    </w:div>
    <w:div w:id="1876380939">
      <w:bodyDiv w:val="1"/>
      <w:marLeft w:val="0"/>
      <w:marRight w:val="0"/>
      <w:marTop w:val="0"/>
      <w:marBottom w:val="0"/>
      <w:divBdr>
        <w:top w:val="none" w:sz="0" w:space="0" w:color="auto"/>
        <w:left w:val="none" w:sz="0" w:space="0" w:color="auto"/>
        <w:bottom w:val="none" w:sz="0" w:space="0" w:color="auto"/>
        <w:right w:val="none" w:sz="0" w:space="0" w:color="auto"/>
      </w:divBdr>
    </w:div>
    <w:div w:id="1880315026">
      <w:bodyDiv w:val="1"/>
      <w:marLeft w:val="0"/>
      <w:marRight w:val="0"/>
      <w:marTop w:val="0"/>
      <w:marBottom w:val="0"/>
      <w:divBdr>
        <w:top w:val="none" w:sz="0" w:space="0" w:color="auto"/>
        <w:left w:val="none" w:sz="0" w:space="0" w:color="auto"/>
        <w:bottom w:val="none" w:sz="0" w:space="0" w:color="auto"/>
        <w:right w:val="none" w:sz="0" w:space="0" w:color="auto"/>
      </w:divBdr>
    </w:div>
    <w:div w:id="1904631578">
      <w:bodyDiv w:val="1"/>
      <w:marLeft w:val="0"/>
      <w:marRight w:val="0"/>
      <w:marTop w:val="0"/>
      <w:marBottom w:val="0"/>
      <w:divBdr>
        <w:top w:val="none" w:sz="0" w:space="0" w:color="auto"/>
        <w:left w:val="none" w:sz="0" w:space="0" w:color="auto"/>
        <w:bottom w:val="none" w:sz="0" w:space="0" w:color="auto"/>
        <w:right w:val="none" w:sz="0" w:space="0" w:color="auto"/>
      </w:divBdr>
    </w:div>
    <w:div w:id="1917665985">
      <w:bodyDiv w:val="1"/>
      <w:marLeft w:val="0"/>
      <w:marRight w:val="0"/>
      <w:marTop w:val="0"/>
      <w:marBottom w:val="0"/>
      <w:divBdr>
        <w:top w:val="none" w:sz="0" w:space="0" w:color="auto"/>
        <w:left w:val="none" w:sz="0" w:space="0" w:color="auto"/>
        <w:bottom w:val="none" w:sz="0" w:space="0" w:color="auto"/>
        <w:right w:val="none" w:sz="0" w:space="0" w:color="auto"/>
      </w:divBdr>
    </w:div>
    <w:div w:id="1939630742">
      <w:bodyDiv w:val="1"/>
      <w:marLeft w:val="0"/>
      <w:marRight w:val="0"/>
      <w:marTop w:val="0"/>
      <w:marBottom w:val="0"/>
      <w:divBdr>
        <w:top w:val="none" w:sz="0" w:space="0" w:color="auto"/>
        <w:left w:val="none" w:sz="0" w:space="0" w:color="auto"/>
        <w:bottom w:val="none" w:sz="0" w:space="0" w:color="auto"/>
        <w:right w:val="none" w:sz="0" w:space="0" w:color="auto"/>
      </w:divBdr>
    </w:div>
    <w:div w:id="1975477576">
      <w:bodyDiv w:val="1"/>
      <w:marLeft w:val="0"/>
      <w:marRight w:val="0"/>
      <w:marTop w:val="0"/>
      <w:marBottom w:val="0"/>
      <w:divBdr>
        <w:top w:val="none" w:sz="0" w:space="0" w:color="auto"/>
        <w:left w:val="none" w:sz="0" w:space="0" w:color="auto"/>
        <w:bottom w:val="none" w:sz="0" w:space="0" w:color="auto"/>
        <w:right w:val="none" w:sz="0" w:space="0" w:color="auto"/>
      </w:divBdr>
    </w:div>
    <w:div w:id="1986625284">
      <w:bodyDiv w:val="1"/>
      <w:marLeft w:val="0"/>
      <w:marRight w:val="0"/>
      <w:marTop w:val="0"/>
      <w:marBottom w:val="0"/>
      <w:divBdr>
        <w:top w:val="none" w:sz="0" w:space="0" w:color="auto"/>
        <w:left w:val="none" w:sz="0" w:space="0" w:color="auto"/>
        <w:bottom w:val="none" w:sz="0" w:space="0" w:color="auto"/>
        <w:right w:val="none" w:sz="0" w:space="0" w:color="auto"/>
      </w:divBdr>
    </w:div>
    <w:div w:id="2003194220">
      <w:bodyDiv w:val="1"/>
      <w:marLeft w:val="0"/>
      <w:marRight w:val="0"/>
      <w:marTop w:val="0"/>
      <w:marBottom w:val="0"/>
      <w:divBdr>
        <w:top w:val="none" w:sz="0" w:space="0" w:color="auto"/>
        <w:left w:val="none" w:sz="0" w:space="0" w:color="auto"/>
        <w:bottom w:val="none" w:sz="0" w:space="0" w:color="auto"/>
        <w:right w:val="none" w:sz="0" w:space="0" w:color="auto"/>
      </w:divBdr>
    </w:div>
    <w:div w:id="2011791087">
      <w:bodyDiv w:val="1"/>
      <w:marLeft w:val="0"/>
      <w:marRight w:val="0"/>
      <w:marTop w:val="0"/>
      <w:marBottom w:val="0"/>
      <w:divBdr>
        <w:top w:val="none" w:sz="0" w:space="0" w:color="auto"/>
        <w:left w:val="none" w:sz="0" w:space="0" w:color="auto"/>
        <w:bottom w:val="none" w:sz="0" w:space="0" w:color="auto"/>
        <w:right w:val="none" w:sz="0" w:space="0" w:color="auto"/>
      </w:divBdr>
    </w:div>
    <w:div w:id="2031177916">
      <w:bodyDiv w:val="1"/>
      <w:marLeft w:val="0"/>
      <w:marRight w:val="0"/>
      <w:marTop w:val="0"/>
      <w:marBottom w:val="0"/>
      <w:divBdr>
        <w:top w:val="none" w:sz="0" w:space="0" w:color="auto"/>
        <w:left w:val="none" w:sz="0" w:space="0" w:color="auto"/>
        <w:bottom w:val="none" w:sz="0" w:space="0" w:color="auto"/>
        <w:right w:val="none" w:sz="0" w:space="0" w:color="auto"/>
      </w:divBdr>
    </w:div>
    <w:div w:id="2034139092">
      <w:bodyDiv w:val="1"/>
      <w:marLeft w:val="0"/>
      <w:marRight w:val="0"/>
      <w:marTop w:val="0"/>
      <w:marBottom w:val="0"/>
      <w:divBdr>
        <w:top w:val="none" w:sz="0" w:space="0" w:color="auto"/>
        <w:left w:val="none" w:sz="0" w:space="0" w:color="auto"/>
        <w:bottom w:val="none" w:sz="0" w:space="0" w:color="auto"/>
        <w:right w:val="none" w:sz="0" w:space="0" w:color="auto"/>
      </w:divBdr>
    </w:div>
    <w:div w:id="2036077914">
      <w:bodyDiv w:val="1"/>
      <w:marLeft w:val="0"/>
      <w:marRight w:val="0"/>
      <w:marTop w:val="0"/>
      <w:marBottom w:val="0"/>
      <w:divBdr>
        <w:top w:val="none" w:sz="0" w:space="0" w:color="auto"/>
        <w:left w:val="none" w:sz="0" w:space="0" w:color="auto"/>
        <w:bottom w:val="none" w:sz="0" w:space="0" w:color="auto"/>
        <w:right w:val="none" w:sz="0" w:space="0" w:color="auto"/>
      </w:divBdr>
    </w:div>
    <w:div w:id="2066679123">
      <w:bodyDiv w:val="1"/>
      <w:marLeft w:val="0"/>
      <w:marRight w:val="0"/>
      <w:marTop w:val="0"/>
      <w:marBottom w:val="0"/>
      <w:divBdr>
        <w:top w:val="none" w:sz="0" w:space="0" w:color="auto"/>
        <w:left w:val="none" w:sz="0" w:space="0" w:color="auto"/>
        <w:bottom w:val="none" w:sz="0" w:space="0" w:color="auto"/>
        <w:right w:val="none" w:sz="0" w:space="0" w:color="auto"/>
      </w:divBdr>
    </w:div>
    <w:div w:id="2075277838">
      <w:bodyDiv w:val="1"/>
      <w:marLeft w:val="0"/>
      <w:marRight w:val="0"/>
      <w:marTop w:val="0"/>
      <w:marBottom w:val="0"/>
      <w:divBdr>
        <w:top w:val="none" w:sz="0" w:space="0" w:color="auto"/>
        <w:left w:val="none" w:sz="0" w:space="0" w:color="auto"/>
        <w:bottom w:val="none" w:sz="0" w:space="0" w:color="auto"/>
        <w:right w:val="none" w:sz="0" w:space="0" w:color="auto"/>
      </w:divBdr>
    </w:div>
    <w:div w:id="20940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egbc.ca/Complaints-Discipline/Code-of-Ethics/Frequently-Asked-Questions" TargetMode="External"/><Relationship Id="rId18" Type="http://schemas.openxmlformats.org/officeDocument/2006/relationships/footer" Target="footer3.xml"/><Relationship Id="rId26" Type="http://schemas.openxmlformats.org/officeDocument/2006/relationships/hyperlink" Target="https://www.egbc.ca/getmedia/bf1c2174-de3b-45b2-812f-cceb6958e1e8/EGBC-Authentication-of-Documents-V3-0.pdf.aspx" TargetMode="External"/><Relationship Id="rId3" Type="http://schemas.openxmlformats.org/officeDocument/2006/relationships/settings" Target="settings.xml"/><Relationship Id="rId21" Type="http://schemas.openxmlformats.org/officeDocument/2006/relationships/hyperlink" Target="https://www.apeg.bc.ca/getmedia/b91b922e-3118-4aed-b7c7-55a36ec1d7a6/APEGBC-QMG-Documented-Checks-of-Engineering-Geoscience-Work.pdf.aspx" TargetMode="External"/><Relationship Id="rId7" Type="http://schemas.openxmlformats.org/officeDocument/2006/relationships/footer" Target="footer1.xml"/><Relationship Id="rId12" Type="http://schemas.openxmlformats.org/officeDocument/2006/relationships/hyperlink" Target="https://www.egbc.ca/getmedia/33d03861-5d04-43e9-b76b-ff57ba8b9bdb/EGBC-Guide-to-the-Code-of-Ethics-V2-0.pdf.aspx" TargetMode="External"/><Relationship Id="rId17" Type="http://schemas.openxmlformats.org/officeDocument/2006/relationships/hyperlink" Target="https://www.egbc.ca/getmedia/c5848d85-3589-4e9e-ab73-65d1dc385aa8/V1-3-Retention-of-Project-Documentation_FINAL_2018-01-09-Web.pdf.aspx" TargetMode="External"/><Relationship Id="rId25" Type="http://schemas.openxmlformats.org/officeDocument/2006/relationships/hyperlink" Target="https://www.egbc.ca/getmedia/ef5d5b68-115d-4d5c-80b8-b47d278823f6/EGBC-Documented-Indep-Rev-of-HRPAW-V1-0.pdf.aspx" TargetMode="External"/><Relationship Id="rId2" Type="http://schemas.openxmlformats.org/officeDocument/2006/relationships/styles" Target="styles.xml"/><Relationship Id="rId16" Type="http://schemas.openxmlformats.org/officeDocument/2006/relationships/hyperlink" Target="https://www.egbc.ca/getmedia/a8101b17-229a-4bd9-93cd-1d626168a9e4/EGBC-Use-of-Professional-Practice-Guidelines-V1-0.pdf.aspx" TargetMode="External"/><Relationship Id="rId20" Type="http://schemas.openxmlformats.org/officeDocument/2006/relationships/oleObject" Target="embeddings/oleObject1.bin"/><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bc.ca/getmedia/81f5d90e-eed6-4118-b431-10978c03720d/Code-of-Ethics-Print-Version-Feb-5-2021.pdf.aspx" TargetMode="External"/><Relationship Id="rId24" Type="http://schemas.openxmlformats.org/officeDocument/2006/relationships/hyperlink" Target="https://www.egbc.ca/getmedia/b8eb4a64-2f86-415b-98fb-b11aae4f46fa/EGBC-Documented-Indep-Rev-of-Structural-Designs-V2-0.pdf.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gbc.ca/getmedia/86710280-a428-4035-b596-e495bf36249d/EGBC-Guide-to-the-CEP-V1-0.pdf.aspx" TargetMode="External"/><Relationship Id="rId23" Type="http://schemas.openxmlformats.org/officeDocument/2006/relationships/hyperlink" Target="https://aqualibraconsulting-my.sharepoint.com/personal/marg_latham_aqualibraconsulting_ca/Documents/Documents/1BUSINESS/Aqua%20Libra/Clients/APEGBC/5Corporate%20Regulation/PPMP%20Templates/Public%20Sector%20PPMP%20Template-2021-01-06.docx" TargetMode="External"/><Relationship Id="rId28" Type="http://schemas.openxmlformats.org/officeDocument/2006/relationships/hyperlink" Target="https://www.egbc.ca/getmedia/7e377ff5-08cd-4cba-9c6a-8c16c7854875/APEGBC-QMG-Documented-Field-Reviews-During-Implementation-or-Construction.pdf.aspx" TargetMode="External"/><Relationship Id="rId10" Type="http://schemas.openxmlformats.org/officeDocument/2006/relationships/hyperlink" Target="https://www.egbc.ca/Complaints-Discipline/Code-of-Ethics/Code-of-Ethics"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gbc.ca/app/Practice-Resources/Individual-Practice/Guidelines-Advisories/Document/01525AMW3QAYXGAM5PGZHJJFFPSNEOROY3/Human%20Rights%20and%20Diversity%20Guidelines" TargetMode="External"/><Relationship Id="rId22" Type="http://schemas.openxmlformats.org/officeDocument/2006/relationships/hyperlink" Target="https://www.egbc.ca/getmedia/b8eb4a64-2f86-415b-98fb-b11aae4f46fa/EGBC-Documented-Indep-Rev-of-Structural-Designs-V2-0.pdf.aspx" TargetMode="External"/><Relationship Id="rId27" Type="http://schemas.openxmlformats.org/officeDocument/2006/relationships/hyperlink" Target="https://www.apeg.bc.ca/getmedia/c4e4640b-ddf3-45bc-b30a-aec2b6a2199a/APEGBC-QMG-Direct-Supervision.pdf.aspx"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13594</Words>
  <Characters>77490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90903</CharactersWithSpaces>
  <SharedDoc>false</SharedDoc>
  <HLinks>
    <vt:vector size="222" baseType="variant">
      <vt:variant>
        <vt:i4>5505106</vt:i4>
      </vt:variant>
      <vt:variant>
        <vt:i4>924</vt:i4>
      </vt:variant>
      <vt:variant>
        <vt:i4>0</vt:i4>
      </vt:variant>
      <vt:variant>
        <vt:i4>5</vt:i4>
      </vt:variant>
      <vt:variant>
        <vt:lpwstr>https://www.egbc.ca/getmedia/7e377ff5-08cd-4cba-9c6a-8c16c7854875/APEGBC-QMG-Documented-Field-Reviews-During-Implementation-or-Construction.pdf.aspx</vt:lpwstr>
      </vt:variant>
      <vt:variant>
        <vt:lpwstr/>
      </vt:variant>
      <vt:variant>
        <vt:i4>7471210</vt:i4>
      </vt:variant>
      <vt:variant>
        <vt:i4>918</vt:i4>
      </vt:variant>
      <vt:variant>
        <vt:i4>0</vt:i4>
      </vt:variant>
      <vt:variant>
        <vt:i4>5</vt:i4>
      </vt:variant>
      <vt:variant>
        <vt:lpwstr>https://www.apeg.bc.ca/getmedia/c4e4640b-ddf3-45bc-b30a-aec2b6a2199a/APEGBC-QMG-Direct-Supervision.pdf.aspx</vt:lpwstr>
      </vt:variant>
      <vt:variant>
        <vt:lpwstr/>
      </vt:variant>
      <vt:variant>
        <vt:i4>458845</vt:i4>
      </vt:variant>
      <vt:variant>
        <vt:i4>912</vt:i4>
      </vt:variant>
      <vt:variant>
        <vt:i4>0</vt:i4>
      </vt:variant>
      <vt:variant>
        <vt:i4>5</vt:i4>
      </vt:variant>
      <vt:variant>
        <vt:lpwstr>https://www.egbc.ca/getmedia/bf1c2174-de3b-45b2-812f-cceb6958e1e8/EGBC-Authentication-of-Documents-V3-0.pdf.aspx</vt:lpwstr>
      </vt:variant>
      <vt:variant>
        <vt:lpwstr/>
      </vt:variant>
      <vt:variant>
        <vt:i4>6160494</vt:i4>
      </vt:variant>
      <vt:variant>
        <vt:i4>906</vt:i4>
      </vt:variant>
      <vt:variant>
        <vt:i4>0</vt:i4>
      </vt:variant>
      <vt:variant>
        <vt:i4>5</vt:i4>
      </vt:variant>
      <vt:variant>
        <vt:lpwstr/>
      </vt:variant>
      <vt:variant>
        <vt:lpwstr>_DOCUMENTED_RISK_ASSESSMENT</vt:lpwstr>
      </vt:variant>
      <vt:variant>
        <vt:i4>3997733</vt:i4>
      </vt:variant>
      <vt:variant>
        <vt:i4>903</vt:i4>
      </vt:variant>
      <vt:variant>
        <vt:i4>0</vt:i4>
      </vt:variant>
      <vt:variant>
        <vt:i4>5</vt:i4>
      </vt:variant>
      <vt:variant>
        <vt:lpwstr>https://www.egbc.ca/getmedia/ef5d5b68-115d-4d5c-80b8-b47d278823f6/EGBC-Documented-Indep-Rev-of-HRPAW-V1-0.pdf.aspx</vt:lpwstr>
      </vt:variant>
      <vt:variant>
        <vt:lpwstr/>
      </vt:variant>
      <vt:variant>
        <vt:i4>2687087</vt:i4>
      </vt:variant>
      <vt:variant>
        <vt:i4>900</vt:i4>
      </vt:variant>
      <vt:variant>
        <vt:i4>0</vt:i4>
      </vt:variant>
      <vt:variant>
        <vt:i4>5</vt:i4>
      </vt:variant>
      <vt:variant>
        <vt:lpwstr>https://www.egbc.ca/getmedia/b8eb4a64-2f86-415b-98fb-b11aae4f46fa/EGBC-Documented-Indep-Rev-of-Structural-Designs-V2-0.pdf.aspx</vt:lpwstr>
      </vt:variant>
      <vt:variant>
        <vt:lpwstr/>
      </vt:variant>
      <vt:variant>
        <vt:i4>2031727</vt:i4>
      </vt:variant>
      <vt:variant>
        <vt:i4>897</vt:i4>
      </vt:variant>
      <vt:variant>
        <vt:i4>0</vt:i4>
      </vt:variant>
      <vt:variant>
        <vt:i4>5</vt:i4>
      </vt:variant>
      <vt:variant>
        <vt:lpwstr>https://aqualibraconsulting-my.sharepoint.com/personal/marg_latham_aqualibraconsulting_ca/Documents/Documents/1BUSINESS/Aqua Libra/Clients/APEGBC/5Corporate Regulation/PPMP Templates/Public Sector PPMP Template-2021-01-06.docx</vt:lpwstr>
      </vt:variant>
      <vt:variant>
        <vt:lpwstr>Checklist</vt:lpwstr>
      </vt:variant>
      <vt:variant>
        <vt:i4>1310724</vt:i4>
      </vt:variant>
      <vt:variant>
        <vt:i4>894</vt:i4>
      </vt:variant>
      <vt:variant>
        <vt:i4>0</vt:i4>
      </vt:variant>
      <vt:variant>
        <vt:i4>5</vt:i4>
      </vt:variant>
      <vt:variant>
        <vt:lpwstr/>
      </vt:variant>
      <vt:variant>
        <vt:lpwstr>Checklist</vt:lpwstr>
      </vt:variant>
      <vt:variant>
        <vt:i4>1310724</vt:i4>
      </vt:variant>
      <vt:variant>
        <vt:i4>891</vt:i4>
      </vt:variant>
      <vt:variant>
        <vt:i4>0</vt:i4>
      </vt:variant>
      <vt:variant>
        <vt:i4>5</vt:i4>
      </vt:variant>
      <vt:variant>
        <vt:lpwstr/>
      </vt:variant>
      <vt:variant>
        <vt:lpwstr>Checklist</vt:lpwstr>
      </vt:variant>
      <vt:variant>
        <vt:i4>2687087</vt:i4>
      </vt:variant>
      <vt:variant>
        <vt:i4>888</vt:i4>
      </vt:variant>
      <vt:variant>
        <vt:i4>0</vt:i4>
      </vt:variant>
      <vt:variant>
        <vt:i4>5</vt:i4>
      </vt:variant>
      <vt:variant>
        <vt:lpwstr>https://www.egbc.ca/getmedia/b8eb4a64-2f86-415b-98fb-b11aae4f46fa/EGBC-Documented-Indep-Rev-of-Structural-Designs-V2-0.pdf.aspx</vt:lpwstr>
      </vt:variant>
      <vt:variant>
        <vt:lpwstr/>
      </vt:variant>
      <vt:variant>
        <vt:i4>1900610</vt:i4>
      </vt:variant>
      <vt:variant>
        <vt:i4>885</vt:i4>
      </vt:variant>
      <vt:variant>
        <vt:i4>0</vt:i4>
      </vt:variant>
      <vt:variant>
        <vt:i4>5</vt:i4>
      </vt:variant>
      <vt:variant>
        <vt:lpwstr>https://www.apeg.bc.ca/getmedia/b91b922e-3118-4aed-b7c7-55a36ec1d7a6/APEGBC-QMG-Documented-Checks-of-Engineering-Geoscience-Work.pdf.aspx</vt:lpwstr>
      </vt:variant>
      <vt:variant>
        <vt:lpwstr/>
      </vt:variant>
      <vt:variant>
        <vt:i4>2556013</vt:i4>
      </vt:variant>
      <vt:variant>
        <vt:i4>879</vt:i4>
      </vt:variant>
      <vt:variant>
        <vt:i4>0</vt:i4>
      </vt:variant>
      <vt:variant>
        <vt:i4>5</vt:i4>
      </vt:variant>
      <vt:variant>
        <vt:lpwstr>https://www.egbc.ca/getmedia/c5848d85-3589-4e9e-ab73-65d1dc385aa8/V1-3-Retention-of-Project-Documentation_FINAL_2018-01-09-Web.pdf.aspx</vt:lpwstr>
      </vt:variant>
      <vt:variant>
        <vt:lpwstr/>
      </vt:variant>
      <vt:variant>
        <vt:i4>84</vt:i4>
      </vt:variant>
      <vt:variant>
        <vt:i4>876</vt:i4>
      </vt:variant>
      <vt:variant>
        <vt:i4>0</vt:i4>
      </vt:variant>
      <vt:variant>
        <vt:i4>5</vt:i4>
      </vt:variant>
      <vt:variant>
        <vt:lpwstr>https://www.egbc.ca/getmedia/a8101b17-229a-4bd9-93cd-1d626168a9e4/EGBC-Use-of-Professional-Practice-Guidelines-V1-0.pdf.aspx</vt:lpwstr>
      </vt:variant>
      <vt:variant>
        <vt:lpwstr/>
      </vt:variant>
      <vt:variant>
        <vt:i4>1441798</vt:i4>
      </vt:variant>
      <vt:variant>
        <vt:i4>873</vt:i4>
      </vt:variant>
      <vt:variant>
        <vt:i4>0</vt:i4>
      </vt:variant>
      <vt:variant>
        <vt:i4>5</vt:i4>
      </vt:variant>
      <vt:variant>
        <vt:lpwstr>https://www.egbc.ca/getmedia/86710280-a428-4035-b596-e495bf36249d/EGBC-Guide-to-the-CEP-V1-0.pdf.aspx</vt:lpwstr>
      </vt:variant>
      <vt:variant>
        <vt:lpwstr/>
      </vt:variant>
      <vt:variant>
        <vt:i4>6422575</vt:i4>
      </vt:variant>
      <vt:variant>
        <vt:i4>870</vt:i4>
      </vt:variant>
      <vt:variant>
        <vt:i4>0</vt:i4>
      </vt:variant>
      <vt:variant>
        <vt:i4>5</vt:i4>
      </vt:variant>
      <vt:variant>
        <vt:lpwstr>https://www.egbc.ca/app/Practice-Resources/Individual-Practice/Guidelines-Advisories/Document/01525AMW3QAYXGAM5PGZHJJFFPSNEOROY3/Human Rights and Diversity Guidelines</vt:lpwstr>
      </vt:variant>
      <vt:variant>
        <vt:lpwstr/>
      </vt:variant>
      <vt:variant>
        <vt:i4>7667755</vt:i4>
      </vt:variant>
      <vt:variant>
        <vt:i4>867</vt:i4>
      </vt:variant>
      <vt:variant>
        <vt:i4>0</vt:i4>
      </vt:variant>
      <vt:variant>
        <vt:i4>5</vt:i4>
      </vt:variant>
      <vt:variant>
        <vt:lpwstr>https://www.egbc.ca/Complaints-Discipline/Code-of-Ethics/Frequently-Asked-Questions</vt:lpwstr>
      </vt:variant>
      <vt:variant>
        <vt:lpwstr/>
      </vt:variant>
      <vt:variant>
        <vt:i4>1114201</vt:i4>
      </vt:variant>
      <vt:variant>
        <vt:i4>864</vt:i4>
      </vt:variant>
      <vt:variant>
        <vt:i4>0</vt:i4>
      </vt:variant>
      <vt:variant>
        <vt:i4>5</vt:i4>
      </vt:variant>
      <vt:variant>
        <vt:lpwstr>https://www.egbc.ca/getmedia/33d03861-5d04-43e9-b76b-ff57ba8b9bdb/EGBC-Guide-to-the-Code-of-Ethics-V2-0.pdf.aspx</vt:lpwstr>
      </vt:variant>
      <vt:variant>
        <vt:lpwstr/>
      </vt:variant>
      <vt:variant>
        <vt:i4>6946865</vt:i4>
      </vt:variant>
      <vt:variant>
        <vt:i4>861</vt:i4>
      </vt:variant>
      <vt:variant>
        <vt:i4>0</vt:i4>
      </vt:variant>
      <vt:variant>
        <vt:i4>5</vt:i4>
      </vt:variant>
      <vt:variant>
        <vt:lpwstr>https://www.egbc.ca/getmedia/81f5d90e-eed6-4118-b431-10978c03720d/Code-of-Ethics-Print-Version-Feb-5-2021.pdf.aspx</vt:lpwstr>
      </vt:variant>
      <vt:variant>
        <vt:lpwstr/>
      </vt:variant>
      <vt:variant>
        <vt:i4>3407988</vt:i4>
      </vt:variant>
      <vt:variant>
        <vt:i4>858</vt:i4>
      </vt:variant>
      <vt:variant>
        <vt:i4>0</vt:i4>
      </vt:variant>
      <vt:variant>
        <vt:i4>5</vt:i4>
      </vt:variant>
      <vt:variant>
        <vt:lpwstr>https://www.egbc.ca/Complaints-Discipline/Code-of-Ethics/Code-of-Ethics</vt:lpwstr>
      </vt:variant>
      <vt:variant>
        <vt:lpwstr/>
      </vt:variant>
      <vt:variant>
        <vt:i4>1572917</vt:i4>
      </vt:variant>
      <vt:variant>
        <vt:i4>473</vt:i4>
      </vt:variant>
      <vt:variant>
        <vt:i4>0</vt:i4>
      </vt:variant>
      <vt:variant>
        <vt:i4>5</vt:i4>
      </vt:variant>
      <vt:variant>
        <vt:lpwstr/>
      </vt:variant>
      <vt:variant>
        <vt:lpwstr>_Toc71481573</vt:lpwstr>
      </vt:variant>
      <vt:variant>
        <vt:i4>1638453</vt:i4>
      </vt:variant>
      <vt:variant>
        <vt:i4>467</vt:i4>
      </vt:variant>
      <vt:variant>
        <vt:i4>0</vt:i4>
      </vt:variant>
      <vt:variant>
        <vt:i4>5</vt:i4>
      </vt:variant>
      <vt:variant>
        <vt:lpwstr/>
      </vt:variant>
      <vt:variant>
        <vt:lpwstr>_Toc71481572</vt:lpwstr>
      </vt:variant>
      <vt:variant>
        <vt:i4>1703989</vt:i4>
      </vt:variant>
      <vt:variant>
        <vt:i4>461</vt:i4>
      </vt:variant>
      <vt:variant>
        <vt:i4>0</vt:i4>
      </vt:variant>
      <vt:variant>
        <vt:i4>5</vt:i4>
      </vt:variant>
      <vt:variant>
        <vt:lpwstr/>
      </vt:variant>
      <vt:variant>
        <vt:lpwstr>_Toc71481571</vt:lpwstr>
      </vt:variant>
      <vt:variant>
        <vt:i4>1769525</vt:i4>
      </vt:variant>
      <vt:variant>
        <vt:i4>455</vt:i4>
      </vt:variant>
      <vt:variant>
        <vt:i4>0</vt:i4>
      </vt:variant>
      <vt:variant>
        <vt:i4>5</vt:i4>
      </vt:variant>
      <vt:variant>
        <vt:lpwstr/>
      </vt:variant>
      <vt:variant>
        <vt:lpwstr>_Toc71481570</vt:lpwstr>
      </vt:variant>
      <vt:variant>
        <vt:i4>1179700</vt:i4>
      </vt:variant>
      <vt:variant>
        <vt:i4>449</vt:i4>
      </vt:variant>
      <vt:variant>
        <vt:i4>0</vt:i4>
      </vt:variant>
      <vt:variant>
        <vt:i4>5</vt:i4>
      </vt:variant>
      <vt:variant>
        <vt:lpwstr/>
      </vt:variant>
      <vt:variant>
        <vt:lpwstr>_Toc71481569</vt:lpwstr>
      </vt:variant>
      <vt:variant>
        <vt:i4>1245236</vt:i4>
      </vt:variant>
      <vt:variant>
        <vt:i4>443</vt:i4>
      </vt:variant>
      <vt:variant>
        <vt:i4>0</vt:i4>
      </vt:variant>
      <vt:variant>
        <vt:i4>5</vt:i4>
      </vt:variant>
      <vt:variant>
        <vt:lpwstr/>
      </vt:variant>
      <vt:variant>
        <vt:lpwstr>_Toc71481568</vt:lpwstr>
      </vt:variant>
      <vt:variant>
        <vt:i4>1835060</vt:i4>
      </vt:variant>
      <vt:variant>
        <vt:i4>437</vt:i4>
      </vt:variant>
      <vt:variant>
        <vt:i4>0</vt:i4>
      </vt:variant>
      <vt:variant>
        <vt:i4>5</vt:i4>
      </vt:variant>
      <vt:variant>
        <vt:lpwstr/>
      </vt:variant>
      <vt:variant>
        <vt:lpwstr>_Toc71481567</vt:lpwstr>
      </vt:variant>
      <vt:variant>
        <vt:i4>1900596</vt:i4>
      </vt:variant>
      <vt:variant>
        <vt:i4>431</vt:i4>
      </vt:variant>
      <vt:variant>
        <vt:i4>0</vt:i4>
      </vt:variant>
      <vt:variant>
        <vt:i4>5</vt:i4>
      </vt:variant>
      <vt:variant>
        <vt:lpwstr/>
      </vt:variant>
      <vt:variant>
        <vt:lpwstr>_Toc71481566</vt:lpwstr>
      </vt:variant>
      <vt:variant>
        <vt:i4>1966132</vt:i4>
      </vt:variant>
      <vt:variant>
        <vt:i4>425</vt:i4>
      </vt:variant>
      <vt:variant>
        <vt:i4>0</vt:i4>
      </vt:variant>
      <vt:variant>
        <vt:i4>5</vt:i4>
      </vt:variant>
      <vt:variant>
        <vt:lpwstr/>
      </vt:variant>
      <vt:variant>
        <vt:lpwstr>_Toc71481565</vt:lpwstr>
      </vt:variant>
      <vt:variant>
        <vt:i4>2031668</vt:i4>
      </vt:variant>
      <vt:variant>
        <vt:i4>419</vt:i4>
      </vt:variant>
      <vt:variant>
        <vt:i4>0</vt:i4>
      </vt:variant>
      <vt:variant>
        <vt:i4>5</vt:i4>
      </vt:variant>
      <vt:variant>
        <vt:lpwstr/>
      </vt:variant>
      <vt:variant>
        <vt:lpwstr>_Toc71481564</vt:lpwstr>
      </vt:variant>
      <vt:variant>
        <vt:i4>1572916</vt:i4>
      </vt:variant>
      <vt:variant>
        <vt:i4>413</vt:i4>
      </vt:variant>
      <vt:variant>
        <vt:i4>0</vt:i4>
      </vt:variant>
      <vt:variant>
        <vt:i4>5</vt:i4>
      </vt:variant>
      <vt:variant>
        <vt:lpwstr/>
      </vt:variant>
      <vt:variant>
        <vt:lpwstr>_Toc71481563</vt:lpwstr>
      </vt:variant>
      <vt:variant>
        <vt:i4>1638452</vt:i4>
      </vt:variant>
      <vt:variant>
        <vt:i4>407</vt:i4>
      </vt:variant>
      <vt:variant>
        <vt:i4>0</vt:i4>
      </vt:variant>
      <vt:variant>
        <vt:i4>5</vt:i4>
      </vt:variant>
      <vt:variant>
        <vt:lpwstr/>
      </vt:variant>
      <vt:variant>
        <vt:lpwstr>_Toc71481562</vt:lpwstr>
      </vt:variant>
      <vt:variant>
        <vt:i4>1703988</vt:i4>
      </vt:variant>
      <vt:variant>
        <vt:i4>401</vt:i4>
      </vt:variant>
      <vt:variant>
        <vt:i4>0</vt:i4>
      </vt:variant>
      <vt:variant>
        <vt:i4>5</vt:i4>
      </vt:variant>
      <vt:variant>
        <vt:lpwstr/>
      </vt:variant>
      <vt:variant>
        <vt:lpwstr>_Toc71481561</vt:lpwstr>
      </vt:variant>
      <vt:variant>
        <vt:i4>1769524</vt:i4>
      </vt:variant>
      <vt:variant>
        <vt:i4>395</vt:i4>
      </vt:variant>
      <vt:variant>
        <vt:i4>0</vt:i4>
      </vt:variant>
      <vt:variant>
        <vt:i4>5</vt:i4>
      </vt:variant>
      <vt:variant>
        <vt:lpwstr/>
      </vt:variant>
      <vt:variant>
        <vt:lpwstr>_Toc71481560</vt:lpwstr>
      </vt:variant>
      <vt:variant>
        <vt:i4>1179703</vt:i4>
      </vt:variant>
      <vt:variant>
        <vt:i4>389</vt:i4>
      </vt:variant>
      <vt:variant>
        <vt:i4>0</vt:i4>
      </vt:variant>
      <vt:variant>
        <vt:i4>5</vt:i4>
      </vt:variant>
      <vt:variant>
        <vt:lpwstr/>
      </vt:variant>
      <vt:variant>
        <vt:lpwstr>_Toc71481559</vt:lpwstr>
      </vt:variant>
      <vt:variant>
        <vt:i4>1245239</vt:i4>
      </vt:variant>
      <vt:variant>
        <vt:i4>383</vt:i4>
      </vt:variant>
      <vt:variant>
        <vt:i4>0</vt:i4>
      </vt:variant>
      <vt:variant>
        <vt:i4>5</vt:i4>
      </vt:variant>
      <vt:variant>
        <vt:lpwstr/>
      </vt:variant>
      <vt:variant>
        <vt:lpwstr>_Toc71481558</vt:lpwstr>
      </vt:variant>
      <vt:variant>
        <vt:i4>2293777</vt:i4>
      </vt:variant>
      <vt:variant>
        <vt:i4>3</vt:i4>
      </vt:variant>
      <vt:variant>
        <vt:i4>0</vt:i4>
      </vt:variant>
      <vt:variant>
        <vt:i4>5</vt:i4>
      </vt:variant>
      <vt:variant>
        <vt:lpwstr>mailto:kdayman@egbc.ca</vt:lpwstr>
      </vt:variant>
      <vt:variant>
        <vt:lpwstr/>
      </vt:variant>
      <vt:variant>
        <vt:i4>2621469</vt:i4>
      </vt:variant>
      <vt:variant>
        <vt:i4>0</vt:i4>
      </vt:variant>
      <vt:variant>
        <vt:i4>0</vt:i4>
      </vt:variant>
      <vt:variant>
        <vt:i4>5</vt:i4>
      </vt:variant>
      <vt:variant>
        <vt:lpwstr>mailto:LBOWSER@egbc.ca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2024-06-10T21:16:00Z</dcterms:created>
  <dcterms:modified xsi:type="dcterms:W3CDTF">2024-06-10T21:16:00Z</dcterms:modified>
</cp:coreProperties>
</file>